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FE" w:rsidRPr="00E4472C" w:rsidRDefault="005A6FFE" w:rsidP="005A6FFE">
      <w:pPr>
        <w:jc w:val="center"/>
        <w:rPr>
          <w:sz w:val="28"/>
          <w:szCs w:val="28"/>
        </w:rPr>
      </w:pPr>
      <w:r w:rsidRPr="00E4472C">
        <w:rPr>
          <w:sz w:val="28"/>
          <w:szCs w:val="28"/>
        </w:rPr>
        <w:t>РОССИЙСКАЯ ФЕДЕРАЦИЯ</w:t>
      </w:r>
    </w:p>
    <w:p w:rsidR="005A6FFE" w:rsidRPr="00E4472C" w:rsidRDefault="005A6FFE" w:rsidP="005A6FFE">
      <w:pPr>
        <w:jc w:val="center"/>
        <w:rPr>
          <w:sz w:val="28"/>
          <w:szCs w:val="28"/>
        </w:rPr>
      </w:pPr>
      <w:r w:rsidRPr="00E4472C">
        <w:rPr>
          <w:sz w:val="28"/>
          <w:szCs w:val="28"/>
        </w:rPr>
        <w:t>АДМИНИСТРАЦИЯ СОЛОНОВСКОГО СЕЛЬСОВЕТА</w:t>
      </w:r>
    </w:p>
    <w:p w:rsidR="005A6FFE" w:rsidRPr="00E4472C" w:rsidRDefault="005A6FFE" w:rsidP="005A6FFE">
      <w:pPr>
        <w:jc w:val="center"/>
      </w:pPr>
      <w:r w:rsidRPr="00E4472C">
        <w:rPr>
          <w:sz w:val="28"/>
          <w:szCs w:val="28"/>
        </w:rPr>
        <w:t>НОВИЧИХИНСКОГО РАЙОНА АЛТАЙСКОГО КРАЯ</w:t>
      </w:r>
    </w:p>
    <w:p w:rsidR="005A6FFE" w:rsidRPr="00E4472C" w:rsidRDefault="005A6FFE" w:rsidP="005A6FFE">
      <w:pPr>
        <w:jc w:val="center"/>
      </w:pPr>
    </w:p>
    <w:p w:rsidR="005A6FFE" w:rsidRDefault="005A6FFE" w:rsidP="005A6FFE">
      <w:pPr>
        <w:jc w:val="center"/>
      </w:pPr>
    </w:p>
    <w:p w:rsidR="005A6FFE" w:rsidRDefault="005A6FFE" w:rsidP="005A6FFE">
      <w:pPr>
        <w:jc w:val="center"/>
        <w:rPr>
          <w:sz w:val="28"/>
          <w:szCs w:val="28"/>
        </w:rPr>
      </w:pPr>
      <w:r w:rsidRPr="00E4472C">
        <w:rPr>
          <w:sz w:val="28"/>
          <w:szCs w:val="28"/>
        </w:rPr>
        <w:t>ПОСТАНОВЛЕНИЕ</w:t>
      </w:r>
    </w:p>
    <w:p w:rsidR="005A6FFE" w:rsidRDefault="005A6FFE" w:rsidP="005A6FFE">
      <w:pPr>
        <w:jc w:val="center"/>
        <w:rPr>
          <w:sz w:val="28"/>
          <w:szCs w:val="28"/>
        </w:rPr>
      </w:pPr>
    </w:p>
    <w:p w:rsidR="005A6FFE" w:rsidRPr="00E4472C" w:rsidRDefault="005A6FFE" w:rsidP="005A6FFE">
      <w:pPr>
        <w:jc w:val="center"/>
      </w:pPr>
    </w:p>
    <w:p w:rsidR="005A6FFE" w:rsidRDefault="005A6FFE" w:rsidP="005A6FFE">
      <w:pPr>
        <w:rPr>
          <w:sz w:val="28"/>
          <w:szCs w:val="28"/>
        </w:rPr>
      </w:pPr>
      <w:r>
        <w:rPr>
          <w:sz w:val="28"/>
          <w:szCs w:val="28"/>
        </w:rPr>
        <w:t>24.07.2023          №   36</w:t>
      </w:r>
      <w:r w:rsidRPr="00E4472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Pr="00E4472C">
        <w:rPr>
          <w:sz w:val="28"/>
          <w:szCs w:val="28"/>
        </w:rPr>
        <w:t xml:space="preserve">                                                        с. Солоновка     </w:t>
      </w:r>
    </w:p>
    <w:p w:rsidR="005A6FFE" w:rsidRDefault="005A6FFE" w:rsidP="005A6FFE">
      <w:pPr>
        <w:rPr>
          <w:sz w:val="28"/>
          <w:szCs w:val="28"/>
        </w:rPr>
      </w:pPr>
    </w:p>
    <w:p w:rsidR="005A6FFE" w:rsidRDefault="005A6FFE" w:rsidP="005A6FFE">
      <w:pPr>
        <w:rPr>
          <w:sz w:val="28"/>
          <w:szCs w:val="28"/>
        </w:rPr>
      </w:pPr>
    </w:p>
    <w:p w:rsidR="005A6FFE" w:rsidRPr="005C28E6" w:rsidRDefault="005A6FFE" w:rsidP="005A6FFE">
      <w:pPr>
        <w:pStyle w:val="af3"/>
        <w:ind w:firstLine="0"/>
      </w:pPr>
      <w:r w:rsidRPr="005C28E6">
        <w:t xml:space="preserve">Об исполнении бюджета </w:t>
      </w:r>
    </w:p>
    <w:p w:rsidR="005A6FFE" w:rsidRDefault="005A6FFE" w:rsidP="005A6FFE">
      <w:pPr>
        <w:pStyle w:val="af3"/>
        <w:ind w:firstLine="0"/>
      </w:pPr>
      <w:r w:rsidRPr="005C28E6">
        <w:t xml:space="preserve">за </w:t>
      </w:r>
      <w:r>
        <w:t>2</w:t>
      </w:r>
      <w:r w:rsidRPr="005C28E6">
        <w:t xml:space="preserve"> квартал 202</w:t>
      </w:r>
      <w:r>
        <w:t>3</w:t>
      </w:r>
      <w:r w:rsidRPr="005C28E6">
        <w:t xml:space="preserve"> года</w:t>
      </w:r>
    </w:p>
    <w:p w:rsidR="005A6FFE" w:rsidRPr="005C28E6" w:rsidRDefault="005A6FFE" w:rsidP="005A6FFE">
      <w:pPr>
        <w:pStyle w:val="af3"/>
      </w:pPr>
    </w:p>
    <w:p w:rsidR="005A6FFE" w:rsidRPr="005C28E6" w:rsidRDefault="005A6FFE" w:rsidP="005A6FFE">
      <w:pPr>
        <w:pStyle w:val="af3"/>
      </w:pPr>
    </w:p>
    <w:p w:rsidR="005A6FFE" w:rsidRPr="005C28E6" w:rsidRDefault="005A6FFE" w:rsidP="005A6FFE">
      <w:pPr>
        <w:pStyle w:val="af3"/>
      </w:pPr>
      <w:r>
        <w:t xml:space="preserve">       </w:t>
      </w:r>
      <w:r w:rsidRPr="005C28E6">
        <w:t>В соответствии с частью 2 статьи 19 Положения о бюджетном устройстве, бюджетном процессе и финансовом контроле в муниципальном образовании Солоновский сельсовет, Администрация Солоновского сельсовета Новичихинского района Алтайского края ПОСТАНОВЛЯЕТ:</w:t>
      </w:r>
    </w:p>
    <w:p w:rsidR="005A6FFE" w:rsidRPr="005C28E6" w:rsidRDefault="005A6FFE" w:rsidP="005A6FFE">
      <w:pPr>
        <w:pStyle w:val="af3"/>
      </w:pPr>
    </w:p>
    <w:p w:rsidR="005A6FFE" w:rsidRPr="005C28E6" w:rsidRDefault="005A6FFE" w:rsidP="005A6FFE">
      <w:pPr>
        <w:pStyle w:val="af3"/>
        <w:numPr>
          <w:ilvl w:val="0"/>
          <w:numId w:val="9"/>
        </w:numPr>
      </w:pPr>
      <w:r w:rsidRPr="005C28E6">
        <w:t xml:space="preserve">Утвердить прилагаемый отчет об исполнении бюджета за </w:t>
      </w:r>
      <w:r>
        <w:t>2</w:t>
      </w:r>
      <w:r w:rsidRPr="005C28E6">
        <w:t xml:space="preserve"> квартал 202</w:t>
      </w:r>
      <w:r>
        <w:t>3 года (приложение 1,2</w:t>
      </w:r>
      <w:r w:rsidR="00EA12D0">
        <w:t>,3</w:t>
      </w:r>
      <w:r>
        <w:t>)</w:t>
      </w:r>
    </w:p>
    <w:p w:rsidR="005A6FFE" w:rsidRPr="005C28E6" w:rsidRDefault="005A6FFE" w:rsidP="005A6FFE">
      <w:pPr>
        <w:pStyle w:val="af3"/>
        <w:numPr>
          <w:ilvl w:val="0"/>
          <w:numId w:val="9"/>
        </w:numPr>
      </w:pPr>
      <w:r w:rsidRPr="005C28E6">
        <w:t>Направить прилагаемый отчет в Собрание депутатов Солоновского сельсовета</w:t>
      </w:r>
      <w:r>
        <w:t xml:space="preserve"> Новичихинского района</w:t>
      </w:r>
    </w:p>
    <w:p w:rsidR="005A6FFE" w:rsidRPr="005C28E6" w:rsidRDefault="005A6FFE" w:rsidP="005A6FFE">
      <w:pPr>
        <w:pStyle w:val="af3"/>
      </w:pPr>
      <w:r w:rsidRPr="005C28E6">
        <w:tab/>
      </w:r>
      <w:r>
        <w:t>3</w:t>
      </w:r>
      <w:r w:rsidRPr="005C28E6">
        <w:t>. Обнародовать настоящее постановление в установленном порядке.</w:t>
      </w:r>
    </w:p>
    <w:p w:rsidR="005A6FFE" w:rsidRPr="005C28E6" w:rsidRDefault="005A6FFE" w:rsidP="005A6FFE">
      <w:pPr>
        <w:pStyle w:val="af3"/>
      </w:pPr>
    </w:p>
    <w:p w:rsidR="005A6FFE" w:rsidRPr="005C28E6" w:rsidRDefault="005A6FFE" w:rsidP="005A6FFE">
      <w:pPr>
        <w:pStyle w:val="af3"/>
        <w:rPr>
          <w:rStyle w:val="11"/>
          <w:rFonts w:eastAsia="Courier New"/>
          <w:sz w:val="28"/>
          <w:szCs w:val="28"/>
        </w:rPr>
      </w:pPr>
    </w:p>
    <w:p w:rsidR="005A6FFE" w:rsidRDefault="005A6FFE" w:rsidP="005A6F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Врио главы Администрации</w:t>
      </w:r>
    </w:p>
    <w:p w:rsidR="005A6FFE" w:rsidRDefault="005A6FFE" w:rsidP="005A6F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Солоновского сельсовета                                                                       М.П. Веселкова     </w:t>
      </w:r>
    </w:p>
    <w:p w:rsidR="005A6FFE" w:rsidRDefault="005A6FFE" w:rsidP="005A6FFE">
      <w:pPr>
        <w:rPr>
          <w:bCs/>
          <w:sz w:val="28"/>
          <w:szCs w:val="28"/>
        </w:rPr>
      </w:pPr>
    </w:p>
    <w:p w:rsidR="005A6FFE" w:rsidRPr="005C28E6" w:rsidRDefault="005A6FFE" w:rsidP="005A6FFE">
      <w:pPr>
        <w:jc w:val="both"/>
        <w:rPr>
          <w:sz w:val="28"/>
          <w:szCs w:val="28"/>
        </w:rPr>
      </w:pPr>
    </w:p>
    <w:p w:rsidR="005A6FFE" w:rsidRPr="00D46E76" w:rsidRDefault="005A6FFE" w:rsidP="005A6F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5A6FFE" w:rsidRDefault="005A6FFE" w:rsidP="005A6FFE">
      <w:pPr>
        <w:ind w:firstLine="709"/>
        <w:jc w:val="center"/>
        <w:rPr>
          <w:b/>
          <w:bCs/>
          <w:sz w:val="28"/>
          <w:szCs w:val="28"/>
        </w:rPr>
      </w:pPr>
    </w:p>
    <w:p w:rsidR="005A6FFE" w:rsidRDefault="005A6FFE" w:rsidP="005A6FFE">
      <w:pPr>
        <w:ind w:firstLine="709"/>
        <w:jc w:val="center"/>
        <w:rPr>
          <w:b/>
          <w:bCs/>
          <w:sz w:val="28"/>
          <w:szCs w:val="28"/>
        </w:rPr>
      </w:pPr>
    </w:p>
    <w:p w:rsidR="005A6FFE" w:rsidRDefault="005A6FFE" w:rsidP="005A6FFE">
      <w:pPr>
        <w:ind w:firstLine="709"/>
        <w:jc w:val="center"/>
        <w:rPr>
          <w:b/>
          <w:bCs/>
          <w:sz w:val="28"/>
          <w:szCs w:val="28"/>
        </w:rPr>
      </w:pPr>
    </w:p>
    <w:p w:rsidR="005A6FFE" w:rsidRDefault="005A6FFE" w:rsidP="005A6FFE">
      <w:pPr>
        <w:ind w:firstLine="709"/>
        <w:jc w:val="center"/>
        <w:rPr>
          <w:b/>
          <w:bCs/>
          <w:sz w:val="28"/>
          <w:szCs w:val="28"/>
        </w:rPr>
      </w:pPr>
    </w:p>
    <w:p w:rsidR="005A6FFE" w:rsidRDefault="005A6FFE" w:rsidP="005A6FFE">
      <w:pPr>
        <w:ind w:firstLine="709"/>
        <w:jc w:val="center"/>
        <w:rPr>
          <w:b/>
          <w:bCs/>
          <w:sz w:val="28"/>
          <w:szCs w:val="28"/>
        </w:rPr>
      </w:pPr>
    </w:p>
    <w:p w:rsidR="005A6FFE" w:rsidRDefault="005A6FFE" w:rsidP="005A6FFE">
      <w:pPr>
        <w:ind w:firstLine="709"/>
        <w:jc w:val="center"/>
        <w:rPr>
          <w:b/>
          <w:bCs/>
          <w:sz w:val="28"/>
          <w:szCs w:val="28"/>
        </w:rPr>
      </w:pPr>
    </w:p>
    <w:p w:rsidR="005A6FFE" w:rsidRDefault="005A6FFE" w:rsidP="005A6FFE">
      <w:pPr>
        <w:ind w:firstLine="709"/>
        <w:jc w:val="center"/>
        <w:rPr>
          <w:b/>
          <w:bCs/>
          <w:sz w:val="28"/>
          <w:szCs w:val="28"/>
        </w:rPr>
      </w:pPr>
    </w:p>
    <w:p w:rsidR="00850C92" w:rsidRDefault="00850C92" w:rsidP="005A6FFE">
      <w:pPr>
        <w:ind w:firstLine="709"/>
        <w:jc w:val="center"/>
        <w:rPr>
          <w:b/>
          <w:bCs/>
          <w:sz w:val="28"/>
          <w:szCs w:val="28"/>
        </w:rPr>
      </w:pPr>
    </w:p>
    <w:p w:rsidR="001C5222" w:rsidRDefault="001C5222" w:rsidP="005A6FFE">
      <w:pPr>
        <w:ind w:firstLine="709"/>
        <w:jc w:val="center"/>
        <w:rPr>
          <w:b/>
          <w:bCs/>
          <w:sz w:val="28"/>
          <w:szCs w:val="28"/>
        </w:rPr>
      </w:pPr>
    </w:p>
    <w:p w:rsidR="001C5222" w:rsidRDefault="001C5222" w:rsidP="005A6FFE">
      <w:pPr>
        <w:ind w:firstLine="709"/>
        <w:jc w:val="center"/>
        <w:rPr>
          <w:b/>
          <w:bCs/>
          <w:sz w:val="28"/>
          <w:szCs w:val="28"/>
        </w:rPr>
      </w:pPr>
    </w:p>
    <w:p w:rsidR="001C5222" w:rsidRDefault="001C5222" w:rsidP="005A6FFE">
      <w:pPr>
        <w:ind w:firstLine="709"/>
        <w:jc w:val="center"/>
        <w:rPr>
          <w:b/>
          <w:bCs/>
          <w:sz w:val="28"/>
          <w:szCs w:val="28"/>
        </w:rPr>
      </w:pPr>
    </w:p>
    <w:p w:rsidR="00850C92" w:rsidRDefault="00850C92" w:rsidP="00850C92">
      <w:pPr>
        <w:ind w:firstLine="709"/>
        <w:jc w:val="right"/>
        <w:rPr>
          <w:b/>
          <w:bCs/>
          <w:sz w:val="20"/>
          <w:szCs w:val="20"/>
        </w:rPr>
      </w:pPr>
    </w:p>
    <w:p w:rsidR="00850C92" w:rsidRPr="007E141D" w:rsidRDefault="00850C92" w:rsidP="00850C92">
      <w:pPr>
        <w:ind w:firstLine="709"/>
        <w:jc w:val="right"/>
        <w:rPr>
          <w:bCs/>
        </w:rPr>
      </w:pPr>
      <w:r w:rsidRPr="007E141D">
        <w:rPr>
          <w:bCs/>
        </w:rPr>
        <w:lastRenderedPageBreak/>
        <w:t>Приложение 1</w:t>
      </w: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80"/>
        <w:gridCol w:w="4586"/>
        <w:gridCol w:w="1276"/>
        <w:gridCol w:w="1276"/>
      </w:tblGrid>
      <w:tr w:rsidR="001C5222" w:rsidRPr="001C5222" w:rsidTr="001C5222">
        <w:trPr>
          <w:trHeight w:val="495"/>
        </w:trPr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sz w:val="28"/>
                <w:szCs w:val="28"/>
              </w:rPr>
            </w:pPr>
            <w:r w:rsidRPr="001C5222">
              <w:rPr>
                <w:sz w:val="28"/>
                <w:szCs w:val="28"/>
              </w:rPr>
              <w:t>Отчет об исполнении  бюджета за второй квартал 2023 года</w:t>
            </w:r>
          </w:p>
        </w:tc>
      </w:tr>
      <w:tr w:rsidR="000C0BC6" w:rsidRPr="001C5222" w:rsidTr="000C0BC6">
        <w:trPr>
          <w:trHeight w:val="3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22" w:rsidRPr="001C5222" w:rsidRDefault="001C5222" w:rsidP="001C5222">
            <w:pPr>
              <w:rPr>
                <w:sz w:val="28"/>
                <w:szCs w:val="28"/>
              </w:rPr>
            </w:pPr>
            <w:r w:rsidRPr="001C52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22" w:rsidRPr="001C5222" w:rsidRDefault="001C5222" w:rsidP="001C52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22" w:rsidRPr="001C5222" w:rsidRDefault="001C5222" w:rsidP="001C52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тыс. рублей</w:t>
            </w:r>
          </w:p>
        </w:tc>
      </w:tr>
      <w:tr w:rsidR="000C0BC6" w:rsidRPr="001C5222" w:rsidTr="000C0BC6">
        <w:trPr>
          <w:trHeight w:val="63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b/>
                <w:bCs/>
              </w:rPr>
            </w:pPr>
            <w:r w:rsidRPr="001C5222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Наименование дохода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b/>
                <w:bCs/>
              </w:rPr>
            </w:pPr>
            <w:r w:rsidRPr="001C5222">
              <w:rPr>
                <w:b/>
                <w:bCs/>
              </w:rPr>
              <w:t>План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b/>
                <w:bCs/>
              </w:rPr>
            </w:pPr>
            <w:r w:rsidRPr="001C5222">
              <w:rPr>
                <w:b/>
                <w:bCs/>
              </w:rPr>
              <w:t>Исполнение</w:t>
            </w:r>
          </w:p>
        </w:tc>
      </w:tr>
      <w:tr w:rsidR="000C0BC6" w:rsidRPr="001C5222" w:rsidTr="000C0BC6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4</w:t>
            </w:r>
          </w:p>
        </w:tc>
      </w:tr>
      <w:tr w:rsidR="000C0BC6" w:rsidRPr="001C5222" w:rsidTr="000C0BC6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1 00 00000 00 0000 000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НАЛОГОВЫЕ ДОХОДЫ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             7 465,00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                169,00   </w:t>
            </w:r>
          </w:p>
        </w:tc>
      </w:tr>
      <w:tr w:rsidR="000C0BC6" w:rsidRPr="001C5222" w:rsidTr="000C0BC6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1 01 00000 00 0000 000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НАЛОГИ НА ПРИБЫЛЬ, ДОХОДЫ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0C0BC6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  295,00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0C0BC6" w:rsidP="000C0B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C5222" w:rsidRPr="001C5222">
              <w:rPr>
                <w:b/>
                <w:bCs/>
              </w:rPr>
              <w:t xml:space="preserve">140,20   </w:t>
            </w:r>
          </w:p>
        </w:tc>
      </w:tr>
      <w:tr w:rsidR="000C0BC6" w:rsidRPr="001C5222" w:rsidTr="000C0BC6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 xml:space="preserve"> 1 01 02000 01 0000 110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</w:pPr>
            <w:r w:rsidRPr="001C5222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295,00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140,20   </w:t>
            </w:r>
          </w:p>
        </w:tc>
      </w:tr>
      <w:tr w:rsidR="000C0BC6" w:rsidRPr="001C5222" w:rsidTr="000C0BC6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b/>
                <w:bCs/>
              </w:rPr>
            </w:pPr>
            <w:r w:rsidRPr="001C5222">
              <w:rPr>
                <w:b/>
                <w:bCs/>
              </w:rPr>
              <w:t>1 05 00000 00 0000 000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  <w:rPr>
                <w:b/>
                <w:bCs/>
              </w:rPr>
            </w:pPr>
            <w:r w:rsidRPr="001C522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0C0BC6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5 500,00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81,40   </w:t>
            </w:r>
          </w:p>
        </w:tc>
      </w:tr>
      <w:tr w:rsidR="000C0BC6" w:rsidRPr="001C5222" w:rsidTr="000C0BC6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 xml:space="preserve"> 1 05 03010 01 0000 110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</w:pPr>
            <w:r w:rsidRPr="001C5222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5 500,00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0C0BC6">
            <w:r w:rsidRPr="001C5222">
              <w:t xml:space="preserve">  81,40   </w:t>
            </w:r>
          </w:p>
        </w:tc>
      </w:tr>
      <w:tr w:rsidR="000C0BC6" w:rsidRPr="001C5222" w:rsidTr="000C0BC6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b/>
                <w:bCs/>
              </w:rPr>
            </w:pPr>
            <w:r w:rsidRPr="001C5222">
              <w:rPr>
                <w:b/>
                <w:bCs/>
              </w:rPr>
              <w:t>1 06 00000 00 0000 000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  <w:rPr>
                <w:b/>
                <w:bCs/>
              </w:rPr>
            </w:pPr>
            <w:r w:rsidRPr="001C5222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0C0BC6" w:rsidP="000C0B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C5222" w:rsidRPr="001C5222">
              <w:rPr>
                <w:b/>
                <w:bCs/>
              </w:rPr>
              <w:t xml:space="preserve">1 670,00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52,60   </w:t>
            </w:r>
          </w:p>
        </w:tc>
      </w:tr>
      <w:tr w:rsidR="000C0BC6" w:rsidRPr="001C5222" w:rsidTr="000C0BC6">
        <w:trPr>
          <w:trHeight w:val="1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1 06 01030 10 1000 110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</w:pPr>
            <w:r w:rsidRPr="001C5222"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  55,00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    1,80   </w:t>
            </w:r>
          </w:p>
        </w:tc>
      </w:tr>
      <w:tr w:rsidR="000C0BC6" w:rsidRPr="001C5222" w:rsidTr="000C0BC6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1 06 06033 10 1000 110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</w:pPr>
            <w:r w:rsidRPr="001C522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  43,10   </w:t>
            </w:r>
          </w:p>
        </w:tc>
      </w:tr>
      <w:tr w:rsidR="000C0BC6" w:rsidRPr="001C5222" w:rsidTr="000C0BC6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1 06 06043 10 1000 110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</w:pPr>
            <w:r w:rsidRPr="001C522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0C0BC6">
            <w:r w:rsidRPr="001C5222">
              <w:t xml:space="preserve"> 1 415,00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97,50   </w:t>
            </w:r>
          </w:p>
        </w:tc>
      </w:tr>
      <w:tr w:rsidR="000C0BC6" w:rsidRPr="001C5222" w:rsidTr="000C0BC6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b/>
                <w:bCs/>
              </w:rPr>
            </w:pPr>
            <w:r w:rsidRPr="001C5222">
              <w:rPr>
                <w:b/>
                <w:bCs/>
              </w:rPr>
              <w:t>1 09 00000 00 0000 000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  <w:rPr>
                <w:b/>
                <w:bCs/>
              </w:rPr>
            </w:pPr>
            <w:r w:rsidRPr="001C5222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                        -     </w:t>
            </w:r>
          </w:p>
        </w:tc>
      </w:tr>
      <w:tr w:rsidR="000C0BC6" w:rsidRPr="001C5222" w:rsidTr="000C0BC6">
        <w:trPr>
          <w:trHeight w:val="20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1 09 04053 10 1000 110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</w:pPr>
            <w:r w:rsidRPr="001C5222"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        -     </w:t>
            </w:r>
          </w:p>
        </w:tc>
      </w:tr>
      <w:tr w:rsidR="000C0BC6" w:rsidRPr="001C5222" w:rsidTr="000C0BC6">
        <w:trPr>
          <w:trHeight w:val="1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b/>
                <w:bCs/>
              </w:rPr>
            </w:pPr>
            <w:r w:rsidRPr="001C5222">
              <w:rPr>
                <w:b/>
                <w:bCs/>
              </w:rPr>
              <w:t>1 11 00000 00 0000 000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ДОХОДЫ ОТ ИСПОЛЬЗОВАНИЯ МУЩЕСТВА, НАХОДЯЩЕГОСЯ В ГОСУДАРСТВЕННОЙ И МУНИЦИПАЛЬНОЙ СОБСТВЕННОСТИ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                  18,00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                    9,00   </w:t>
            </w:r>
          </w:p>
        </w:tc>
      </w:tr>
      <w:tr w:rsidR="000C0BC6" w:rsidRPr="001C5222" w:rsidTr="000C0BC6">
        <w:trPr>
          <w:trHeight w:val="169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1 11 05035 10 0000 120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</w:pPr>
            <w:r w:rsidRPr="001C5222">
              <w:t>Доходы от сдачи в аренду имущества, находящегося в оперативном управлении органов управления сельских поселений  и созданный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  18,00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    9,00   </w:t>
            </w:r>
          </w:p>
        </w:tc>
      </w:tr>
      <w:tr w:rsidR="000C0BC6" w:rsidRPr="001C5222" w:rsidTr="000C0BC6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b/>
                <w:bCs/>
              </w:rPr>
            </w:pPr>
            <w:r w:rsidRPr="001C5222">
              <w:rPr>
                <w:b/>
                <w:bCs/>
              </w:rPr>
              <w:lastRenderedPageBreak/>
              <w:t>1 13 00000 00 0000 000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  <w:rPr>
                <w:b/>
                <w:bCs/>
              </w:rPr>
            </w:pPr>
            <w:r w:rsidRPr="001C5222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                  97,00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                  41,60   </w:t>
            </w:r>
          </w:p>
        </w:tc>
      </w:tr>
      <w:tr w:rsidR="000C0BC6" w:rsidRPr="001C5222" w:rsidTr="000C0BC6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1 13 02065 10 0000 130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</w:pPr>
            <w:r w:rsidRPr="001C5222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  97,00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  41,60   </w:t>
            </w:r>
          </w:p>
        </w:tc>
      </w:tr>
      <w:tr w:rsidR="000C0BC6" w:rsidRPr="001C5222" w:rsidTr="000C0BC6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b/>
                <w:bCs/>
              </w:rPr>
            </w:pPr>
            <w:r w:rsidRPr="001C5222">
              <w:rPr>
                <w:b/>
                <w:bCs/>
              </w:rPr>
              <w:t>1 16 00000 00 0000 000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  <w:rPr>
                <w:b/>
                <w:bCs/>
              </w:rPr>
            </w:pPr>
            <w:r w:rsidRPr="001C522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                    1,00   </w:t>
            </w:r>
          </w:p>
        </w:tc>
      </w:tr>
      <w:tr w:rsidR="000C0BC6" w:rsidRPr="001C5222" w:rsidTr="000C0BC6">
        <w:trPr>
          <w:trHeight w:val="18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1 16 10032 10 0000 140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</w:pPr>
            <w:r w:rsidRPr="001C5222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    1,00   </w:t>
            </w:r>
          </w:p>
        </w:tc>
      </w:tr>
      <w:tr w:rsidR="000C0BC6" w:rsidRPr="001C5222" w:rsidTr="000C0BC6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b/>
                <w:bCs/>
              </w:rPr>
            </w:pPr>
            <w:r w:rsidRPr="001C5222">
              <w:rPr>
                <w:b/>
                <w:bCs/>
              </w:rPr>
              <w:t>1 17 0000 00 0000 000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  <w:rPr>
                <w:b/>
                <w:bCs/>
              </w:rPr>
            </w:pPr>
            <w:r w:rsidRPr="001C522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                230,00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                230,00   </w:t>
            </w:r>
          </w:p>
        </w:tc>
      </w:tr>
      <w:tr w:rsidR="000C0BC6" w:rsidRPr="001C5222" w:rsidTr="000C0BC6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1 17 15030 10 0000 000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</w:pPr>
            <w:r w:rsidRPr="001C5222"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230,00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230,00   </w:t>
            </w:r>
          </w:p>
        </w:tc>
      </w:tr>
      <w:tr w:rsidR="000C0BC6" w:rsidRPr="001C5222" w:rsidTr="000C0BC6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b/>
                <w:bCs/>
              </w:rPr>
            </w:pPr>
            <w:r w:rsidRPr="001C5222">
              <w:rPr>
                <w:b/>
                <w:bCs/>
              </w:rPr>
              <w:t>2 00 00000 00 0000 000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  <w:rPr>
                <w:b/>
                <w:bCs/>
              </w:rPr>
            </w:pPr>
            <w:r w:rsidRPr="001C522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0C0BC6" w:rsidP="000C0B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C5222" w:rsidRPr="001C5222">
              <w:rPr>
                <w:b/>
                <w:bCs/>
              </w:rPr>
              <w:t xml:space="preserve">5 561,50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0C0BC6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1 039,60   </w:t>
            </w:r>
          </w:p>
        </w:tc>
      </w:tr>
      <w:tr w:rsidR="000C0BC6" w:rsidRPr="001C5222" w:rsidTr="000C0BC6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2 02 16001 10 0000 150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</w:pPr>
            <w:r w:rsidRPr="001C522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124,70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114,40   </w:t>
            </w:r>
          </w:p>
        </w:tc>
      </w:tr>
      <w:tr w:rsidR="000C0BC6" w:rsidRPr="001C5222" w:rsidTr="000C0BC6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2 02 29999 10 0000 150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</w:pPr>
            <w:r w:rsidRPr="001C5222"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0C0BC6">
            <w:r w:rsidRPr="001C5222">
              <w:t xml:space="preserve"> 1 005,70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> </w:t>
            </w:r>
          </w:p>
        </w:tc>
      </w:tr>
      <w:tr w:rsidR="000C0BC6" w:rsidRPr="001C5222" w:rsidTr="000C0BC6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2 02 35118 10 0000 150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</w:pPr>
            <w:r w:rsidRPr="001C5222">
              <w:t>Субвенции бюджетам сельских поселений на осуществление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239,90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119,90   </w:t>
            </w:r>
          </w:p>
        </w:tc>
      </w:tr>
      <w:tr w:rsidR="000C0BC6" w:rsidRPr="001C5222" w:rsidTr="000C0BC6">
        <w:trPr>
          <w:trHeight w:val="18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2 02 40014 10 0000150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</w:pPr>
            <w:r w:rsidRPr="001C522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1 026,00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271,00   </w:t>
            </w:r>
          </w:p>
        </w:tc>
      </w:tr>
      <w:tr w:rsidR="000C0BC6" w:rsidRPr="001C5222" w:rsidTr="000C0BC6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</w:pPr>
            <w:r w:rsidRPr="001C5222"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</w:pPr>
            <w:r w:rsidRPr="001C522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0C0BC6" w:rsidP="001C5222">
            <w:r>
              <w:t xml:space="preserve">  </w:t>
            </w:r>
            <w:r w:rsidR="001C5222" w:rsidRPr="001C5222">
              <w:t xml:space="preserve">3 165,20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r w:rsidRPr="001C5222">
              <w:t xml:space="preserve">                 534,30   </w:t>
            </w:r>
          </w:p>
        </w:tc>
      </w:tr>
      <w:tr w:rsidR="000C0BC6" w:rsidRPr="001C5222" w:rsidTr="000C0BC6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center"/>
              <w:rPr>
                <w:b/>
                <w:bCs/>
              </w:rPr>
            </w:pPr>
            <w:r w:rsidRPr="001C5222">
              <w:rPr>
                <w:b/>
                <w:bCs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22" w:rsidRPr="001C5222" w:rsidRDefault="001C5222" w:rsidP="001C5222">
            <w:pPr>
              <w:jc w:val="both"/>
              <w:rPr>
                <w:b/>
                <w:bCs/>
              </w:rPr>
            </w:pPr>
            <w:r w:rsidRPr="001C5222">
              <w:rPr>
                <w:b/>
                <w:bCs/>
              </w:rPr>
              <w:t>ИТОГО НАЛОГОВЫХ И НЕНАЛОГОВЫХ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0C0BC6" w:rsidP="001C52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C5222" w:rsidRPr="001C5222">
              <w:rPr>
                <w:b/>
                <w:bCs/>
              </w:rPr>
              <w:t xml:space="preserve">7 810,00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                450,60   </w:t>
            </w:r>
          </w:p>
        </w:tc>
      </w:tr>
      <w:tr w:rsidR="000C0BC6" w:rsidRPr="001C5222" w:rsidTr="000C0BC6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1C5222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222" w:rsidRPr="001C5222" w:rsidRDefault="001C5222" w:rsidP="001C5222">
            <w:pPr>
              <w:jc w:val="both"/>
              <w:rPr>
                <w:b/>
                <w:bCs/>
              </w:rPr>
            </w:pPr>
            <w:r w:rsidRPr="001C5222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222" w:rsidRPr="001C5222" w:rsidRDefault="001C5222" w:rsidP="000C0BC6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13 371,50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22" w:rsidRPr="001C5222" w:rsidRDefault="001C5222" w:rsidP="000C0BC6">
            <w:pPr>
              <w:rPr>
                <w:b/>
                <w:bCs/>
              </w:rPr>
            </w:pPr>
            <w:r w:rsidRPr="001C5222">
              <w:rPr>
                <w:b/>
                <w:bCs/>
              </w:rPr>
              <w:t xml:space="preserve"> 1 490,20   </w:t>
            </w:r>
          </w:p>
        </w:tc>
      </w:tr>
    </w:tbl>
    <w:p w:rsidR="001C5222" w:rsidRDefault="001C5222" w:rsidP="005A6FFE">
      <w:pPr>
        <w:ind w:firstLine="709"/>
        <w:jc w:val="center"/>
        <w:rPr>
          <w:b/>
          <w:bCs/>
          <w:sz w:val="28"/>
          <w:szCs w:val="28"/>
        </w:rPr>
      </w:pPr>
    </w:p>
    <w:p w:rsidR="001C5222" w:rsidRDefault="001C5222" w:rsidP="005A6FFE">
      <w:pPr>
        <w:ind w:firstLine="709"/>
        <w:jc w:val="center"/>
        <w:rPr>
          <w:b/>
          <w:bCs/>
          <w:sz w:val="28"/>
          <w:szCs w:val="28"/>
        </w:rPr>
      </w:pPr>
    </w:p>
    <w:p w:rsidR="001C5222" w:rsidRDefault="001C5222" w:rsidP="005A6FFE">
      <w:pPr>
        <w:ind w:firstLine="709"/>
        <w:jc w:val="center"/>
        <w:rPr>
          <w:b/>
          <w:bCs/>
          <w:sz w:val="28"/>
          <w:szCs w:val="28"/>
        </w:rPr>
      </w:pPr>
    </w:p>
    <w:p w:rsidR="001C5222" w:rsidRDefault="001C5222" w:rsidP="005A6FFE">
      <w:pPr>
        <w:ind w:firstLine="709"/>
        <w:jc w:val="center"/>
        <w:rPr>
          <w:b/>
          <w:bCs/>
          <w:sz w:val="28"/>
          <w:szCs w:val="28"/>
        </w:rPr>
      </w:pPr>
    </w:p>
    <w:p w:rsidR="001C5222" w:rsidRDefault="001C5222" w:rsidP="005A6FFE">
      <w:pPr>
        <w:ind w:firstLine="709"/>
        <w:jc w:val="center"/>
        <w:rPr>
          <w:b/>
          <w:bCs/>
          <w:sz w:val="28"/>
          <w:szCs w:val="28"/>
        </w:rPr>
      </w:pPr>
    </w:p>
    <w:p w:rsidR="001C5222" w:rsidRDefault="001C5222" w:rsidP="005A6FFE">
      <w:pPr>
        <w:ind w:firstLine="709"/>
        <w:jc w:val="center"/>
        <w:rPr>
          <w:b/>
          <w:bCs/>
          <w:sz w:val="28"/>
          <w:szCs w:val="28"/>
        </w:rPr>
      </w:pPr>
    </w:p>
    <w:p w:rsidR="00850C92" w:rsidRDefault="00850C92" w:rsidP="00850C92">
      <w:pPr>
        <w:ind w:firstLine="709"/>
        <w:jc w:val="right"/>
        <w:rPr>
          <w:bCs/>
          <w:sz w:val="22"/>
          <w:szCs w:val="22"/>
        </w:rPr>
      </w:pPr>
      <w:r w:rsidRPr="00850C92">
        <w:rPr>
          <w:bCs/>
          <w:sz w:val="22"/>
          <w:szCs w:val="22"/>
        </w:rPr>
        <w:lastRenderedPageBreak/>
        <w:t>Приложение 2</w:t>
      </w:r>
    </w:p>
    <w:p w:rsidR="00850C92" w:rsidRPr="00850C92" w:rsidRDefault="00850C92" w:rsidP="00850C92">
      <w:pPr>
        <w:ind w:firstLine="709"/>
        <w:jc w:val="right"/>
        <w:rPr>
          <w:bCs/>
          <w:sz w:val="22"/>
          <w:szCs w:val="22"/>
        </w:rPr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992"/>
        <w:gridCol w:w="1134"/>
        <w:gridCol w:w="992"/>
        <w:gridCol w:w="992"/>
        <w:gridCol w:w="993"/>
      </w:tblGrid>
      <w:tr w:rsidR="00850C92" w:rsidRPr="00850C92" w:rsidTr="00850C92">
        <w:trPr>
          <w:trHeight w:val="840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  <w:rPr>
                <w:bCs/>
                <w:sz w:val="28"/>
                <w:szCs w:val="28"/>
              </w:rPr>
            </w:pPr>
            <w:r w:rsidRPr="00850C92">
              <w:rPr>
                <w:bCs/>
                <w:sz w:val="28"/>
                <w:szCs w:val="28"/>
              </w:rPr>
              <w:t>Сведения об исполнении расходной части бюджета (по разделам, подразделам бюджетной классификации) за II квартал 2023 год</w:t>
            </w:r>
          </w:p>
        </w:tc>
      </w:tr>
      <w:tr w:rsidR="00850C92" w:rsidRPr="00850C92" w:rsidTr="00850C92">
        <w:trPr>
          <w:trHeight w:val="21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  <w:rPr>
                <w:sz w:val="20"/>
                <w:szCs w:val="20"/>
              </w:rPr>
            </w:pPr>
          </w:p>
        </w:tc>
      </w:tr>
      <w:tr w:rsidR="00850C92" w:rsidRPr="00850C92" w:rsidTr="00850C92">
        <w:trPr>
          <w:trHeight w:val="37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sz w:val="28"/>
                <w:szCs w:val="28"/>
              </w:rPr>
            </w:pPr>
            <w:r w:rsidRPr="00850C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тыс. рублей</w:t>
            </w:r>
          </w:p>
        </w:tc>
      </w:tr>
      <w:tr w:rsidR="00850C92" w:rsidRPr="00850C92" w:rsidTr="00850C92">
        <w:trPr>
          <w:trHeight w:val="12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Наименование разделов / подразделов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Раздел /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Уточненные бюджетные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  <w:sz w:val="20"/>
                <w:szCs w:val="20"/>
              </w:rPr>
            </w:pPr>
            <w:r w:rsidRPr="00850C92">
              <w:rPr>
                <w:b/>
                <w:bCs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% исполнения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6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rPr>
                <w:b/>
                <w:bCs/>
              </w:rPr>
            </w:pPr>
            <w:r w:rsidRPr="00850C9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4 833,9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3 478,9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1 355,0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72,0</w:t>
            </w:r>
          </w:p>
        </w:tc>
      </w:tr>
      <w:tr w:rsidR="00850C92" w:rsidRPr="00850C92" w:rsidTr="00850C92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658,3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382,5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275,8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58,1</w:t>
            </w:r>
          </w:p>
        </w:tc>
      </w:tr>
      <w:tr w:rsidR="00850C92" w:rsidRPr="00850C92" w:rsidTr="00850C92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2 634,5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2 092,9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541,6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79,4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  10,0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0,0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1 531,1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1 003,5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527,6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65,5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239,9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180,8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24,6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02 03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239,9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 59,1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180,8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24,6</w:t>
            </w:r>
          </w:p>
        </w:tc>
      </w:tr>
      <w:tr w:rsidR="00850C92" w:rsidRPr="00850C92" w:rsidTr="00850C92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</w:tr>
      <w:tr w:rsidR="00850C92" w:rsidRPr="00850C92" w:rsidTr="00850C92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167,0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0,0</w:t>
            </w:r>
          </w:p>
        </w:tc>
      </w:tr>
      <w:tr w:rsidR="00850C92" w:rsidRPr="00850C92" w:rsidTr="00850C92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03 10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167,0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0,0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HАЦИОHАЛЬHАЯ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3 756,0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3 503,0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6,7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04 09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3 756,0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253,0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3 503,0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6,7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471,9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15,4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Коммунальное хозяйство</w:t>
            </w:r>
          </w:p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05 02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    1,0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0,0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556,9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 86,0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470,9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15,4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2 883,8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418,1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rPr>
                <w:color w:val="000000"/>
              </w:rPr>
            </w:pPr>
            <w:r w:rsidRPr="00850C92">
              <w:rPr>
                <w:color w:val="000000"/>
              </w:rPr>
              <w:t xml:space="preserve">2 465,7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14,5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1 498,2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418,1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rPr>
                <w:color w:val="000000"/>
              </w:rPr>
            </w:pPr>
            <w:r w:rsidRPr="00850C92">
              <w:rPr>
                <w:color w:val="000000"/>
              </w:rPr>
              <w:t xml:space="preserve">1 080,1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27,9</w:t>
            </w:r>
          </w:p>
        </w:tc>
      </w:tr>
      <w:tr w:rsidR="00850C92" w:rsidRPr="00850C92" w:rsidTr="00850C92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08 04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1 385,6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rPr>
                <w:color w:val="000000"/>
              </w:rPr>
            </w:pPr>
            <w:r w:rsidRPr="00850C92">
              <w:rPr>
                <w:color w:val="000000"/>
              </w:rPr>
              <w:t xml:space="preserve">1 385,6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0,0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pPr>
              <w:jc w:val="both"/>
              <w:rPr>
                <w:b/>
                <w:bCs/>
              </w:rPr>
            </w:pPr>
            <w:r w:rsidRPr="00850C9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</w:rPr>
            </w:pPr>
            <w:r w:rsidRPr="00850C92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 xml:space="preserve"> 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0,0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C92" w:rsidRPr="00850C92" w:rsidRDefault="00850C92" w:rsidP="00850C92"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</w:pPr>
            <w:r w:rsidRPr="00850C9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right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color w:val="000000"/>
              </w:rPr>
            </w:pPr>
            <w:r w:rsidRPr="00850C92">
              <w:rPr>
                <w:color w:val="000000"/>
              </w:rPr>
              <w:t> </w:t>
            </w:r>
          </w:p>
        </w:tc>
      </w:tr>
      <w:tr w:rsidR="00850C92" w:rsidRPr="00850C92" w:rsidTr="00850C92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rPr>
                <w:b/>
                <w:bCs/>
                <w:color w:val="000000"/>
              </w:rPr>
            </w:pPr>
            <w:r w:rsidRPr="00850C9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rPr>
                <w:b/>
                <w:bCs/>
                <w:color w:val="000000"/>
              </w:rPr>
            </w:pPr>
            <w:r w:rsidRPr="00850C9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rPr>
                <w:b/>
                <w:bCs/>
                <w:color w:val="000000"/>
              </w:rPr>
            </w:pPr>
            <w:r w:rsidRPr="00850C92">
              <w:rPr>
                <w:b/>
                <w:bCs/>
                <w:color w:val="000000"/>
              </w:rPr>
              <w:t xml:space="preserve">12 438,5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rPr>
                <w:b/>
                <w:bCs/>
                <w:color w:val="000000"/>
              </w:rPr>
            </w:pPr>
            <w:r w:rsidRPr="00850C92">
              <w:rPr>
                <w:b/>
                <w:bCs/>
                <w:color w:val="000000"/>
              </w:rPr>
              <w:t xml:space="preserve">4 295,1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rPr>
                <w:b/>
                <w:bCs/>
                <w:color w:val="000000"/>
              </w:rPr>
            </w:pPr>
            <w:r w:rsidRPr="00850C92">
              <w:rPr>
                <w:b/>
                <w:bCs/>
                <w:color w:val="000000"/>
              </w:rPr>
              <w:t xml:space="preserve">8 143,4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C92" w:rsidRPr="00850C92" w:rsidRDefault="00850C92" w:rsidP="00850C92">
            <w:pPr>
              <w:jc w:val="center"/>
              <w:rPr>
                <w:b/>
                <w:bCs/>
                <w:color w:val="000000"/>
              </w:rPr>
            </w:pPr>
            <w:r w:rsidRPr="00850C92">
              <w:rPr>
                <w:b/>
                <w:bCs/>
                <w:color w:val="000000"/>
              </w:rPr>
              <w:t>34,5</w:t>
            </w:r>
          </w:p>
        </w:tc>
      </w:tr>
    </w:tbl>
    <w:p w:rsidR="005A6FFE" w:rsidRDefault="005A6FFE" w:rsidP="005A6FFE">
      <w:pPr>
        <w:ind w:firstLine="709"/>
        <w:jc w:val="center"/>
        <w:rPr>
          <w:b/>
          <w:bCs/>
          <w:sz w:val="28"/>
          <w:szCs w:val="28"/>
        </w:rPr>
      </w:pPr>
    </w:p>
    <w:p w:rsidR="005A6FFE" w:rsidRDefault="005A6FFE" w:rsidP="005A6FFE">
      <w:pPr>
        <w:ind w:firstLine="709"/>
        <w:jc w:val="center"/>
        <w:rPr>
          <w:b/>
          <w:bCs/>
          <w:sz w:val="28"/>
          <w:szCs w:val="28"/>
        </w:rPr>
      </w:pPr>
    </w:p>
    <w:p w:rsidR="00871976" w:rsidRDefault="00871976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7E141D">
      <w:pPr>
        <w:ind w:firstLine="708"/>
        <w:jc w:val="right"/>
      </w:pPr>
      <w:r>
        <w:rPr>
          <w:szCs w:val="28"/>
        </w:rPr>
        <w:lastRenderedPageBreak/>
        <w:t xml:space="preserve">                                                                           </w:t>
      </w:r>
      <w:r>
        <w:t xml:space="preserve">                            Приложение</w:t>
      </w:r>
      <w:r>
        <w:t xml:space="preserve"> </w:t>
      </w:r>
      <w:r>
        <w:t>3</w:t>
      </w:r>
    </w:p>
    <w:p w:rsidR="007E141D" w:rsidRPr="00B42F88" w:rsidRDefault="007E141D" w:rsidP="007E141D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7E141D" w:rsidRPr="007E141D" w:rsidRDefault="007E141D" w:rsidP="007E141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E141D">
        <w:rPr>
          <w:sz w:val="28"/>
          <w:szCs w:val="28"/>
        </w:rPr>
        <w:t xml:space="preserve">      </w:t>
      </w:r>
      <w:r w:rsidRPr="007E141D">
        <w:rPr>
          <w:rFonts w:ascii="Times New Roman" w:hAnsi="Times New Roman" w:cs="Times New Roman"/>
          <w:sz w:val="28"/>
          <w:szCs w:val="28"/>
        </w:rPr>
        <w:t>Исполнение  бюджета по  источникам  финансирования дефицита бюджета</w:t>
      </w:r>
    </w:p>
    <w:bookmarkEnd w:id="0"/>
    <w:p w:rsidR="007E141D" w:rsidRDefault="007E141D" w:rsidP="007E141D">
      <w:pPr>
        <w:pStyle w:val="ab"/>
        <w:jc w:val="center"/>
      </w:pPr>
    </w:p>
    <w:p w:rsidR="007E141D" w:rsidRPr="00B42F88" w:rsidRDefault="007E141D" w:rsidP="007E141D">
      <w:pPr>
        <w:pStyle w:val="ab"/>
        <w:jc w:val="right"/>
      </w:pPr>
      <w:r>
        <w:t xml:space="preserve">                                                                                                                   </w:t>
      </w:r>
      <w:r w:rsidRPr="00B42F88">
        <w:t>руб</w:t>
      </w:r>
      <w:r>
        <w:t>лей</w:t>
      </w:r>
    </w:p>
    <w:tbl>
      <w:tblPr>
        <w:tblW w:w="96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2912"/>
        <w:gridCol w:w="1879"/>
        <w:gridCol w:w="1805"/>
      </w:tblGrid>
      <w:tr w:rsidR="007E141D" w:rsidRPr="00CE159F" w:rsidTr="00C72D3D">
        <w:tc>
          <w:tcPr>
            <w:tcW w:w="3042" w:type="dxa"/>
          </w:tcPr>
          <w:p w:rsidR="007E141D" w:rsidRPr="00CE159F" w:rsidRDefault="007E141D" w:rsidP="00C72D3D">
            <w:pPr>
              <w:pStyle w:val="ab"/>
              <w:jc w:val="center"/>
            </w:pPr>
            <w:r w:rsidRPr="00CE159F">
              <w:t>Код бюджетной</w:t>
            </w:r>
          </w:p>
          <w:p w:rsidR="007E141D" w:rsidRDefault="007E141D" w:rsidP="00C72D3D">
            <w:pPr>
              <w:pStyle w:val="ab"/>
              <w:jc w:val="center"/>
            </w:pPr>
            <w:r w:rsidRPr="00CE159F">
              <w:t xml:space="preserve">классификации </w:t>
            </w:r>
          </w:p>
          <w:p w:rsidR="007E141D" w:rsidRPr="00CE159F" w:rsidRDefault="007E141D" w:rsidP="00C72D3D">
            <w:pPr>
              <w:pStyle w:val="ab"/>
              <w:jc w:val="center"/>
            </w:pPr>
          </w:p>
        </w:tc>
        <w:tc>
          <w:tcPr>
            <w:tcW w:w="2912" w:type="dxa"/>
          </w:tcPr>
          <w:p w:rsidR="007E141D" w:rsidRPr="00CE159F" w:rsidRDefault="007E141D" w:rsidP="00C72D3D">
            <w:pPr>
              <w:pStyle w:val="ab"/>
              <w:jc w:val="center"/>
            </w:pPr>
            <w:r w:rsidRPr="00CE159F">
              <w:t>Источники финансирования дефицита</w:t>
            </w:r>
          </w:p>
        </w:tc>
        <w:tc>
          <w:tcPr>
            <w:tcW w:w="1878" w:type="dxa"/>
          </w:tcPr>
          <w:p w:rsidR="007E141D" w:rsidRPr="00CE159F" w:rsidRDefault="007E141D" w:rsidP="00C72D3D">
            <w:pPr>
              <w:pStyle w:val="ab"/>
              <w:jc w:val="center"/>
            </w:pPr>
            <w:r>
              <w:t>План на 2023 год</w:t>
            </w:r>
          </w:p>
        </w:tc>
        <w:tc>
          <w:tcPr>
            <w:tcW w:w="1805" w:type="dxa"/>
          </w:tcPr>
          <w:p w:rsidR="007E141D" w:rsidRDefault="007E141D" w:rsidP="00C72D3D">
            <w:pPr>
              <w:pStyle w:val="ab"/>
              <w:jc w:val="center"/>
            </w:pPr>
            <w:r>
              <w:t>Исполнение на 01.0</w:t>
            </w:r>
            <w:r>
              <w:rPr>
                <w:lang w:val="en-US"/>
              </w:rPr>
              <w:t>7</w:t>
            </w:r>
            <w:r>
              <w:t xml:space="preserve">.2023 </w:t>
            </w:r>
          </w:p>
        </w:tc>
      </w:tr>
      <w:tr w:rsidR="007E141D" w:rsidRPr="00CE159F" w:rsidTr="00C72D3D">
        <w:tc>
          <w:tcPr>
            <w:tcW w:w="3042" w:type="dxa"/>
          </w:tcPr>
          <w:p w:rsidR="007E141D" w:rsidRPr="00CE159F" w:rsidRDefault="007E141D" w:rsidP="00C72D3D">
            <w:pPr>
              <w:pStyle w:val="ab"/>
              <w:jc w:val="center"/>
            </w:pPr>
            <w:r w:rsidRPr="00CE159F">
              <w:t>1</w:t>
            </w:r>
          </w:p>
        </w:tc>
        <w:tc>
          <w:tcPr>
            <w:tcW w:w="2912" w:type="dxa"/>
          </w:tcPr>
          <w:p w:rsidR="007E141D" w:rsidRPr="00CE159F" w:rsidRDefault="007E141D" w:rsidP="00C72D3D">
            <w:pPr>
              <w:pStyle w:val="ab"/>
              <w:jc w:val="center"/>
            </w:pPr>
            <w:r w:rsidRPr="00CE159F">
              <w:t>2</w:t>
            </w:r>
          </w:p>
        </w:tc>
        <w:tc>
          <w:tcPr>
            <w:tcW w:w="1878" w:type="dxa"/>
          </w:tcPr>
          <w:p w:rsidR="007E141D" w:rsidRPr="00CE159F" w:rsidRDefault="007E141D" w:rsidP="00C72D3D">
            <w:pPr>
              <w:pStyle w:val="ab"/>
              <w:jc w:val="center"/>
            </w:pPr>
            <w:r w:rsidRPr="00CE159F">
              <w:t>3</w:t>
            </w:r>
          </w:p>
        </w:tc>
        <w:tc>
          <w:tcPr>
            <w:tcW w:w="1805" w:type="dxa"/>
          </w:tcPr>
          <w:p w:rsidR="007E141D" w:rsidRPr="00CE159F" w:rsidRDefault="007E141D" w:rsidP="00C72D3D">
            <w:pPr>
              <w:pStyle w:val="ab"/>
              <w:jc w:val="center"/>
            </w:pPr>
            <w:r>
              <w:t>4</w:t>
            </w:r>
          </w:p>
        </w:tc>
      </w:tr>
      <w:tr w:rsidR="007E141D" w:rsidRPr="00CE159F" w:rsidTr="00C72D3D">
        <w:trPr>
          <w:trHeight w:val="20"/>
        </w:trPr>
        <w:tc>
          <w:tcPr>
            <w:tcW w:w="3042" w:type="dxa"/>
          </w:tcPr>
          <w:p w:rsidR="007E141D" w:rsidRPr="007E141D" w:rsidRDefault="007E141D" w:rsidP="00C72D3D">
            <w:pPr>
              <w:pStyle w:val="ab"/>
            </w:pPr>
            <w:r w:rsidRPr="007E141D">
              <w:t>000 01 05 00 00 00 0000 000</w:t>
            </w:r>
          </w:p>
          <w:p w:rsidR="007E141D" w:rsidRPr="007E141D" w:rsidRDefault="007E141D" w:rsidP="00C72D3D">
            <w:pPr>
              <w:pStyle w:val="ab"/>
            </w:pPr>
          </w:p>
        </w:tc>
        <w:tc>
          <w:tcPr>
            <w:tcW w:w="2912" w:type="dxa"/>
          </w:tcPr>
          <w:p w:rsidR="007E141D" w:rsidRPr="007E141D" w:rsidRDefault="007E141D" w:rsidP="00C72D3D">
            <w:pPr>
              <w:pStyle w:val="ab"/>
            </w:pPr>
            <w:r w:rsidRPr="007E141D">
              <w:t>Изменение  остатков средств на счетах по учету средств бюджетов</w:t>
            </w:r>
          </w:p>
        </w:tc>
        <w:tc>
          <w:tcPr>
            <w:tcW w:w="1878" w:type="dxa"/>
          </w:tcPr>
          <w:p w:rsidR="007E141D" w:rsidRPr="009D3A64" w:rsidRDefault="007E141D" w:rsidP="00C72D3D">
            <w:pPr>
              <w:pStyle w:val="ab"/>
              <w:jc w:val="center"/>
            </w:pPr>
            <w:r>
              <w:t>-</w:t>
            </w:r>
            <w:r>
              <w:rPr>
                <w:lang w:val="en-US"/>
              </w:rPr>
              <w:t>933 000</w:t>
            </w:r>
            <w:r>
              <w:t>,00</w:t>
            </w:r>
          </w:p>
        </w:tc>
        <w:tc>
          <w:tcPr>
            <w:tcW w:w="1805" w:type="dxa"/>
          </w:tcPr>
          <w:p w:rsidR="007E141D" w:rsidRDefault="007E141D" w:rsidP="00C72D3D">
            <w:pPr>
              <w:pStyle w:val="ab"/>
              <w:jc w:val="center"/>
            </w:pPr>
            <w:r>
              <w:t>2 804 915,14</w:t>
            </w:r>
          </w:p>
        </w:tc>
      </w:tr>
      <w:tr w:rsidR="007E141D" w:rsidRPr="00CE159F" w:rsidTr="00C72D3D">
        <w:trPr>
          <w:trHeight w:val="369"/>
        </w:trPr>
        <w:tc>
          <w:tcPr>
            <w:tcW w:w="3042" w:type="dxa"/>
          </w:tcPr>
          <w:p w:rsidR="007E141D" w:rsidRPr="00CE159F" w:rsidRDefault="007E141D" w:rsidP="00C72D3D">
            <w:pPr>
              <w:pStyle w:val="ab"/>
            </w:pPr>
            <w:r w:rsidRPr="00CE159F">
              <w:t>000 01 05 02 01 05 0000 510</w:t>
            </w:r>
          </w:p>
        </w:tc>
        <w:tc>
          <w:tcPr>
            <w:tcW w:w="2912" w:type="dxa"/>
          </w:tcPr>
          <w:p w:rsidR="007E141D" w:rsidRPr="00CE159F" w:rsidRDefault="007E141D" w:rsidP="00C72D3D">
            <w:pPr>
              <w:pStyle w:val="ab"/>
            </w:pPr>
            <w:r w:rsidRPr="00CE159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78" w:type="dxa"/>
          </w:tcPr>
          <w:p w:rsidR="007E141D" w:rsidRPr="00CE159F" w:rsidRDefault="007E141D" w:rsidP="00C72D3D">
            <w:pPr>
              <w:pStyle w:val="ab"/>
              <w:jc w:val="center"/>
            </w:pPr>
            <w:r>
              <w:t>-13 371 533,00</w:t>
            </w:r>
          </w:p>
        </w:tc>
        <w:tc>
          <w:tcPr>
            <w:tcW w:w="1805" w:type="dxa"/>
          </w:tcPr>
          <w:p w:rsidR="007E141D" w:rsidRPr="00CE159F" w:rsidRDefault="007E141D" w:rsidP="00C72D3D">
            <w:pPr>
              <w:pStyle w:val="ab"/>
              <w:jc w:val="center"/>
            </w:pPr>
            <w:r>
              <w:t>-2 804 915,14</w:t>
            </w:r>
          </w:p>
        </w:tc>
      </w:tr>
      <w:tr w:rsidR="007E141D" w:rsidRPr="00CE159F" w:rsidTr="00C72D3D">
        <w:trPr>
          <w:trHeight w:val="60"/>
        </w:trPr>
        <w:tc>
          <w:tcPr>
            <w:tcW w:w="3042" w:type="dxa"/>
          </w:tcPr>
          <w:p w:rsidR="007E141D" w:rsidRPr="00CE159F" w:rsidRDefault="007E141D" w:rsidP="00C72D3D">
            <w:pPr>
              <w:pStyle w:val="ab"/>
            </w:pPr>
            <w:r w:rsidRPr="00CE159F">
              <w:t>000 01 05 02 01 05 0000 610</w:t>
            </w:r>
          </w:p>
        </w:tc>
        <w:tc>
          <w:tcPr>
            <w:tcW w:w="2912" w:type="dxa"/>
          </w:tcPr>
          <w:p w:rsidR="007E141D" w:rsidRPr="00CE159F" w:rsidRDefault="007E141D" w:rsidP="00C72D3D">
            <w:pPr>
              <w:pStyle w:val="ab"/>
            </w:pPr>
            <w:r w:rsidRPr="00CE159F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78" w:type="dxa"/>
          </w:tcPr>
          <w:p w:rsidR="007E141D" w:rsidRPr="00CE159F" w:rsidRDefault="007E141D" w:rsidP="00C72D3D">
            <w:pPr>
              <w:pStyle w:val="ab"/>
              <w:jc w:val="center"/>
            </w:pPr>
            <w:r>
              <w:t>12 438 533,00</w:t>
            </w:r>
          </w:p>
        </w:tc>
        <w:tc>
          <w:tcPr>
            <w:tcW w:w="1805" w:type="dxa"/>
          </w:tcPr>
          <w:p w:rsidR="007E141D" w:rsidRDefault="007E141D" w:rsidP="00C72D3D">
            <w:pPr>
              <w:pStyle w:val="ab"/>
              <w:jc w:val="center"/>
            </w:pPr>
            <w:r>
              <w:t>4 295 173,37</w:t>
            </w:r>
          </w:p>
        </w:tc>
      </w:tr>
    </w:tbl>
    <w:p w:rsidR="007E141D" w:rsidRPr="00CE159F" w:rsidRDefault="007E141D" w:rsidP="007E141D">
      <w:pPr>
        <w:pStyle w:val="ab"/>
        <w:jc w:val="center"/>
      </w:pPr>
    </w:p>
    <w:p w:rsidR="007E141D" w:rsidRPr="00CF592A" w:rsidRDefault="007E141D" w:rsidP="007E141D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7E141D" w:rsidRDefault="007E141D" w:rsidP="005A6FFE"/>
    <w:p w:rsidR="007E141D" w:rsidRDefault="007E141D" w:rsidP="005A6FFE"/>
    <w:p w:rsidR="007E141D" w:rsidRDefault="007E141D" w:rsidP="005A6FFE"/>
    <w:p w:rsidR="007E141D" w:rsidRDefault="007E141D" w:rsidP="005A6FFE"/>
    <w:p w:rsidR="007E141D" w:rsidRPr="005A6FFE" w:rsidRDefault="007E141D" w:rsidP="005A6FFE"/>
    <w:sectPr w:rsidR="007E141D" w:rsidRPr="005A6FFE" w:rsidSect="005839F9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2CF" w:rsidRDefault="005C32CF" w:rsidP="00214BBE">
      <w:r>
        <w:separator/>
      </w:r>
    </w:p>
  </w:endnote>
  <w:endnote w:type="continuationSeparator" w:id="0">
    <w:p w:rsidR="005C32CF" w:rsidRDefault="005C32CF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2CF" w:rsidRDefault="005C32CF" w:rsidP="00214BBE">
      <w:r>
        <w:separator/>
      </w:r>
    </w:p>
  </w:footnote>
  <w:footnote w:type="continuationSeparator" w:id="0">
    <w:p w:rsidR="005C32CF" w:rsidRDefault="005C32CF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129E1"/>
    <w:multiLevelType w:val="hybridMultilevel"/>
    <w:tmpl w:val="4B2C4978"/>
    <w:lvl w:ilvl="0" w:tplc="1320FCA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43C47C9E"/>
    <w:multiLevelType w:val="multilevel"/>
    <w:tmpl w:val="30A0EF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4C86671B"/>
    <w:multiLevelType w:val="hybridMultilevel"/>
    <w:tmpl w:val="DF3ED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2"/>
    <w:lvlOverride w:ilvl="0">
      <w:startOverride w:val="4"/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07189D"/>
    <w:rsid w:val="00096F62"/>
    <w:rsid w:val="000C0BC6"/>
    <w:rsid w:val="00142277"/>
    <w:rsid w:val="00171151"/>
    <w:rsid w:val="001C5222"/>
    <w:rsid w:val="00214BBE"/>
    <w:rsid w:val="00267C83"/>
    <w:rsid w:val="00283A7F"/>
    <w:rsid w:val="002F4CA0"/>
    <w:rsid w:val="00300BD9"/>
    <w:rsid w:val="00362144"/>
    <w:rsid w:val="003E1556"/>
    <w:rsid w:val="0041093A"/>
    <w:rsid w:val="0044018F"/>
    <w:rsid w:val="004606F3"/>
    <w:rsid w:val="004C662A"/>
    <w:rsid w:val="00571DB1"/>
    <w:rsid w:val="005A3B7C"/>
    <w:rsid w:val="005A4B18"/>
    <w:rsid w:val="005A6FFE"/>
    <w:rsid w:val="005C32CF"/>
    <w:rsid w:val="00773F12"/>
    <w:rsid w:val="00786716"/>
    <w:rsid w:val="00786F34"/>
    <w:rsid w:val="007B5A7A"/>
    <w:rsid w:val="007E141D"/>
    <w:rsid w:val="008058D6"/>
    <w:rsid w:val="00812D6C"/>
    <w:rsid w:val="00850C92"/>
    <w:rsid w:val="00871976"/>
    <w:rsid w:val="008E597D"/>
    <w:rsid w:val="00932EF3"/>
    <w:rsid w:val="0096247F"/>
    <w:rsid w:val="009A273D"/>
    <w:rsid w:val="00A7607A"/>
    <w:rsid w:val="00BA2479"/>
    <w:rsid w:val="00C23C23"/>
    <w:rsid w:val="00C547A5"/>
    <w:rsid w:val="00C82327"/>
    <w:rsid w:val="00CC41A6"/>
    <w:rsid w:val="00CD658F"/>
    <w:rsid w:val="00D31F98"/>
    <w:rsid w:val="00DA035F"/>
    <w:rsid w:val="00DE069B"/>
    <w:rsid w:val="00DF5BC8"/>
    <w:rsid w:val="00E02531"/>
    <w:rsid w:val="00E95BA2"/>
    <w:rsid w:val="00EA12D0"/>
    <w:rsid w:val="00F11361"/>
    <w:rsid w:val="00F674E0"/>
    <w:rsid w:val="00F8447D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113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113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"/>
    <w:basedOn w:val="a"/>
    <w:link w:val="af6"/>
    <w:uiPriority w:val="99"/>
    <w:unhideWhenUsed/>
    <w:rsid w:val="0007189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0718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5A6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styleId="af7">
    <w:name w:val="Balloon Text"/>
    <w:basedOn w:val="a"/>
    <w:link w:val="af8"/>
    <w:uiPriority w:val="99"/>
    <w:semiHidden/>
    <w:unhideWhenUsed/>
    <w:rsid w:val="00850C9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50C9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7E1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29</cp:revision>
  <cp:lastPrinted>2023-08-08T03:07:00Z</cp:lastPrinted>
  <dcterms:created xsi:type="dcterms:W3CDTF">2017-10-04T09:54:00Z</dcterms:created>
  <dcterms:modified xsi:type="dcterms:W3CDTF">2023-08-08T03:11:00Z</dcterms:modified>
</cp:coreProperties>
</file>