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03" w:rsidRDefault="00926003" w:rsidP="00926003">
      <w:pPr>
        <w:jc w:val="center"/>
        <w:rPr>
          <w:sz w:val="28"/>
          <w:szCs w:val="28"/>
        </w:rPr>
      </w:pPr>
    </w:p>
    <w:p w:rsidR="00926003" w:rsidRPr="009F2974" w:rsidRDefault="00926003" w:rsidP="00926003">
      <w:pPr>
        <w:jc w:val="center"/>
        <w:rPr>
          <w:sz w:val="28"/>
          <w:szCs w:val="28"/>
        </w:rPr>
      </w:pPr>
      <w:r w:rsidRPr="009F2974">
        <w:rPr>
          <w:sz w:val="28"/>
          <w:szCs w:val="28"/>
        </w:rPr>
        <w:t>РОССИЙСКАЯ ФЕДЕРАЦИЯ</w:t>
      </w:r>
    </w:p>
    <w:p w:rsidR="00926003" w:rsidRPr="009F2974" w:rsidRDefault="00926003" w:rsidP="00926003">
      <w:pPr>
        <w:jc w:val="center"/>
        <w:rPr>
          <w:sz w:val="28"/>
          <w:szCs w:val="28"/>
        </w:rPr>
      </w:pPr>
      <w:r w:rsidRPr="009F2974">
        <w:rPr>
          <w:sz w:val="28"/>
          <w:szCs w:val="28"/>
        </w:rPr>
        <w:t xml:space="preserve">АДМИНИСТРАЦИЯ СОЛОНОВСКОГО СЕЛЬСОВЕТА </w:t>
      </w:r>
    </w:p>
    <w:p w:rsidR="00926003" w:rsidRPr="009F2974" w:rsidRDefault="00926003" w:rsidP="00926003">
      <w:pPr>
        <w:jc w:val="center"/>
        <w:rPr>
          <w:sz w:val="28"/>
          <w:szCs w:val="28"/>
        </w:rPr>
      </w:pPr>
      <w:r w:rsidRPr="009F2974">
        <w:rPr>
          <w:sz w:val="28"/>
          <w:szCs w:val="28"/>
        </w:rPr>
        <w:t>НОВИЧИХИНСКОГО РАЙОНА АЛТАЙСКОГО КРАЯ</w:t>
      </w:r>
    </w:p>
    <w:p w:rsidR="00926003" w:rsidRPr="009F2974" w:rsidRDefault="00926003" w:rsidP="00926003">
      <w:pPr>
        <w:tabs>
          <w:tab w:val="left" w:pos="2320"/>
        </w:tabs>
        <w:rPr>
          <w:sz w:val="28"/>
          <w:szCs w:val="28"/>
        </w:rPr>
      </w:pPr>
    </w:p>
    <w:p w:rsidR="00926003" w:rsidRPr="009F2974" w:rsidRDefault="00926003" w:rsidP="00926003">
      <w:pPr>
        <w:tabs>
          <w:tab w:val="left" w:pos="2320"/>
        </w:tabs>
        <w:rPr>
          <w:sz w:val="28"/>
          <w:szCs w:val="28"/>
        </w:rPr>
      </w:pPr>
    </w:p>
    <w:p w:rsidR="00926003" w:rsidRPr="009F2974" w:rsidRDefault="00926003" w:rsidP="00926003">
      <w:pPr>
        <w:jc w:val="center"/>
        <w:rPr>
          <w:sz w:val="28"/>
          <w:szCs w:val="28"/>
        </w:rPr>
      </w:pPr>
      <w:r w:rsidRPr="009F2974">
        <w:rPr>
          <w:sz w:val="28"/>
          <w:szCs w:val="28"/>
        </w:rPr>
        <w:t>ПОСТАНОВЛЕНИЕ</w:t>
      </w:r>
    </w:p>
    <w:p w:rsidR="00926003" w:rsidRPr="009F2974" w:rsidRDefault="00926003" w:rsidP="00926003">
      <w:pPr>
        <w:jc w:val="center"/>
        <w:rPr>
          <w:sz w:val="28"/>
          <w:szCs w:val="28"/>
        </w:rPr>
      </w:pPr>
    </w:p>
    <w:p w:rsidR="00926003" w:rsidRPr="009F2974" w:rsidRDefault="00926003" w:rsidP="00926003">
      <w:pPr>
        <w:rPr>
          <w:sz w:val="28"/>
          <w:szCs w:val="28"/>
        </w:rPr>
      </w:pPr>
      <w:r>
        <w:rPr>
          <w:sz w:val="28"/>
          <w:szCs w:val="28"/>
        </w:rPr>
        <w:t>22.06.2020</w:t>
      </w:r>
      <w:r w:rsidRPr="009F2974">
        <w:rPr>
          <w:sz w:val="28"/>
          <w:szCs w:val="28"/>
        </w:rPr>
        <w:t xml:space="preserve">  № </w:t>
      </w:r>
      <w:r>
        <w:rPr>
          <w:sz w:val="28"/>
          <w:szCs w:val="28"/>
        </w:rPr>
        <w:t>25</w:t>
      </w:r>
      <w:r w:rsidRPr="009F2974">
        <w:rPr>
          <w:sz w:val="28"/>
          <w:szCs w:val="28"/>
        </w:rPr>
        <w:t xml:space="preserve">                                                                                с. Солоновка</w:t>
      </w:r>
    </w:p>
    <w:p w:rsidR="00926003" w:rsidRPr="009F2974" w:rsidRDefault="00926003" w:rsidP="00926003">
      <w:pPr>
        <w:rPr>
          <w:sz w:val="28"/>
          <w:szCs w:val="28"/>
        </w:rPr>
      </w:pPr>
    </w:p>
    <w:p w:rsidR="00926003" w:rsidRDefault="00926003" w:rsidP="00926003">
      <w:pPr>
        <w:shd w:val="clear" w:color="auto" w:fill="FFFFFF"/>
        <w:jc w:val="right"/>
      </w:pPr>
    </w:p>
    <w:p w:rsidR="00926003" w:rsidRPr="00193A5A" w:rsidRDefault="00926003" w:rsidP="00926003">
      <w:pPr>
        <w:rPr>
          <w:sz w:val="28"/>
          <w:szCs w:val="28"/>
        </w:rPr>
      </w:pPr>
      <w:r w:rsidRPr="00193A5A">
        <w:rPr>
          <w:sz w:val="28"/>
          <w:szCs w:val="28"/>
        </w:rPr>
        <w:t>О внесении изменений в постановление</w:t>
      </w:r>
    </w:p>
    <w:p w:rsidR="00926003" w:rsidRPr="00193A5A" w:rsidRDefault="00926003" w:rsidP="00926003">
      <w:pPr>
        <w:rPr>
          <w:sz w:val="28"/>
          <w:szCs w:val="28"/>
        </w:rPr>
      </w:pPr>
      <w:r w:rsidRPr="00193A5A">
        <w:rPr>
          <w:sz w:val="28"/>
          <w:szCs w:val="28"/>
        </w:rPr>
        <w:t xml:space="preserve">Администрации </w:t>
      </w:r>
      <w:r>
        <w:rPr>
          <w:sz w:val="28"/>
          <w:szCs w:val="28"/>
        </w:rPr>
        <w:t>Солоновского</w:t>
      </w:r>
      <w:r w:rsidRPr="00193A5A">
        <w:rPr>
          <w:sz w:val="28"/>
          <w:szCs w:val="28"/>
        </w:rPr>
        <w:t xml:space="preserve"> сельсовета</w:t>
      </w:r>
    </w:p>
    <w:p w:rsidR="00926003" w:rsidRPr="00193A5A" w:rsidRDefault="00926003" w:rsidP="00926003">
      <w:pPr>
        <w:rPr>
          <w:sz w:val="28"/>
          <w:szCs w:val="28"/>
        </w:rPr>
      </w:pPr>
      <w:r>
        <w:rPr>
          <w:sz w:val="28"/>
          <w:szCs w:val="28"/>
        </w:rPr>
        <w:t>№ 42</w:t>
      </w:r>
      <w:r w:rsidRPr="00193A5A">
        <w:rPr>
          <w:sz w:val="28"/>
          <w:szCs w:val="28"/>
        </w:rPr>
        <w:t xml:space="preserve"> от 1</w:t>
      </w:r>
      <w:r>
        <w:rPr>
          <w:sz w:val="28"/>
          <w:szCs w:val="28"/>
        </w:rPr>
        <w:t>8</w:t>
      </w:r>
      <w:r w:rsidRPr="00193A5A">
        <w:rPr>
          <w:sz w:val="28"/>
          <w:szCs w:val="28"/>
        </w:rPr>
        <w:t>.10.2017 г. «Об утверждении</w:t>
      </w:r>
    </w:p>
    <w:p w:rsidR="00926003" w:rsidRPr="00193A5A" w:rsidRDefault="00926003" w:rsidP="00926003">
      <w:pPr>
        <w:rPr>
          <w:sz w:val="28"/>
          <w:szCs w:val="28"/>
        </w:rPr>
      </w:pPr>
      <w:r w:rsidRPr="00193A5A">
        <w:rPr>
          <w:sz w:val="28"/>
          <w:szCs w:val="28"/>
        </w:rPr>
        <w:t xml:space="preserve">Административного регламента </w:t>
      </w:r>
    </w:p>
    <w:p w:rsidR="00926003" w:rsidRPr="00193A5A" w:rsidRDefault="00926003" w:rsidP="00926003">
      <w:pPr>
        <w:rPr>
          <w:sz w:val="28"/>
          <w:szCs w:val="28"/>
        </w:rPr>
      </w:pPr>
      <w:r w:rsidRPr="00193A5A">
        <w:rPr>
          <w:sz w:val="28"/>
          <w:szCs w:val="28"/>
        </w:rPr>
        <w:t xml:space="preserve">предоставления муниципальной услуги </w:t>
      </w:r>
    </w:p>
    <w:p w:rsidR="00926003" w:rsidRPr="00193A5A" w:rsidRDefault="00926003" w:rsidP="00926003">
      <w:pPr>
        <w:rPr>
          <w:sz w:val="28"/>
          <w:szCs w:val="28"/>
        </w:rPr>
      </w:pPr>
      <w:r w:rsidRPr="00193A5A">
        <w:rPr>
          <w:sz w:val="28"/>
          <w:szCs w:val="28"/>
        </w:rPr>
        <w:t xml:space="preserve">«Выдача разрешения на отклонение от </w:t>
      </w:r>
    </w:p>
    <w:p w:rsidR="00926003" w:rsidRPr="00193A5A" w:rsidRDefault="00926003" w:rsidP="00926003">
      <w:pPr>
        <w:rPr>
          <w:sz w:val="28"/>
          <w:szCs w:val="28"/>
        </w:rPr>
      </w:pPr>
      <w:r w:rsidRPr="00193A5A">
        <w:rPr>
          <w:sz w:val="28"/>
          <w:szCs w:val="28"/>
        </w:rPr>
        <w:t xml:space="preserve">предельных параметров разрешенного </w:t>
      </w:r>
    </w:p>
    <w:p w:rsidR="00926003" w:rsidRPr="00193A5A" w:rsidRDefault="00926003" w:rsidP="00926003">
      <w:pPr>
        <w:rPr>
          <w:sz w:val="28"/>
          <w:szCs w:val="28"/>
        </w:rPr>
      </w:pPr>
      <w:r w:rsidRPr="00193A5A">
        <w:rPr>
          <w:sz w:val="28"/>
          <w:szCs w:val="28"/>
        </w:rPr>
        <w:t>строительства, реконструкции объектов</w:t>
      </w:r>
    </w:p>
    <w:p w:rsidR="00926003" w:rsidRPr="00193A5A" w:rsidRDefault="00926003" w:rsidP="00926003">
      <w:pPr>
        <w:rPr>
          <w:sz w:val="28"/>
          <w:szCs w:val="28"/>
        </w:rPr>
      </w:pPr>
      <w:r w:rsidRPr="00193A5A">
        <w:rPr>
          <w:sz w:val="28"/>
          <w:szCs w:val="28"/>
        </w:rPr>
        <w:t xml:space="preserve"> капитального строительства»</w:t>
      </w:r>
    </w:p>
    <w:p w:rsidR="00926003" w:rsidRDefault="00926003" w:rsidP="00926003">
      <w:pPr>
        <w:rPr>
          <w:sz w:val="28"/>
          <w:szCs w:val="28"/>
        </w:rPr>
      </w:pPr>
    </w:p>
    <w:p w:rsidR="00926003" w:rsidRPr="00193A5A" w:rsidRDefault="00926003" w:rsidP="00926003">
      <w:pPr>
        <w:rPr>
          <w:sz w:val="28"/>
          <w:szCs w:val="28"/>
        </w:rPr>
      </w:pPr>
    </w:p>
    <w:p w:rsidR="00926003" w:rsidRDefault="00926003" w:rsidP="00926003">
      <w:pPr>
        <w:jc w:val="both"/>
        <w:rPr>
          <w:sz w:val="28"/>
          <w:szCs w:val="28"/>
        </w:rPr>
      </w:pPr>
      <w:r w:rsidRPr="00193A5A">
        <w:rPr>
          <w:sz w:val="28"/>
          <w:szCs w:val="28"/>
        </w:rPr>
        <w:t xml:space="preserve">         </w:t>
      </w:r>
      <w:r>
        <w:rPr>
          <w:sz w:val="28"/>
          <w:szCs w:val="28"/>
        </w:rPr>
        <w:t xml:space="preserve">  </w:t>
      </w:r>
      <w:r w:rsidRPr="00193A5A">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Уставом муниципального образования </w:t>
      </w:r>
      <w:r>
        <w:rPr>
          <w:sz w:val="28"/>
          <w:szCs w:val="28"/>
        </w:rPr>
        <w:t>Солоновский</w:t>
      </w:r>
      <w:r w:rsidRPr="00193A5A">
        <w:rPr>
          <w:sz w:val="28"/>
          <w:szCs w:val="28"/>
        </w:rPr>
        <w:t xml:space="preserve"> сельсовет Новичихинского района Алтайского края,  ПОСТАНОВЛЯЮ:</w:t>
      </w:r>
    </w:p>
    <w:p w:rsidR="00926003" w:rsidRPr="00193A5A" w:rsidRDefault="00926003" w:rsidP="00926003">
      <w:pPr>
        <w:jc w:val="both"/>
        <w:rPr>
          <w:sz w:val="28"/>
          <w:szCs w:val="28"/>
        </w:rPr>
      </w:pPr>
    </w:p>
    <w:p w:rsidR="00926003" w:rsidRPr="00193A5A" w:rsidRDefault="00926003" w:rsidP="00926003">
      <w:pPr>
        <w:jc w:val="both"/>
        <w:rPr>
          <w:bCs/>
          <w:iCs/>
          <w:sz w:val="28"/>
          <w:szCs w:val="28"/>
        </w:rPr>
      </w:pPr>
      <w:r w:rsidRPr="00193A5A">
        <w:rPr>
          <w:bCs/>
          <w:iCs/>
          <w:sz w:val="28"/>
          <w:szCs w:val="28"/>
        </w:rPr>
        <w:t xml:space="preserve">          1. Внести в постановление Администрации </w:t>
      </w:r>
      <w:r>
        <w:rPr>
          <w:bCs/>
          <w:iCs/>
          <w:sz w:val="28"/>
          <w:szCs w:val="28"/>
        </w:rPr>
        <w:t>Солоновского</w:t>
      </w:r>
      <w:r w:rsidRPr="00193A5A">
        <w:rPr>
          <w:sz w:val="28"/>
          <w:szCs w:val="28"/>
        </w:rPr>
        <w:t xml:space="preserve"> сельсовета </w:t>
      </w:r>
      <w:r>
        <w:rPr>
          <w:sz w:val="28"/>
          <w:szCs w:val="28"/>
        </w:rPr>
        <w:t xml:space="preserve">         № 42</w:t>
      </w:r>
      <w:r w:rsidRPr="00193A5A">
        <w:rPr>
          <w:sz w:val="28"/>
          <w:szCs w:val="28"/>
        </w:rPr>
        <w:t xml:space="preserve"> от 1</w:t>
      </w:r>
      <w:r>
        <w:rPr>
          <w:sz w:val="28"/>
          <w:szCs w:val="28"/>
        </w:rPr>
        <w:t>8</w:t>
      </w:r>
      <w:r w:rsidRPr="00193A5A">
        <w:rPr>
          <w:sz w:val="28"/>
          <w:szCs w:val="28"/>
        </w:rPr>
        <w:t>.10.2017 г. «Об утверждении Административного регламента предоставления муниципальной услуги «Выдача разрешения на отклонение от</w:t>
      </w:r>
      <w:r>
        <w:rPr>
          <w:sz w:val="28"/>
          <w:szCs w:val="28"/>
        </w:rPr>
        <w:t xml:space="preserve"> </w:t>
      </w:r>
      <w:r w:rsidRPr="00193A5A">
        <w:rPr>
          <w:sz w:val="28"/>
          <w:szCs w:val="28"/>
        </w:rPr>
        <w:t>предельных параметров разрешенного строительства, реконструкции объектов</w:t>
      </w:r>
      <w:r>
        <w:rPr>
          <w:sz w:val="28"/>
          <w:szCs w:val="28"/>
        </w:rPr>
        <w:t xml:space="preserve"> </w:t>
      </w:r>
      <w:r w:rsidRPr="00193A5A">
        <w:rPr>
          <w:sz w:val="28"/>
          <w:szCs w:val="28"/>
        </w:rPr>
        <w:t xml:space="preserve"> капитального строительства»</w:t>
      </w:r>
      <w:r w:rsidRPr="00193A5A">
        <w:rPr>
          <w:b/>
          <w:bCs/>
          <w:i/>
          <w:iCs/>
          <w:sz w:val="28"/>
          <w:szCs w:val="28"/>
        </w:rPr>
        <w:t xml:space="preserve"> </w:t>
      </w:r>
      <w:r w:rsidRPr="00193A5A">
        <w:rPr>
          <w:bCs/>
          <w:iCs/>
          <w:sz w:val="28"/>
          <w:szCs w:val="28"/>
        </w:rPr>
        <w:t>следующие изменения:</w:t>
      </w:r>
    </w:p>
    <w:p w:rsidR="00926003" w:rsidRPr="00193A5A" w:rsidRDefault="00926003" w:rsidP="00926003">
      <w:pPr>
        <w:ind w:firstLine="709"/>
        <w:jc w:val="both"/>
        <w:rPr>
          <w:sz w:val="28"/>
          <w:szCs w:val="28"/>
        </w:rPr>
      </w:pPr>
      <w:r w:rsidRPr="00193A5A">
        <w:rPr>
          <w:sz w:val="28"/>
          <w:szCs w:val="28"/>
        </w:rPr>
        <w:t>1) пункт 1.2. Регламента изложить в следующей редакции:</w:t>
      </w:r>
    </w:p>
    <w:p w:rsidR="00926003" w:rsidRPr="00193A5A" w:rsidRDefault="00926003" w:rsidP="00926003">
      <w:pPr>
        <w:ind w:firstLine="709"/>
        <w:jc w:val="both"/>
        <w:rPr>
          <w:sz w:val="28"/>
          <w:szCs w:val="28"/>
        </w:rPr>
      </w:pPr>
      <w:r w:rsidRPr="00193A5A">
        <w:rPr>
          <w:sz w:val="28"/>
          <w:szCs w:val="28"/>
        </w:rPr>
        <w:t>«1.2. Описание заявителей.</w:t>
      </w:r>
    </w:p>
    <w:p w:rsidR="00926003" w:rsidRDefault="00926003" w:rsidP="00926003">
      <w:pPr>
        <w:ind w:firstLine="709"/>
        <w:jc w:val="both"/>
        <w:rPr>
          <w:sz w:val="28"/>
          <w:szCs w:val="28"/>
        </w:rPr>
      </w:pPr>
      <w:r w:rsidRPr="00193A5A">
        <w:rPr>
          <w:sz w:val="28"/>
          <w:szCs w:val="28"/>
        </w:rP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правообладателям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либо их уполномоченным представителям (далее – заявитель).»;</w:t>
      </w:r>
    </w:p>
    <w:p w:rsidR="00926003" w:rsidRDefault="00926003" w:rsidP="00926003">
      <w:pPr>
        <w:ind w:firstLine="709"/>
        <w:jc w:val="both"/>
        <w:rPr>
          <w:sz w:val="28"/>
          <w:szCs w:val="28"/>
        </w:rPr>
      </w:pPr>
    </w:p>
    <w:p w:rsidR="00926003" w:rsidRDefault="00926003" w:rsidP="00926003">
      <w:pPr>
        <w:ind w:firstLine="709"/>
        <w:jc w:val="both"/>
        <w:rPr>
          <w:sz w:val="28"/>
          <w:szCs w:val="28"/>
        </w:rPr>
      </w:pPr>
    </w:p>
    <w:p w:rsidR="00926003" w:rsidRDefault="00926003" w:rsidP="00926003">
      <w:pPr>
        <w:ind w:firstLine="709"/>
        <w:jc w:val="both"/>
        <w:rPr>
          <w:sz w:val="28"/>
          <w:szCs w:val="28"/>
        </w:rPr>
      </w:pPr>
      <w:r w:rsidRPr="00193A5A">
        <w:rPr>
          <w:sz w:val="28"/>
          <w:szCs w:val="28"/>
        </w:rPr>
        <w:t>2) пункт 2.7.1. Регламента дополнить вторым абзацем следующего содержания:</w:t>
      </w:r>
    </w:p>
    <w:p w:rsidR="00926003" w:rsidRPr="00193A5A" w:rsidRDefault="00926003" w:rsidP="00926003">
      <w:pPr>
        <w:ind w:firstLine="709"/>
        <w:jc w:val="both"/>
        <w:rPr>
          <w:sz w:val="28"/>
          <w:szCs w:val="28"/>
        </w:rPr>
      </w:pPr>
    </w:p>
    <w:p w:rsidR="00926003" w:rsidRPr="00193A5A" w:rsidRDefault="00926003" w:rsidP="00926003">
      <w:pPr>
        <w:ind w:firstLine="709"/>
        <w:jc w:val="both"/>
        <w:rPr>
          <w:sz w:val="28"/>
          <w:szCs w:val="28"/>
        </w:rPr>
      </w:pPr>
      <w:r w:rsidRPr="00193A5A">
        <w:rPr>
          <w:sz w:val="28"/>
          <w:szCs w:val="28"/>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26003" w:rsidRPr="00193A5A" w:rsidRDefault="00926003" w:rsidP="00926003">
      <w:pPr>
        <w:ind w:firstLine="720"/>
        <w:jc w:val="both"/>
        <w:rPr>
          <w:bCs/>
          <w:iCs/>
          <w:sz w:val="28"/>
          <w:szCs w:val="28"/>
        </w:rPr>
      </w:pPr>
      <w:r w:rsidRPr="00193A5A">
        <w:rPr>
          <w:bCs/>
          <w:iCs/>
          <w:sz w:val="28"/>
          <w:szCs w:val="28"/>
        </w:rPr>
        <w:t>3) пункт 2.10. Регламента дополнить третьим и четвертым абзацами следующего содержания:</w:t>
      </w:r>
    </w:p>
    <w:p w:rsidR="00926003" w:rsidRPr="00193A5A" w:rsidRDefault="00926003" w:rsidP="00926003">
      <w:pPr>
        <w:autoSpaceDE w:val="0"/>
        <w:jc w:val="both"/>
        <w:rPr>
          <w:sz w:val="28"/>
          <w:szCs w:val="28"/>
        </w:rPr>
      </w:pPr>
      <w:r w:rsidRPr="00193A5A">
        <w:rPr>
          <w:b/>
          <w:i/>
          <w:sz w:val="28"/>
          <w:szCs w:val="28"/>
        </w:rPr>
        <w:t xml:space="preserve">         </w:t>
      </w:r>
      <w:r w:rsidRPr="00193A5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6003" w:rsidRPr="00193A5A" w:rsidRDefault="00926003" w:rsidP="00926003">
      <w:pPr>
        <w:autoSpaceDE w:val="0"/>
        <w:ind w:firstLine="709"/>
        <w:jc w:val="both"/>
        <w:rPr>
          <w:sz w:val="28"/>
          <w:szCs w:val="28"/>
        </w:rPr>
      </w:pPr>
      <w:r w:rsidRPr="00193A5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6003" w:rsidRPr="00193A5A" w:rsidRDefault="00926003" w:rsidP="00926003">
      <w:pPr>
        <w:autoSpaceDE w:val="0"/>
        <w:ind w:firstLine="709"/>
        <w:jc w:val="both"/>
        <w:rPr>
          <w:sz w:val="28"/>
          <w:szCs w:val="28"/>
        </w:rPr>
      </w:pPr>
      <w:r w:rsidRPr="00193A5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6003" w:rsidRPr="00193A5A" w:rsidRDefault="00926003" w:rsidP="00926003">
      <w:pPr>
        <w:autoSpaceDE w:val="0"/>
        <w:ind w:firstLine="709"/>
        <w:jc w:val="both"/>
        <w:rPr>
          <w:sz w:val="28"/>
          <w:szCs w:val="28"/>
        </w:rPr>
      </w:pPr>
      <w:r w:rsidRPr="00193A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6003" w:rsidRPr="00193A5A" w:rsidRDefault="00926003" w:rsidP="00926003">
      <w:pPr>
        <w:autoSpaceDE w:val="0"/>
        <w:ind w:firstLine="709"/>
        <w:jc w:val="both"/>
        <w:rPr>
          <w:sz w:val="28"/>
          <w:szCs w:val="28"/>
        </w:rPr>
      </w:pPr>
      <w:r w:rsidRPr="00193A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26003" w:rsidRPr="00193A5A" w:rsidRDefault="00926003" w:rsidP="00926003">
      <w:pPr>
        <w:tabs>
          <w:tab w:val="left" w:pos="1980"/>
        </w:tabs>
        <w:jc w:val="both"/>
        <w:rPr>
          <w:sz w:val="28"/>
          <w:szCs w:val="28"/>
        </w:rPr>
      </w:pPr>
      <w:r w:rsidRPr="00193A5A">
        <w:rPr>
          <w:sz w:val="28"/>
          <w:szCs w:val="28"/>
        </w:rPr>
        <w:t xml:space="preserve">         Органу местного самоуправления запрещается отказывать в приеме запроса и иных документов, необходимых для предоставления муниципальной </w:t>
      </w:r>
      <w:r w:rsidRPr="00193A5A">
        <w:rPr>
          <w:sz w:val="28"/>
          <w:szCs w:val="28"/>
        </w:rPr>
        <w:lastRenderedPageBreak/>
        <w:t>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26003" w:rsidRDefault="00926003" w:rsidP="00926003">
      <w:pPr>
        <w:tabs>
          <w:tab w:val="left" w:pos="1980"/>
        </w:tabs>
        <w:jc w:val="both"/>
        <w:rPr>
          <w:sz w:val="28"/>
          <w:szCs w:val="28"/>
        </w:rPr>
      </w:pPr>
      <w:r w:rsidRPr="00193A5A">
        <w:rPr>
          <w:sz w:val="28"/>
          <w:szCs w:val="28"/>
        </w:rPr>
        <w:t xml:space="preserve">        4) пункт 3.1. Регламента изложить в следующей редакции:</w:t>
      </w:r>
    </w:p>
    <w:p w:rsidR="00926003" w:rsidRDefault="00926003" w:rsidP="00926003">
      <w:pPr>
        <w:tabs>
          <w:tab w:val="left" w:pos="1980"/>
        </w:tabs>
        <w:jc w:val="both"/>
        <w:rPr>
          <w:sz w:val="28"/>
          <w:szCs w:val="28"/>
        </w:rPr>
      </w:pPr>
    </w:p>
    <w:p w:rsidR="00926003" w:rsidRPr="00193A5A" w:rsidRDefault="00926003" w:rsidP="00926003">
      <w:pPr>
        <w:ind w:firstLine="709"/>
        <w:jc w:val="both"/>
        <w:rPr>
          <w:sz w:val="28"/>
          <w:szCs w:val="28"/>
        </w:rPr>
      </w:pPr>
      <w:r w:rsidRPr="00193A5A">
        <w:rPr>
          <w:sz w:val="28"/>
          <w:szCs w:val="28"/>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926003" w:rsidRPr="00193A5A" w:rsidRDefault="00926003" w:rsidP="00926003">
      <w:pPr>
        <w:ind w:firstLine="709"/>
        <w:jc w:val="both"/>
        <w:rPr>
          <w:sz w:val="28"/>
          <w:szCs w:val="28"/>
        </w:rPr>
      </w:pPr>
      <w:r w:rsidRPr="00193A5A">
        <w:rPr>
          <w:sz w:val="28"/>
          <w:szCs w:val="28"/>
        </w:rPr>
        <w:t>прием заявления и прилагаемых к нему документов, регистрация заявления;</w:t>
      </w:r>
    </w:p>
    <w:p w:rsidR="00926003" w:rsidRPr="00193A5A" w:rsidRDefault="00926003" w:rsidP="00926003">
      <w:pPr>
        <w:ind w:firstLine="709"/>
        <w:jc w:val="both"/>
        <w:rPr>
          <w:sz w:val="28"/>
          <w:szCs w:val="28"/>
        </w:rPr>
      </w:pPr>
      <w:r w:rsidRPr="00193A5A">
        <w:rPr>
          <w:sz w:val="28"/>
          <w:szCs w:val="28"/>
        </w:rPr>
        <w:t>рассмотрение представленных документов, подготовка и направление межведомственных запросов;</w:t>
      </w:r>
    </w:p>
    <w:p w:rsidR="00926003" w:rsidRPr="00193A5A" w:rsidRDefault="00926003" w:rsidP="00926003">
      <w:pPr>
        <w:ind w:firstLine="709"/>
        <w:jc w:val="both"/>
        <w:rPr>
          <w:sz w:val="28"/>
          <w:szCs w:val="28"/>
        </w:rPr>
      </w:pPr>
      <w:r w:rsidRPr="00193A5A">
        <w:rPr>
          <w:sz w:val="28"/>
          <w:szCs w:val="28"/>
        </w:rPr>
        <w:t>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926003" w:rsidRPr="00193A5A" w:rsidRDefault="00926003" w:rsidP="00926003">
      <w:pPr>
        <w:ind w:firstLine="709"/>
        <w:jc w:val="both"/>
        <w:rPr>
          <w:sz w:val="28"/>
          <w:szCs w:val="28"/>
        </w:rPr>
      </w:pPr>
      <w:r w:rsidRPr="00193A5A">
        <w:rPr>
          <w:sz w:val="28"/>
          <w:szCs w:val="28"/>
        </w:rPr>
        <w:t>принятие главой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926003" w:rsidRPr="00193A5A" w:rsidRDefault="00926003" w:rsidP="00926003">
      <w:pPr>
        <w:ind w:firstLine="709"/>
        <w:jc w:val="both"/>
        <w:rPr>
          <w:sz w:val="28"/>
          <w:szCs w:val="28"/>
        </w:rPr>
      </w:pPr>
      <w:r w:rsidRPr="00193A5A">
        <w:rPr>
          <w:sz w:val="28"/>
          <w:szCs w:val="28"/>
        </w:rPr>
        <w:t>5) пункт 3.3.4. Регламента изложить в следующей редакции:</w:t>
      </w:r>
    </w:p>
    <w:p w:rsidR="00926003" w:rsidRPr="00193A5A" w:rsidRDefault="00926003" w:rsidP="00926003">
      <w:pPr>
        <w:ind w:firstLine="709"/>
        <w:jc w:val="both"/>
        <w:rPr>
          <w:sz w:val="28"/>
          <w:szCs w:val="28"/>
        </w:rPr>
      </w:pPr>
      <w:r w:rsidRPr="00193A5A">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общественных обсуждений или публичных слушаний в соответствии с порядком организации и проведения общественных обсуждений или публичных слушаний, установленным уставом муниципального образования и (или) решением представительного органа местного самоуправления с учетом положений Градостроительного кодекса Российской Федерации.</w:t>
      </w:r>
    </w:p>
    <w:p w:rsidR="00926003" w:rsidRPr="00193A5A" w:rsidRDefault="00926003" w:rsidP="00926003">
      <w:pPr>
        <w:ind w:firstLine="709"/>
        <w:jc w:val="both"/>
        <w:rPr>
          <w:sz w:val="28"/>
          <w:szCs w:val="28"/>
        </w:rPr>
      </w:pPr>
      <w:r w:rsidRPr="00193A5A">
        <w:rPr>
          <w:sz w:val="28"/>
          <w:szCs w:val="28"/>
        </w:rPr>
        <w:t>Максимальный срок предоставления административной процедуры составляет не более 10 дней.»;</w:t>
      </w:r>
    </w:p>
    <w:p w:rsidR="00926003" w:rsidRPr="00193A5A" w:rsidRDefault="00926003" w:rsidP="00926003">
      <w:pPr>
        <w:ind w:firstLine="709"/>
        <w:jc w:val="both"/>
        <w:rPr>
          <w:sz w:val="28"/>
          <w:szCs w:val="28"/>
        </w:rPr>
      </w:pPr>
      <w:r w:rsidRPr="00193A5A">
        <w:rPr>
          <w:sz w:val="28"/>
          <w:szCs w:val="28"/>
        </w:rPr>
        <w:t>6) пункт 3.4. Регламента изложить в следующей редакции:</w:t>
      </w:r>
    </w:p>
    <w:p w:rsidR="00926003" w:rsidRPr="00193A5A" w:rsidRDefault="00926003" w:rsidP="00926003">
      <w:pPr>
        <w:ind w:firstLine="709"/>
        <w:jc w:val="both"/>
        <w:rPr>
          <w:sz w:val="28"/>
          <w:szCs w:val="28"/>
        </w:rPr>
      </w:pPr>
      <w:r w:rsidRPr="00193A5A">
        <w:rPr>
          <w:sz w:val="28"/>
          <w:szCs w:val="28"/>
        </w:rPr>
        <w:t>«3.4. 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w:t>
      </w:r>
    </w:p>
    <w:p w:rsidR="00926003" w:rsidRPr="00193A5A" w:rsidRDefault="00926003" w:rsidP="00926003">
      <w:pPr>
        <w:ind w:firstLine="709"/>
        <w:jc w:val="both"/>
        <w:rPr>
          <w:sz w:val="28"/>
          <w:szCs w:val="28"/>
        </w:rPr>
      </w:pPr>
      <w:r w:rsidRPr="00193A5A">
        <w:rPr>
          <w:sz w:val="28"/>
          <w:szCs w:val="28"/>
        </w:rPr>
        <w:t>7) пункт 3.4.1. Регламента изложить в следующей редакции:</w:t>
      </w:r>
    </w:p>
    <w:p w:rsidR="00926003" w:rsidRPr="00193A5A" w:rsidRDefault="00926003" w:rsidP="00926003">
      <w:pPr>
        <w:ind w:firstLine="709"/>
        <w:jc w:val="both"/>
        <w:rPr>
          <w:sz w:val="28"/>
          <w:szCs w:val="28"/>
        </w:rPr>
      </w:pPr>
      <w:r w:rsidRPr="00193A5A">
        <w:rPr>
          <w:sz w:val="28"/>
          <w:szCs w:val="28"/>
        </w:rPr>
        <w:t>«3.4.1. Организация и проведение общественных обсуждений или публичных слушаний осуществляется с учетом статьи 39 Градостроительного кодекса Российской Федерации.</w:t>
      </w:r>
    </w:p>
    <w:p w:rsidR="00926003" w:rsidRPr="00193A5A" w:rsidRDefault="00926003" w:rsidP="00926003">
      <w:pPr>
        <w:ind w:firstLine="709"/>
        <w:jc w:val="both"/>
        <w:rPr>
          <w:sz w:val="28"/>
          <w:szCs w:val="28"/>
        </w:rPr>
      </w:pPr>
      <w:r w:rsidRPr="00193A5A">
        <w:rPr>
          <w:sz w:val="28"/>
          <w:szCs w:val="28"/>
        </w:rPr>
        <w:lastRenderedPageBreak/>
        <w:t>Проект разрешения правообладателю земельного участка об однократном изменении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не подлежит предварительному рассмотрению на общественных обсуждениях или публичных слушаниях.</w:t>
      </w:r>
    </w:p>
    <w:p w:rsidR="00926003" w:rsidRPr="00193A5A" w:rsidRDefault="00926003" w:rsidP="00926003">
      <w:pPr>
        <w:ind w:firstLine="709"/>
        <w:jc w:val="both"/>
        <w:rPr>
          <w:sz w:val="28"/>
          <w:szCs w:val="28"/>
        </w:rPr>
      </w:pPr>
      <w:r w:rsidRPr="00193A5A">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926003" w:rsidRPr="00193A5A" w:rsidRDefault="00926003" w:rsidP="00926003">
      <w:pPr>
        <w:ind w:firstLine="709"/>
        <w:jc w:val="both"/>
        <w:rPr>
          <w:sz w:val="28"/>
          <w:szCs w:val="28"/>
        </w:rPr>
      </w:pPr>
      <w:r w:rsidRPr="00193A5A">
        <w:rPr>
          <w:sz w:val="28"/>
          <w:szCs w:val="28"/>
        </w:rPr>
        <w:t>В случае если отклонение от предельных параметров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6003" w:rsidRPr="00193A5A" w:rsidRDefault="00926003" w:rsidP="00926003">
      <w:pPr>
        <w:ind w:firstLine="709"/>
        <w:jc w:val="both"/>
        <w:rPr>
          <w:sz w:val="28"/>
          <w:szCs w:val="28"/>
        </w:rPr>
      </w:pPr>
      <w:r w:rsidRPr="00193A5A">
        <w:rPr>
          <w:sz w:val="28"/>
          <w:szCs w:val="28"/>
        </w:rPr>
        <w:t>Участники общественных обсуждений или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926003" w:rsidRPr="00193A5A" w:rsidRDefault="00926003" w:rsidP="00926003">
      <w:pPr>
        <w:ind w:firstLine="709"/>
        <w:jc w:val="both"/>
        <w:rPr>
          <w:sz w:val="28"/>
          <w:szCs w:val="28"/>
        </w:rPr>
      </w:pPr>
      <w:r w:rsidRPr="00193A5A">
        <w:rPr>
          <w:sz w:val="28"/>
          <w:szCs w:val="28"/>
        </w:rPr>
        <w:t xml:space="preserve">Проведение общественных обсуждений или публичных слушаний осуществляется в пределах границ муниципального образования </w:t>
      </w:r>
      <w:r>
        <w:rPr>
          <w:sz w:val="28"/>
          <w:szCs w:val="28"/>
        </w:rPr>
        <w:t xml:space="preserve">Солоновский </w:t>
      </w:r>
      <w:r w:rsidRPr="00193A5A">
        <w:rPr>
          <w:sz w:val="28"/>
          <w:szCs w:val="28"/>
        </w:rPr>
        <w:t>сельсовет,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Новичихинского района.</w:t>
      </w:r>
    </w:p>
    <w:p w:rsidR="00926003" w:rsidRPr="00193A5A" w:rsidRDefault="00926003" w:rsidP="00926003">
      <w:pPr>
        <w:ind w:firstLine="709"/>
        <w:jc w:val="both"/>
        <w:rPr>
          <w:sz w:val="28"/>
          <w:szCs w:val="28"/>
        </w:rPr>
      </w:pPr>
      <w:r w:rsidRPr="00193A5A">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926003" w:rsidRPr="00193A5A" w:rsidRDefault="00926003" w:rsidP="00926003">
      <w:pPr>
        <w:ind w:firstLine="709"/>
        <w:jc w:val="both"/>
        <w:rPr>
          <w:sz w:val="28"/>
          <w:szCs w:val="28"/>
        </w:rPr>
      </w:pPr>
      <w:r w:rsidRPr="00193A5A">
        <w:rPr>
          <w:sz w:val="28"/>
          <w:szCs w:val="28"/>
        </w:rPr>
        <w:t>Продолжительность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926003" w:rsidRPr="00193A5A" w:rsidRDefault="00926003" w:rsidP="00926003">
      <w:pPr>
        <w:ind w:firstLine="709"/>
        <w:jc w:val="both"/>
        <w:rPr>
          <w:sz w:val="28"/>
          <w:szCs w:val="28"/>
        </w:rPr>
      </w:pPr>
      <w:r w:rsidRPr="00193A5A">
        <w:rPr>
          <w:sz w:val="28"/>
          <w:szCs w:val="28"/>
        </w:rPr>
        <w:t>8) пункт 3.4.2. Регламента изложить в следующей редакции:</w:t>
      </w:r>
    </w:p>
    <w:p w:rsidR="00926003" w:rsidRDefault="00926003" w:rsidP="00926003">
      <w:pPr>
        <w:ind w:firstLine="709"/>
        <w:jc w:val="both"/>
        <w:rPr>
          <w:sz w:val="28"/>
          <w:szCs w:val="28"/>
        </w:rPr>
      </w:pPr>
      <w:r w:rsidRPr="00193A5A">
        <w:rPr>
          <w:sz w:val="28"/>
          <w:szCs w:val="28"/>
        </w:rPr>
        <w:t xml:space="preserve">«3.4.2 Организатор общественных обсуждений или публичных слушаний осуществляет подготовку заключения о результатах общественных обсуждений </w:t>
      </w:r>
      <w:r w:rsidRPr="00193A5A">
        <w:rPr>
          <w:sz w:val="28"/>
          <w:szCs w:val="28"/>
        </w:rPr>
        <w:lastRenderedPageBreak/>
        <w:t xml:space="preserve">или публичных слушаний, которое подлежит опубликованию в порядке, установленном для официального опубликования муниципальных правовых актов Администрацией </w:t>
      </w:r>
      <w:r>
        <w:rPr>
          <w:sz w:val="28"/>
          <w:szCs w:val="28"/>
        </w:rPr>
        <w:t>Солоновског</w:t>
      </w:r>
      <w:r w:rsidRPr="00193A5A">
        <w:rPr>
          <w:sz w:val="28"/>
          <w:szCs w:val="28"/>
        </w:rPr>
        <w:t xml:space="preserve">о сельсовета, иной официальной информации в средствах массовой информации и размещается на официальном сайте Администрации </w:t>
      </w:r>
      <w:r>
        <w:rPr>
          <w:sz w:val="28"/>
          <w:szCs w:val="28"/>
        </w:rPr>
        <w:t>Солоновского</w:t>
      </w:r>
      <w:r w:rsidRPr="00193A5A">
        <w:rPr>
          <w:sz w:val="28"/>
          <w:szCs w:val="28"/>
        </w:rPr>
        <w:t xml:space="preserve"> сельсовета в сети Интернет.»;</w:t>
      </w:r>
    </w:p>
    <w:p w:rsidR="00926003" w:rsidRDefault="00926003" w:rsidP="00926003">
      <w:pPr>
        <w:ind w:firstLine="709"/>
        <w:jc w:val="both"/>
        <w:rPr>
          <w:sz w:val="28"/>
          <w:szCs w:val="28"/>
        </w:rPr>
      </w:pPr>
      <w:r w:rsidRPr="00193A5A">
        <w:rPr>
          <w:sz w:val="28"/>
          <w:szCs w:val="28"/>
        </w:rPr>
        <w:t>9) пункт 3.4.3. Регламента изложить в следующей редакции:</w:t>
      </w:r>
    </w:p>
    <w:p w:rsidR="00926003" w:rsidRPr="00193A5A" w:rsidRDefault="00926003" w:rsidP="00926003">
      <w:pPr>
        <w:ind w:firstLine="709"/>
        <w:jc w:val="both"/>
        <w:rPr>
          <w:sz w:val="28"/>
          <w:szCs w:val="28"/>
        </w:rPr>
      </w:pPr>
    </w:p>
    <w:p w:rsidR="00926003" w:rsidRPr="00193A5A" w:rsidRDefault="00926003" w:rsidP="00926003">
      <w:pPr>
        <w:ind w:firstLine="709"/>
        <w:jc w:val="both"/>
        <w:rPr>
          <w:sz w:val="28"/>
          <w:szCs w:val="28"/>
        </w:rPr>
      </w:pPr>
      <w:r w:rsidRPr="00193A5A">
        <w:rPr>
          <w:sz w:val="28"/>
          <w:szCs w:val="28"/>
        </w:rPr>
        <w:t>«3.4.3 Комиссия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926003" w:rsidRPr="00193A5A" w:rsidRDefault="00926003" w:rsidP="00926003">
      <w:pPr>
        <w:ind w:firstLine="709"/>
        <w:jc w:val="both"/>
        <w:rPr>
          <w:sz w:val="28"/>
          <w:szCs w:val="28"/>
        </w:rPr>
      </w:pPr>
      <w:r w:rsidRPr="00193A5A">
        <w:rPr>
          <w:sz w:val="28"/>
          <w:szCs w:val="28"/>
        </w:rPr>
        <w:t>10) пункт 3.4.4. Регламента изложить в следующей редакции:</w:t>
      </w:r>
    </w:p>
    <w:p w:rsidR="00926003" w:rsidRPr="00193A5A" w:rsidRDefault="00926003" w:rsidP="00926003">
      <w:pPr>
        <w:ind w:firstLine="709"/>
        <w:jc w:val="both"/>
        <w:rPr>
          <w:sz w:val="28"/>
          <w:szCs w:val="28"/>
        </w:rPr>
      </w:pPr>
      <w:r w:rsidRPr="00193A5A">
        <w:rPr>
          <w:sz w:val="28"/>
          <w:szCs w:val="28"/>
        </w:rPr>
        <w:t xml:space="preserve">«3.4.4 Комиссия в течение десяти рабочих дней после реализации подпункта 3.4.3 Административного регламента направляет заявление, заключение о результатах общественных обсуждений или публичных слушаний и свои рекомендации главе </w:t>
      </w:r>
      <w:r>
        <w:rPr>
          <w:sz w:val="28"/>
          <w:szCs w:val="28"/>
        </w:rPr>
        <w:t>Солоновского</w:t>
      </w:r>
      <w:r w:rsidRPr="00193A5A">
        <w:rPr>
          <w:sz w:val="28"/>
          <w:szCs w:val="28"/>
        </w:rPr>
        <w:t xml:space="preserve">  сельсовета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6003" w:rsidRPr="00193A5A" w:rsidRDefault="00926003" w:rsidP="00926003">
      <w:pPr>
        <w:ind w:firstLine="709"/>
        <w:jc w:val="both"/>
        <w:rPr>
          <w:sz w:val="28"/>
          <w:szCs w:val="28"/>
        </w:rPr>
      </w:pPr>
      <w:r w:rsidRPr="00193A5A">
        <w:rPr>
          <w:sz w:val="28"/>
          <w:szCs w:val="28"/>
        </w:rPr>
        <w:t>Максимальный срок предоставления административной процедуры составляет не более одного месяца.»;</w:t>
      </w:r>
    </w:p>
    <w:p w:rsidR="00926003" w:rsidRPr="00193A5A" w:rsidRDefault="00926003" w:rsidP="00926003">
      <w:pPr>
        <w:ind w:firstLine="709"/>
        <w:jc w:val="both"/>
        <w:rPr>
          <w:sz w:val="28"/>
          <w:szCs w:val="28"/>
        </w:rPr>
      </w:pPr>
      <w:r w:rsidRPr="00193A5A">
        <w:rPr>
          <w:sz w:val="28"/>
          <w:szCs w:val="28"/>
        </w:rPr>
        <w:t>11) в абзаце первом пункта 3.5.1. Регламента после слов «с учетом результатов публичных слушаний» дополнить словами «общественных обсуждений или»;</w:t>
      </w:r>
    </w:p>
    <w:p w:rsidR="00926003" w:rsidRPr="00193A5A" w:rsidRDefault="00926003" w:rsidP="00926003">
      <w:pPr>
        <w:ind w:firstLine="720"/>
        <w:jc w:val="both"/>
        <w:rPr>
          <w:bCs/>
          <w:iCs/>
          <w:sz w:val="28"/>
          <w:szCs w:val="28"/>
        </w:rPr>
      </w:pPr>
      <w:r w:rsidRPr="00193A5A">
        <w:rPr>
          <w:bCs/>
          <w:iCs/>
          <w:sz w:val="28"/>
          <w:szCs w:val="28"/>
        </w:rPr>
        <w:t>12) раздел 5 Регламента изложить в следующей редакции:</w:t>
      </w:r>
    </w:p>
    <w:p w:rsidR="00926003" w:rsidRDefault="00926003" w:rsidP="00926003">
      <w:pPr>
        <w:widowControl w:val="0"/>
        <w:jc w:val="center"/>
        <w:rPr>
          <w:sz w:val="28"/>
          <w:szCs w:val="28"/>
        </w:rPr>
      </w:pPr>
      <w:r w:rsidRPr="00193A5A">
        <w:rPr>
          <w:sz w:val="28"/>
          <w:szCs w:val="28"/>
        </w:rPr>
        <w:t xml:space="preserve">         «</w:t>
      </w:r>
      <w:r w:rsidRPr="00193A5A">
        <w:rPr>
          <w:sz w:val="28"/>
          <w:szCs w:val="28"/>
          <w:lang w:val="en-US"/>
        </w:rPr>
        <w:t>V</w:t>
      </w:r>
      <w:r w:rsidRPr="00193A5A">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93A5A">
        <w:rPr>
          <w:sz w:val="28"/>
          <w:szCs w:val="28"/>
          <w:vertAlign w:val="superscript"/>
        </w:rPr>
        <w:footnoteReference w:id="1"/>
      </w:r>
      <w:r w:rsidRPr="00193A5A">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26003" w:rsidRDefault="00926003" w:rsidP="00926003">
      <w:pPr>
        <w:widowControl w:val="0"/>
        <w:jc w:val="center"/>
        <w:rPr>
          <w:sz w:val="28"/>
          <w:szCs w:val="28"/>
        </w:rPr>
      </w:pP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 Заявители имеют право на досудебное (внесудебное) обжалование решений и действий (бездействия) Администрации, должностных лиц Администрации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w:t>
      </w:r>
      <w:r w:rsidRPr="00193A5A">
        <w:rPr>
          <w:sz w:val="28"/>
          <w:szCs w:val="28"/>
        </w:rPr>
        <w:lastRenderedPageBreak/>
        <w:t>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5.2. Заявитель может обратиться с жалобой, в том числе в следующих случаях:</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1) нарушение срока регистрации запроса заявителя о предоставлении муниципальной услуги;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2) нарушение срока предоставления муниципальной услуги;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8) нарушение срока или порядка выдачи документов по результатам предоставления муниципальной услуги;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26003" w:rsidRPr="00193A5A" w:rsidRDefault="00926003" w:rsidP="00926003">
      <w:pPr>
        <w:autoSpaceDE w:val="0"/>
        <w:autoSpaceDN w:val="0"/>
        <w:adjustRightInd w:val="0"/>
        <w:ind w:firstLine="709"/>
        <w:jc w:val="both"/>
        <w:rPr>
          <w:sz w:val="28"/>
          <w:szCs w:val="28"/>
        </w:rPr>
      </w:pPr>
      <w:r w:rsidRPr="00193A5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193A5A">
          <w:rPr>
            <w:color w:val="000000"/>
            <w:sz w:val="28"/>
            <w:szCs w:val="28"/>
            <w:u w:val="single"/>
          </w:rPr>
          <w:t>пунктом 4 части 1 статьи 7</w:t>
        </w:r>
      </w:hyperlink>
      <w:r w:rsidRPr="00193A5A">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w:t>
      </w:r>
      <w:r w:rsidRPr="00193A5A">
        <w:rPr>
          <w:sz w:val="28"/>
          <w:szCs w:val="28"/>
        </w:rPr>
        <w:lastRenderedPageBreak/>
        <w:t xml:space="preserve">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193A5A">
          <w:rPr>
            <w:color w:val="000000"/>
            <w:sz w:val="28"/>
            <w:szCs w:val="28"/>
            <w:u w:val="single"/>
          </w:rPr>
          <w:t>частью 1.3 статьи 16</w:t>
        </w:r>
      </w:hyperlink>
      <w:r w:rsidRPr="00193A5A">
        <w:rPr>
          <w:sz w:val="28"/>
          <w:szCs w:val="28"/>
        </w:rPr>
        <w:t xml:space="preserve"> Федерального закона от 27.07.2010 № 210-ФЗ «Об организации предоставления государственных и муниципальных услуг».</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5.3. Общие требования к порядку подачи и рассмотрения жалобы.</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Администрации.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5.3.2. Жалоба может быть направлена по почте, через Многофункциональный центр, официальный сайт Администрации Новичихинского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5.3.3. В электронном виде жалоба может быть подана заявителем посредством:</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а) официального сайта органа местного самоуправления в информационно-телекоммуникационной сети «Интернет»;</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б) Единого портала государственных и муниципальных услуг (функций);</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в) портала досудебного обжалования (do.gosuslugi.ru).</w:t>
      </w:r>
    </w:p>
    <w:p w:rsidR="00926003" w:rsidRPr="00193A5A" w:rsidRDefault="00926003" w:rsidP="00926003">
      <w:pPr>
        <w:autoSpaceDE w:val="0"/>
        <w:autoSpaceDN w:val="0"/>
        <w:adjustRightInd w:val="0"/>
        <w:ind w:firstLine="709"/>
        <w:jc w:val="both"/>
        <w:rPr>
          <w:sz w:val="28"/>
          <w:szCs w:val="28"/>
        </w:rPr>
      </w:pPr>
      <w:r w:rsidRPr="00193A5A">
        <w:rPr>
          <w:sz w:val="28"/>
          <w:szCs w:val="28"/>
        </w:rPr>
        <w:t>5.4.</w:t>
      </w:r>
      <w:r w:rsidRPr="00193A5A">
        <w:rPr>
          <w:b/>
          <w:sz w:val="28"/>
          <w:szCs w:val="28"/>
        </w:rPr>
        <w:t xml:space="preserve"> </w:t>
      </w:r>
      <w:r w:rsidRPr="00193A5A">
        <w:rPr>
          <w:sz w:val="28"/>
          <w:szCs w:val="28"/>
        </w:rPr>
        <w:t xml:space="preserve">Прием жалоб в письменной форме осуществляется органом местного самоуправления, в месте предоставления муниципальной услуги (в месте, где </w:t>
      </w:r>
      <w:r w:rsidRPr="00193A5A">
        <w:rPr>
          <w:sz w:val="28"/>
          <w:szCs w:val="28"/>
        </w:rPr>
        <w:lastRenderedPageBreak/>
        <w:t>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26003" w:rsidRPr="00193A5A" w:rsidRDefault="00926003" w:rsidP="00926003">
      <w:pPr>
        <w:autoSpaceDE w:val="0"/>
        <w:autoSpaceDN w:val="0"/>
        <w:adjustRightInd w:val="0"/>
        <w:ind w:firstLine="709"/>
        <w:jc w:val="both"/>
        <w:rPr>
          <w:sz w:val="28"/>
          <w:szCs w:val="28"/>
        </w:rPr>
      </w:pPr>
      <w:r w:rsidRPr="00193A5A">
        <w:rPr>
          <w:sz w:val="28"/>
          <w:szCs w:val="28"/>
        </w:rPr>
        <w:t>Время приема жалоб совпадает со временем предоставления муниципальной услуги.</w:t>
      </w:r>
    </w:p>
    <w:p w:rsidR="00926003" w:rsidRPr="00193A5A" w:rsidRDefault="00926003" w:rsidP="00926003">
      <w:pPr>
        <w:autoSpaceDE w:val="0"/>
        <w:autoSpaceDN w:val="0"/>
        <w:adjustRightInd w:val="0"/>
        <w:ind w:firstLine="709"/>
        <w:jc w:val="both"/>
        <w:rPr>
          <w:sz w:val="28"/>
          <w:szCs w:val="28"/>
        </w:rPr>
      </w:pPr>
      <w:r w:rsidRPr="00193A5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6003" w:rsidRPr="00193A5A" w:rsidRDefault="00926003" w:rsidP="00926003">
      <w:pPr>
        <w:autoSpaceDE w:val="0"/>
        <w:autoSpaceDN w:val="0"/>
        <w:adjustRightInd w:val="0"/>
        <w:ind w:firstLine="709"/>
        <w:jc w:val="both"/>
        <w:rPr>
          <w:sz w:val="28"/>
          <w:szCs w:val="28"/>
        </w:rPr>
      </w:pPr>
      <w:r w:rsidRPr="00193A5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26003" w:rsidRPr="00193A5A" w:rsidRDefault="00926003" w:rsidP="00926003">
      <w:pPr>
        <w:autoSpaceDE w:val="0"/>
        <w:autoSpaceDN w:val="0"/>
        <w:adjustRightInd w:val="0"/>
        <w:ind w:firstLine="709"/>
        <w:jc w:val="both"/>
        <w:rPr>
          <w:sz w:val="28"/>
          <w:szCs w:val="28"/>
        </w:rPr>
      </w:pPr>
      <w:r w:rsidRPr="00193A5A">
        <w:rPr>
          <w:sz w:val="28"/>
          <w:szCs w:val="28"/>
        </w:rPr>
        <w:t>доверенность, оформленная в соответствии с действующим законодательством Российской Федерации;</w:t>
      </w:r>
    </w:p>
    <w:p w:rsidR="00926003" w:rsidRPr="00193A5A" w:rsidRDefault="00926003" w:rsidP="00926003">
      <w:pPr>
        <w:autoSpaceDE w:val="0"/>
        <w:autoSpaceDN w:val="0"/>
        <w:adjustRightInd w:val="0"/>
        <w:ind w:firstLine="709"/>
        <w:jc w:val="both"/>
        <w:rPr>
          <w:sz w:val="28"/>
          <w:szCs w:val="28"/>
        </w:rPr>
      </w:pPr>
      <w:r w:rsidRPr="00193A5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6003" w:rsidRPr="00193A5A" w:rsidRDefault="00926003" w:rsidP="00926003">
      <w:pPr>
        <w:autoSpaceDE w:val="0"/>
        <w:autoSpaceDN w:val="0"/>
        <w:adjustRightInd w:val="0"/>
        <w:ind w:firstLine="709"/>
        <w:jc w:val="both"/>
        <w:rPr>
          <w:sz w:val="28"/>
          <w:szCs w:val="28"/>
        </w:rPr>
      </w:pPr>
      <w:r w:rsidRPr="00193A5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6003" w:rsidRPr="00193A5A" w:rsidRDefault="00926003" w:rsidP="00926003">
      <w:pPr>
        <w:autoSpaceDE w:val="0"/>
        <w:autoSpaceDN w:val="0"/>
        <w:adjustRightInd w:val="0"/>
        <w:ind w:firstLine="709"/>
        <w:jc w:val="both"/>
        <w:rPr>
          <w:sz w:val="28"/>
          <w:szCs w:val="28"/>
        </w:rPr>
      </w:pPr>
      <w:r w:rsidRPr="00193A5A">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26003" w:rsidRPr="00193A5A" w:rsidRDefault="00926003" w:rsidP="00926003">
      <w:pPr>
        <w:autoSpaceDE w:val="0"/>
        <w:autoSpaceDN w:val="0"/>
        <w:adjustRightInd w:val="0"/>
        <w:ind w:firstLine="709"/>
        <w:jc w:val="both"/>
        <w:rPr>
          <w:sz w:val="28"/>
          <w:szCs w:val="28"/>
        </w:rPr>
      </w:pPr>
      <w:r w:rsidRPr="00193A5A">
        <w:rPr>
          <w:sz w:val="28"/>
          <w:szCs w:val="28"/>
        </w:rPr>
        <w:t>5.9.</w:t>
      </w:r>
      <w:r w:rsidRPr="00193A5A">
        <w:rPr>
          <w:b/>
          <w:sz w:val="28"/>
          <w:szCs w:val="28"/>
        </w:rPr>
        <w:t> </w:t>
      </w:r>
      <w:r w:rsidRPr="00193A5A">
        <w:rPr>
          <w:sz w:val="28"/>
          <w:szCs w:val="28"/>
        </w:rPr>
        <w:t>Срок рассмотрения жалобы исчисляется со дня регистрации жалобы в органе местного самоуправления.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5.10. Жалоба должна содержать:</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193A5A">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26003" w:rsidRPr="00193A5A" w:rsidRDefault="00926003" w:rsidP="00926003">
      <w:pPr>
        <w:autoSpaceDE w:val="0"/>
        <w:autoSpaceDN w:val="0"/>
        <w:adjustRightInd w:val="0"/>
        <w:ind w:firstLine="709"/>
        <w:jc w:val="both"/>
        <w:outlineLvl w:val="1"/>
        <w:rPr>
          <w:b/>
          <w:sz w:val="28"/>
          <w:szCs w:val="28"/>
        </w:rPr>
      </w:pPr>
      <w:r w:rsidRPr="00193A5A">
        <w:rPr>
          <w:sz w:val="28"/>
          <w:szCs w:val="28"/>
        </w:rPr>
        <w:t>5.11.</w:t>
      </w:r>
      <w:r w:rsidRPr="00193A5A">
        <w:rPr>
          <w:b/>
          <w:sz w:val="28"/>
          <w:szCs w:val="28"/>
        </w:rPr>
        <w:t xml:space="preserve"> </w:t>
      </w:r>
      <w:r w:rsidRPr="00193A5A">
        <w:rPr>
          <w:sz w:val="28"/>
          <w:szCs w:val="28"/>
        </w:rPr>
        <w:t>Орган местного самоуправления обеспечивает:</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оснащение мест приема жалоб;</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5.12.</w:t>
      </w:r>
      <w:r w:rsidRPr="00193A5A">
        <w:rPr>
          <w:b/>
          <w:sz w:val="28"/>
          <w:szCs w:val="28"/>
        </w:rPr>
        <w:t> </w:t>
      </w:r>
      <w:r w:rsidRPr="00193A5A">
        <w:rPr>
          <w:sz w:val="28"/>
          <w:szCs w:val="28"/>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5.14. По результатам рассмотрения жалобы руководитель Администрации принимает одно из следующих решений:</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2) отказывает в удовлетворении жалобы.</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26003" w:rsidRPr="00193A5A" w:rsidRDefault="00926003" w:rsidP="00926003">
      <w:pPr>
        <w:autoSpaceDE w:val="0"/>
        <w:autoSpaceDN w:val="0"/>
        <w:adjustRightInd w:val="0"/>
        <w:ind w:firstLine="709"/>
        <w:jc w:val="both"/>
        <w:rPr>
          <w:sz w:val="28"/>
          <w:szCs w:val="28"/>
        </w:rPr>
      </w:pPr>
      <w:r w:rsidRPr="00193A5A">
        <w:rPr>
          <w:sz w:val="28"/>
          <w:szCs w:val="28"/>
        </w:rP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6003" w:rsidRPr="00193A5A" w:rsidRDefault="00926003" w:rsidP="00926003">
      <w:pPr>
        <w:autoSpaceDE w:val="0"/>
        <w:autoSpaceDN w:val="0"/>
        <w:adjustRightInd w:val="0"/>
        <w:ind w:firstLine="540"/>
        <w:jc w:val="both"/>
        <w:rPr>
          <w:sz w:val="28"/>
          <w:szCs w:val="28"/>
        </w:rPr>
      </w:pPr>
      <w:r w:rsidRPr="00193A5A">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5.17.</w:t>
      </w:r>
      <w:r w:rsidRPr="00193A5A">
        <w:rPr>
          <w:b/>
          <w:sz w:val="28"/>
          <w:szCs w:val="28"/>
        </w:rPr>
        <w:t xml:space="preserve"> </w:t>
      </w:r>
      <w:r w:rsidRPr="00193A5A">
        <w:rPr>
          <w:sz w:val="28"/>
          <w:szCs w:val="28"/>
        </w:rPr>
        <w:t>Исчерпывающий перечень оснований не давать ответ заявителю, не направлять ответ по существу:</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193A5A">
        <w:rPr>
          <w:sz w:val="28"/>
          <w:szCs w:val="28"/>
        </w:rPr>
        <w:lastRenderedPageBreak/>
        <w:t>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26003" w:rsidRPr="00193A5A" w:rsidRDefault="00926003" w:rsidP="00926003">
      <w:pPr>
        <w:autoSpaceDE w:val="0"/>
        <w:autoSpaceDN w:val="0"/>
        <w:adjustRightInd w:val="0"/>
        <w:ind w:firstLine="709"/>
        <w:jc w:val="both"/>
        <w:outlineLvl w:val="1"/>
        <w:rPr>
          <w:sz w:val="28"/>
          <w:szCs w:val="28"/>
        </w:rPr>
      </w:pPr>
      <w:r w:rsidRPr="00193A5A">
        <w:rPr>
          <w:sz w:val="28"/>
          <w:szCs w:val="28"/>
        </w:rPr>
        <w:t>5.18.</w:t>
      </w:r>
      <w:r w:rsidRPr="00193A5A">
        <w:rPr>
          <w:b/>
          <w:sz w:val="28"/>
          <w:szCs w:val="28"/>
        </w:rPr>
        <w:t> </w:t>
      </w:r>
      <w:r w:rsidRPr="00193A5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26003" w:rsidRPr="00193A5A" w:rsidRDefault="00926003" w:rsidP="00926003">
      <w:pPr>
        <w:autoSpaceDE w:val="0"/>
        <w:autoSpaceDN w:val="0"/>
        <w:adjustRightInd w:val="0"/>
        <w:ind w:firstLine="540"/>
        <w:jc w:val="both"/>
        <w:outlineLvl w:val="1"/>
        <w:rPr>
          <w:sz w:val="28"/>
          <w:szCs w:val="28"/>
        </w:rPr>
      </w:pPr>
      <w:r w:rsidRPr="00193A5A">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6003" w:rsidRPr="00193A5A" w:rsidRDefault="00926003" w:rsidP="00926003">
      <w:pPr>
        <w:shd w:val="clear" w:color="auto" w:fill="FFFFFF"/>
        <w:autoSpaceDE w:val="0"/>
        <w:autoSpaceDN w:val="0"/>
        <w:adjustRightInd w:val="0"/>
        <w:jc w:val="both"/>
        <w:rPr>
          <w:sz w:val="28"/>
          <w:szCs w:val="28"/>
        </w:rPr>
      </w:pPr>
      <w:r w:rsidRPr="00193A5A">
        <w:rPr>
          <w:sz w:val="28"/>
          <w:szCs w:val="28"/>
        </w:rPr>
        <w:t xml:space="preserve">          2. </w:t>
      </w:r>
      <w:r w:rsidRPr="00193A5A">
        <w:rPr>
          <w:color w:val="000000"/>
          <w:sz w:val="28"/>
          <w:szCs w:val="28"/>
        </w:rPr>
        <w:t>Настоящее постановление обнародовать в установленном порядке.</w:t>
      </w:r>
    </w:p>
    <w:p w:rsidR="00926003" w:rsidRPr="00193A5A" w:rsidRDefault="00926003" w:rsidP="00926003">
      <w:pPr>
        <w:shd w:val="clear" w:color="auto" w:fill="FFFFFF"/>
        <w:autoSpaceDE w:val="0"/>
        <w:autoSpaceDN w:val="0"/>
        <w:adjustRightInd w:val="0"/>
        <w:jc w:val="both"/>
        <w:rPr>
          <w:sz w:val="28"/>
          <w:szCs w:val="28"/>
        </w:rPr>
      </w:pPr>
      <w:r w:rsidRPr="00193A5A">
        <w:rPr>
          <w:color w:val="000000"/>
          <w:sz w:val="28"/>
          <w:szCs w:val="28"/>
        </w:rPr>
        <w:t xml:space="preserve">          3.</w:t>
      </w:r>
      <w:r w:rsidRPr="00193A5A">
        <w:rPr>
          <w:color w:val="000000"/>
          <w:sz w:val="28"/>
          <w:szCs w:val="28"/>
        </w:rPr>
        <w:tab/>
        <w:t>Контроль за  исполнением настоящего  постановления оставляю за собой.</w:t>
      </w:r>
    </w:p>
    <w:p w:rsidR="00926003" w:rsidRDefault="00926003" w:rsidP="00926003">
      <w:pPr>
        <w:rPr>
          <w:sz w:val="28"/>
          <w:szCs w:val="28"/>
        </w:rPr>
      </w:pPr>
    </w:p>
    <w:p w:rsidR="00926003" w:rsidRPr="00193A5A" w:rsidRDefault="00926003" w:rsidP="00926003">
      <w:pPr>
        <w:rPr>
          <w:sz w:val="28"/>
          <w:szCs w:val="28"/>
        </w:rPr>
      </w:pPr>
    </w:p>
    <w:p w:rsidR="00926003" w:rsidRPr="00193A5A" w:rsidRDefault="00926003" w:rsidP="00926003">
      <w:pPr>
        <w:rPr>
          <w:sz w:val="28"/>
          <w:szCs w:val="28"/>
        </w:rPr>
      </w:pPr>
      <w:r w:rsidRPr="00193A5A">
        <w:rPr>
          <w:sz w:val="28"/>
          <w:szCs w:val="28"/>
        </w:rPr>
        <w:t xml:space="preserve">Глава  сельсовета                                                           </w:t>
      </w:r>
      <w:r>
        <w:rPr>
          <w:sz w:val="28"/>
          <w:szCs w:val="28"/>
        </w:rPr>
        <w:t xml:space="preserve">                       П.А. Кротов</w:t>
      </w:r>
    </w:p>
    <w:p w:rsidR="00926003" w:rsidRPr="00193A5A" w:rsidRDefault="00926003" w:rsidP="00926003">
      <w:pPr>
        <w:ind w:firstLine="709"/>
        <w:jc w:val="both"/>
      </w:pPr>
    </w:p>
    <w:p w:rsidR="00926003" w:rsidRPr="00193A5A" w:rsidRDefault="00926003" w:rsidP="00926003">
      <w:pPr>
        <w:ind w:firstLine="709"/>
        <w:jc w:val="both"/>
      </w:pPr>
    </w:p>
    <w:p w:rsidR="00926003" w:rsidRPr="00193A5A" w:rsidRDefault="00926003" w:rsidP="00926003">
      <w:pPr>
        <w:jc w:val="center"/>
        <w:rPr>
          <w:sz w:val="28"/>
          <w:szCs w:val="28"/>
        </w:rPr>
      </w:pPr>
    </w:p>
    <w:p w:rsidR="00926003" w:rsidRPr="00193A5A" w:rsidRDefault="00926003" w:rsidP="00926003">
      <w:pPr>
        <w:jc w:val="center"/>
        <w:rPr>
          <w:sz w:val="28"/>
          <w:szCs w:val="28"/>
        </w:rPr>
      </w:pPr>
    </w:p>
    <w:p w:rsidR="00926003" w:rsidRPr="00193A5A" w:rsidRDefault="00926003" w:rsidP="00926003">
      <w:pPr>
        <w:jc w:val="center"/>
        <w:rPr>
          <w:sz w:val="28"/>
          <w:szCs w:val="28"/>
        </w:rPr>
      </w:pPr>
    </w:p>
    <w:p w:rsidR="00926003" w:rsidRPr="00193A5A" w:rsidRDefault="00926003" w:rsidP="00926003">
      <w:pPr>
        <w:jc w:val="center"/>
        <w:rPr>
          <w:sz w:val="28"/>
          <w:szCs w:val="28"/>
        </w:rPr>
      </w:pPr>
    </w:p>
    <w:p w:rsidR="00926003" w:rsidRPr="00193A5A" w:rsidRDefault="00926003" w:rsidP="00926003">
      <w:pPr>
        <w:jc w:val="center"/>
        <w:rPr>
          <w:sz w:val="28"/>
          <w:szCs w:val="28"/>
        </w:rPr>
      </w:pPr>
    </w:p>
    <w:p w:rsidR="00926003" w:rsidRPr="00193A5A" w:rsidRDefault="00926003" w:rsidP="00926003">
      <w:pPr>
        <w:jc w:val="center"/>
        <w:rPr>
          <w:sz w:val="28"/>
          <w:szCs w:val="28"/>
        </w:rPr>
      </w:pPr>
    </w:p>
    <w:p w:rsidR="00926003" w:rsidRDefault="00926003" w:rsidP="00926003">
      <w:pPr>
        <w:rPr>
          <w:sz w:val="28"/>
          <w:szCs w:val="28"/>
        </w:rPr>
      </w:pPr>
    </w:p>
    <w:p w:rsidR="00926003" w:rsidRDefault="00926003" w:rsidP="00926003">
      <w:pPr>
        <w:rPr>
          <w:sz w:val="28"/>
          <w:szCs w:val="28"/>
        </w:rPr>
      </w:pPr>
    </w:p>
    <w:p w:rsidR="00926003" w:rsidRDefault="00926003" w:rsidP="00926003">
      <w:pPr>
        <w:rPr>
          <w:sz w:val="28"/>
          <w:szCs w:val="28"/>
        </w:rPr>
      </w:pPr>
    </w:p>
    <w:p w:rsidR="00926003" w:rsidRDefault="00926003" w:rsidP="00926003">
      <w:pPr>
        <w:rPr>
          <w:sz w:val="28"/>
          <w:szCs w:val="28"/>
        </w:rPr>
      </w:pPr>
    </w:p>
    <w:p w:rsidR="00926003" w:rsidRDefault="00926003" w:rsidP="00926003">
      <w:pPr>
        <w:rPr>
          <w:sz w:val="28"/>
          <w:szCs w:val="28"/>
        </w:rPr>
      </w:pPr>
    </w:p>
    <w:p w:rsidR="00926003" w:rsidRDefault="00926003" w:rsidP="00926003">
      <w:pPr>
        <w:rPr>
          <w:sz w:val="28"/>
          <w:szCs w:val="28"/>
        </w:rPr>
      </w:pPr>
      <w:bookmarkStart w:id="0" w:name="_GoBack"/>
      <w:bookmarkEnd w:id="0"/>
    </w:p>
    <w:sectPr w:rsidR="00926003" w:rsidSect="0000745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64" w:rsidRDefault="00D10D64" w:rsidP="00214BBE">
      <w:r>
        <w:separator/>
      </w:r>
    </w:p>
  </w:endnote>
  <w:endnote w:type="continuationSeparator" w:id="0">
    <w:p w:rsidR="00D10D64" w:rsidRDefault="00D10D64"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64" w:rsidRDefault="00D10D64" w:rsidP="00214BBE">
      <w:r>
        <w:separator/>
      </w:r>
    </w:p>
  </w:footnote>
  <w:footnote w:type="continuationSeparator" w:id="0">
    <w:p w:rsidR="00D10D64" w:rsidRDefault="00D10D64" w:rsidP="00214BBE">
      <w:r>
        <w:continuationSeparator/>
      </w:r>
    </w:p>
  </w:footnote>
  <w:footnote w:id="1">
    <w:p w:rsidR="00926003" w:rsidRDefault="00926003" w:rsidP="00926003">
      <w:pPr>
        <w:pStyle w:val="a8"/>
        <w:jc w:val="both"/>
      </w:pPr>
      <w:r>
        <w:rPr>
          <w:rStyle w:val="a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214BBE"/>
    <w:rsid w:val="00267C83"/>
    <w:rsid w:val="002F4CA0"/>
    <w:rsid w:val="00362144"/>
    <w:rsid w:val="0041093A"/>
    <w:rsid w:val="004606F3"/>
    <w:rsid w:val="005A4B18"/>
    <w:rsid w:val="00812D6C"/>
    <w:rsid w:val="00926003"/>
    <w:rsid w:val="009A273D"/>
    <w:rsid w:val="00A7607A"/>
    <w:rsid w:val="00BA2479"/>
    <w:rsid w:val="00C547A5"/>
    <w:rsid w:val="00CC41A6"/>
    <w:rsid w:val="00D10D64"/>
    <w:rsid w:val="00D31F98"/>
    <w:rsid w:val="00DE069B"/>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9"/>
    <w:rsid w:val="00214BBE"/>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8"/>
    <w:rsid w:val="00214BBE"/>
    <w:rPr>
      <w:rFonts w:ascii="Times New Roman" w:eastAsia="Times New Roman" w:hAnsi="Times New Roman" w:cs="Times New Roman"/>
      <w:sz w:val="20"/>
      <w:szCs w:val="20"/>
      <w:lang w:eastAsia="ru-RU"/>
    </w:rPr>
  </w:style>
  <w:style w:type="character" w:styleId="aa">
    <w:name w:val="footnote reference"/>
    <w:aliases w:val="Знак сноски-FN,Ciae niinee-FN,Знак сноски 1"/>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6991C1F9A34D1583EB2597E664AE05F850A9B058BFC66BCC57B39731C2DD9361E6FEF7BBEF26PFCBF" TargetMode="External"/><Relationship Id="rId3" Type="http://schemas.openxmlformats.org/officeDocument/2006/relationships/settings" Target="settings.xml"/><Relationship Id="rId7" Type="http://schemas.openxmlformats.org/officeDocument/2006/relationships/hyperlink" Target="consultantplus://offline/ref=B9526991C1F9A34D1583EB2597E664AE05F850A9B058BFC66BCC57B39731C2DD9361E6FDFEPBC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4107</Words>
  <Characters>23414</Characters>
  <Application>Microsoft Office Word</Application>
  <DocSecurity>0</DocSecurity>
  <Lines>195</Lines>
  <Paragraphs>54</Paragraphs>
  <ScaleCrop>false</ScaleCrop>
  <Company/>
  <LinksUpToDate>false</LinksUpToDate>
  <CharactersWithSpaces>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11</cp:revision>
  <dcterms:created xsi:type="dcterms:W3CDTF">2017-10-04T09:54:00Z</dcterms:created>
  <dcterms:modified xsi:type="dcterms:W3CDTF">2020-08-06T03:34:00Z</dcterms:modified>
</cp:coreProperties>
</file>