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B61B" w14:textId="77777777" w:rsidR="00A7355C" w:rsidRDefault="00A7355C" w:rsidP="00A7355C">
      <w:pPr>
        <w:jc w:val="center"/>
        <w:rPr>
          <w:sz w:val="32"/>
        </w:rPr>
      </w:pPr>
    </w:p>
    <w:p w14:paraId="6411E72C" w14:textId="77777777" w:rsidR="00B51248" w:rsidRPr="00B51248" w:rsidRDefault="00B51248" w:rsidP="00B51248">
      <w:pPr>
        <w:jc w:val="center"/>
        <w:rPr>
          <w:sz w:val="28"/>
          <w:szCs w:val="28"/>
        </w:rPr>
      </w:pPr>
      <w:r w:rsidRPr="00B51248">
        <w:rPr>
          <w:sz w:val="28"/>
          <w:szCs w:val="28"/>
        </w:rPr>
        <w:t>РОССИЙСКАЯ ФЕДЕРАЦИЯ</w:t>
      </w:r>
      <w:r w:rsidR="00D7219A" w:rsidRPr="00B51248">
        <w:rPr>
          <w:sz w:val="28"/>
          <w:szCs w:val="28"/>
        </w:rPr>
        <w:t xml:space="preserve"> </w:t>
      </w:r>
    </w:p>
    <w:p w14:paraId="1DDE7A1F" w14:textId="77777777" w:rsidR="00B51248" w:rsidRDefault="00B51248" w:rsidP="00B512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AFFC9C1" w14:textId="77777777" w:rsidR="00B51248" w:rsidRDefault="00B51248" w:rsidP="00B512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41EBF0CB" w14:textId="77777777" w:rsidR="00B51248" w:rsidRDefault="00B51248" w:rsidP="00B5124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3816302" w14:textId="77777777" w:rsidR="00B51248" w:rsidRDefault="00B51248" w:rsidP="00B51248">
      <w:pPr>
        <w:tabs>
          <w:tab w:val="left" w:pos="2320"/>
        </w:tabs>
        <w:rPr>
          <w:sz w:val="28"/>
          <w:szCs w:val="28"/>
        </w:rPr>
      </w:pPr>
    </w:p>
    <w:p w14:paraId="65BFED3C" w14:textId="77777777" w:rsidR="00B51248" w:rsidRDefault="00B51248" w:rsidP="00B512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EFD08C4" w14:textId="77777777" w:rsidR="00B51248" w:rsidRDefault="00B51248" w:rsidP="00B51248">
      <w:pPr>
        <w:jc w:val="center"/>
        <w:rPr>
          <w:sz w:val="28"/>
          <w:szCs w:val="28"/>
        </w:rPr>
      </w:pPr>
    </w:p>
    <w:p w14:paraId="1C46053F" w14:textId="77777777" w:rsidR="00B51248" w:rsidRDefault="00B51248" w:rsidP="00B51248">
      <w:pPr>
        <w:rPr>
          <w:sz w:val="28"/>
          <w:szCs w:val="28"/>
        </w:rPr>
      </w:pPr>
      <w:r>
        <w:rPr>
          <w:sz w:val="28"/>
          <w:szCs w:val="28"/>
        </w:rPr>
        <w:t>06.06.2013  № 28                                                                                  с. Солоновка</w:t>
      </w:r>
    </w:p>
    <w:p w14:paraId="454404A6" w14:textId="77777777" w:rsidR="00B51248" w:rsidRDefault="00B51248" w:rsidP="00B51248">
      <w:pPr>
        <w:shd w:val="clear" w:color="auto" w:fill="FFFFFF"/>
        <w:spacing w:line="240" w:lineRule="exact"/>
        <w:ind w:right="-1"/>
        <w:jc w:val="both"/>
        <w:rPr>
          <w:sz w:val="28"/>
          <w:szCs w:val="28"/>
        </w:rPr>
      </w:pPr>
    </w:p>
    <w:p w14:paraId="5D732813" w14:textId="77777777" w:rsidR="00B51248" w:rsidRDefault="00B51248" w:rsidP="00B51248">
      <w:pPr>
        <w:shd w:val="clear" w:color="auto" w:fill="FFFFFF"/>
        <w:spacing w:line="240" w:lineRule="exact"/>
        <w:ind w:right="-1"/>
        <w:jc w:val="both"/>
        <w:rPr>
          <w:sz w:val="28"/>
          <w:szCs w:val="28"/>
        </w:rPr>
      </w:pPr>
    </w:p>
    <w:p w14:paraId="25D53D97" w14:textId="77777777" w:rsidR="00B51248" w:rsidRDefault="00B51248" w:rsidP="00B51248">
      <w:pPr>
        <w:shd w:val="clear" w:color="auto" w:fill="FFFFFF"/>
        <w:tabs>
          <w:tab w:val="left" w:pos="3544"/>
        </w:tabs>
        <w:spacing w:line="240" w:lineRule="exact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01.08.2012 № 44 «О представлении гражданином, претендующим на замещение должности муниципальной службы муниципального образования Солоновский сельсовет Новичихинского района Алтайского края, и муниципальным служащим муниципального образования Солон6овский сельсовет Новичихинского района Алтайского края сведений о доходах, об имуществе и обязательствах имущественного характера»</w:t>
      </w:r>
    </w:p>
    <w:p w14:paraId="00A897C9" w14:textId="77777777" w:rsidR="00B51248" w:rsidRDefault="00B51248" w:rsidP="00B51248">
      <w:pPr>
        <w:shd w:val="clear" w:color="auto" w:fill="FFFFFF"/>
        <w:tabs>
          <w:tab w:val="left" w:pos="3544"/>
        </w:tabs>
        <w:spacing w:line="240" w:lineRule="exact"/>
        <w:ind w:right="4535"/>
        <w:jc w:val="both"/>
        <w:rPr>
          <w:sz w:val="28"/>
          <w:szCs w:val="28"/>
        </w:rPr>
      </w:pPr>
    </w:p>
    <w:p w14:paraId="5ED3A9E6" w14:textId="77777777" w:rsidR="00B51248" w:rsidRDefault="00B51248" w:rsidP="00B51248">
      <w:pPr>
        <w:shd w:val="clear" w:color="auto" w:fill="FFFFFF"/>
        <w:tabs>
          <w:tab w:val="left" w:pos="3544"/>
        </w:tabs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протест прокурора Новичихинского района от 13.05.2013 № 02-41-2013/12 на Постановление Администрации Солоновского сельсовета Новичихинского района Алтайского края от 01.08.2012 № 44 «О представлении гражданином, претендующим на замещение должности муниципальной службы муниципального образования Солоновский сельсовет Новичихинского района Алтайского края, и муниципальным служащим муниципального образования Солон6овский сельсовет Новичихинского района Алтайского края сведений о доходах, об имуществе и обязательствах имущественного характера» ПОСТАНОВЛЯЮ:</w:t>
      </w:r>
    </w:p>
    <w:p w14:paraId="7929B904" w14:textId="77777777" w:rsidR="00B51248" w:rsidRPr="00781A82" w:rsidRDefault="00B51248" w:rsidP="00B51248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Пункт 1. Положения изложить в новой редакции: «</w:t>
      </w:r>
      <w:r w:rsidRPr="00781A82">
        <w:rPr>
          <w:color w:val="000000"/>
          <w:sz w:val="28"/>
          <w:szCs w:val="28"/>
        </w:rPr>
        <w:t xml:space="preserve">Настоящим    Положением    определяется    порядок    представления гражданином,   претендующим   на   замещение   должности  муниципальной </w:t>
      </w:r>
      <w:r>
        <w:rPr>
          <w:color w:val="000000"/>
          <w:sz w:val="28"/>
          <w:szCs w:val="28"/>
        </w:rPr>
        <w:t xml:space="preserve">службы        муниципального  </w:t>
      </w:r>
      <w:r w:rsidRPr="00781A82">
        <w:rPr>
          <w:color w:val="000000"/>
          <w:sz w:val="28"/>
          <w:szCs w:val="28"/>
        </w:rPr>
        <w:t xml:space="preserve">образования  Солоновский   </w:t>
      </w:r>
      <w:r>
        <w:rPr>
          <w:color w:val="000000"/>
          <w:sz w:val="28"/>
          <w:szCs w:val="28"/>
        </w:rPr>
        <w:t>сельсовет</w:t>
      </w:r>
      <w:r w:rsidRPr="00781A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81A82">
        <w:rPr>
          <w:color w:val="000000"/>
          <w:sz w:val="28"/>
          <w:szCs w:val="28"/>
        </w:rPr>
        <w:t xml:space="preserve">овичихинского      района   Алтайского края  (далее   -   «должности муниципальной   службы»),   и   муниципальным   служащим   муниципального образования   Солоновский   сельсовет </w:t>
      </w:r>
      <w:r>
        <w:rPr>
          <w:color w:val="000000"/>
          <w:sz w:val="28"/>
          <w:szCs w:val="28"/>
        </w:rPr>
        <w:t>Н</w:t>
      </w:r>
      <w:r w:rsidRPr="00781A82">
        <w:rPr>
          <w:color w:val="000000"/>
          <w:sz w:val="28"/>
          <w:szCs w:val="28"/>
        </w:rPr>
        <w:t>ович</w:t>
      </w:r>
      <w:r>
        <w:rPr>
          <w:color w:val="000000"/>
          <w:sz w:val="28"/>
          <w:szCs w:val="28"/>
        </w:rPr>
        <w:t>и</w:t>
      </w:r>
      <w:r w:rsidRPr="00781A82">
        <w:rPr>
          <w:color w:val="000000"/>
          <w:sz w:val="28"/>
          <w:szCs w:val="28"/>
        </w:rPr>
        <w:t xml:space="preserve">хинского района Алтайского края  (далее - «муниципальным  служащим») сведений </w:t>
      </w:r>
      <w:r>
        <w:rPr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781A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14:paraId="50ABB94D" w14:textId="77777777" w:rsidR="00B51248" w:rsidRDefault="00B51248" w:rsidP="00B51248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Положение пунктом 1.1., изложив его в следующей редакции: «Муниципальный служащий, замещающий должность муниципальной службы,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</w:t>
      </w:r>
      <w:r>
        <w:rPr>
          <w:sz w:val="28"/>
          <w:szCs w:val="28"/>
        </w:rPr>
        <w:lastRenderedPageBreak/>
        <w:t>доходах, расходах, об имуществе и обязательствах имущественного характера государственными гражданскими служащими Алтайского края.</w:t>
      </w:r>
    </w:p>
    <w:p w14:paraId="66F099B5" w14:textId="205CF217" w:rsidR="00B51248" w:rsidRDefault="00B51248" w:rsidP="00B51248">
      <w:pPr>
        <w:pStyle w:val="ListParagraph"/>
        <w:shd w:val="clear" w:color="auto" w:fill="FFFFFF"/>
        <w:tabs>
          <w:tab w:val="left" w:pos="1080"/>
        </w:tabs>
        <w:ind w:left="0" w:right="-1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Пункт 6 Положения изложить в новой редакции: «В случае если гражданин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</w:t>
      </w:r>
      <w:r w:rsidRPr="00B75012">
        <w:rPr>
          <w:sz w:val="28"/>
          <w:szCs w:val="28"/>
        </w:rPr>
        <w:t>в порядке, установленном</w:t>
      </w:r>
      <w:r>
        <w:rPr>
          <w:b/>
          <w:sz w:val="28"/>
          <w:szCs w:val="28"/>
        </w:rPr>
        <w:t xml:space="preserve"> </w:t>
      </w:r>
      <w:r w:rsidRPr="00C02C3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C02C32">
        <w:rPr>
          <w:sz w:val="28"/>
          <w:szCs w:val="28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</w:t>
      </w:r>
      <w:r>
        <w:rPr>
          <w:sz w:val="28"/>
          <w:szCs w:val="28"/>
        </w:rPr>
        <w:t>ым</w:t>
      </w:r>
      <w:r w:rsidRPr="00C02C32">
        <w:rPr>
          <w:sz w:val="28"/>
          <w:szCs w:val="28"/>
        </w:rPr>
        <w:t xml:space="preserve"> </w:t>
      </w:r>
      <w:hyperlink r:id="rId7" w:anchor="sub_0#sub_0" w:history="1">
        <w:r w:rsidRPr="00C02C32">
          <w:rPr>
            <w:rStyle w:val="afb"/>
            <w:sz w:val="28"/>
            <w:szCs w:val="28"/>
          </w:rPr>
          <w:t>Указом</w:t>
        </w:r>
      </w:hyperlink>
      <w:r w:rsidRPr="00C02C32">
        <w:rPr>
          <w:sz w:val="28"/>
          <w:szCs w:val="28"/>
        </w:rPr>
        <w:t xml:space="preserve"> Президента РФ от 18.05.2009 № 559</w:t>
      </w:r>
      <w:r w:rsidRPr="00BC3ADF">
        <w:rPr>
          <w:b/>
          <w:sz w:val="28"/>
          <w:szCs w:val="28"/>
        </w:rPr>
        <w:t>.</w:t>
      </w:r>
    </w:p>
    <w:p w14:paraId="3745B3AF" w14:textId="77777777" w:rsidR="00B51248" w:rsidRPr="00433529" w:rsidRDefault="00B51248" w:rsidP="00B51248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 w:rsidRPr="00433529">
        <w:rPr>
          <w:sz w:val="28"/>
          <w:szCs w:val="28"/>
        </w:rPr>
        <w:t>Уточненные сведения могут быть предоставлены в течение трех месяцев после окончания сроков, указанных в п. 2 настоящего Положения.»</w:t>
      </w:r>
    </w:p>
    <w:p w14:paraId="080B0EE1" w14:textId="77777777" w:rsidR="00B51248" w:rsidRDefault="00B51248" w:rsidP="00B51248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Дополнить Положение пунктом 7.1., изложив его в следующей редакции: «Контроль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Федеральным </w:t>
      </w:r>
      <w:hyperlink r:id="rId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Алтайского края, муниципальными правовыми актами.»</w:t>
      </w:r>
    </w:p>
    <w:p w14:paraId="2B467A19" w14:textId="77777777" w:rsidR="00B51248" w:rsidRDefault="00B51248" w:rsidP="00B51248">
      <w:pPr>
        <w:pStyle w:val="ListParagraph"/>
        <w:shd w:val="clear" w:color="auto" w:fill="FFFFFF"/>
        <w:tabs>
          <w:tab w:val="left" w:pos="1080"/>
        </w:tabs>
        <w:ind w:left="0" w:right="-1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Пункт 8 Положения изложить в новой редакции: «Сведения о доходах, об имуществе и обязательствах имущественного характера, представляемые в соответствии с настоящим Положением гражданином и гражданским служащим, является сведениями конфиденциального характера, </w:t>
      </w:r>
      <w:r w:rsidRPr="00292BF7">
        <w:rPr>
          <w:sz w:val="28"/>
          <w:szCs w:val="28"/>
        </w:rPr>
        <w:t xml:space="preserve">если федеральным законом они не отнесены к сведениям, составляющим государственную тайну». </w:t>
      </w:r>
      <w:r w:rsidRPr="00BC3ADF">
        <w:rPr>
          <w:b/>
          <w:sz w:val="28"/>
          <w:szCs w:val="28"/>
        </w:rPr>
        <w:t xml:space="preserve"> </w:t>
      </w:r>
    </w:p>
    <w:p w14:paraId="49C6D8F0" w14:textId="77777777" w:rsidR="00B51248" w:rsidRDefault="00B51248" w:rsidP="00B51248">
      <w:pPr>
        <w:pStyle w:val="ListParagraph"/>
        <w:shd w:val="clear" w:color="auto" w:fill="FFFFFF"/>
        <w:tabs>
          <w:tab w:val="left" w:pos="1080"/>
        </w:tabs>
        <w:ind w:left="0"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Пункт 9 Положения изложить в новой редакции: «Сведения о доходах, об имуществе и обязательствах имущественного характера муниципального служащего, замещающего высшую должность муниципальной службы, его супруги (супруга) и несовершеннолетних детей </w:t>
      </w:r>
      <w:r w:rsidRPr="00292BF7">
        <w:rPr>
          <w:sz w:val="28"/>
          <w:szCs w:val="28"/>
        </w:rPr>
        <w:t xml:space="preserve">в течении 14 рабочих дней со дня истечения срока, </w:t>
      </w:r>
      <w:r>
        <w:rPr>
          <w:sz w:val="28"/>
          <w:szCs w:val="28"/>
        </w:rPr>
        <w:t>установленного для их представления, размещаются на официальном сайте Администрации района.</w:t>
      </w:r>
    </w:p>
    <w:p w14:paraId="6C7D5071" w14:textId="77777777" w:rsidR="00B51248" w:rsidRDefault="00B51248" w:rsidP="00B51248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7. Пункт 10 Положения изложить в новой редакции: «Лица,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Федерации.»</w:t>
      </w:r>
    </w:p>
    <w:p w14:paraId="1E83F66A" w14:textId="77777777" w:rsidR="00B51248" w:rsidRDefault="00B51248" w:rsidP="00B51248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Пункт 13 Положения изложить в новой редакции: 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</w:t>
      </w:r>
      <w:r>
        <w:rPr>
          <w:sz w:val="28"/>
          <w:szCs w:val="28"/>
        </w:rPr>
        <w:lastRenderedPageBreak/>
        <w:t>заведомо недостоверных или неполных сведений является правонарушением, влекущим увольнение муниципального служащего с муниципальной службы.»</w:t>
      </w:r>
    </w:p>
    <w:p w14:paraId="4791019F" w14:textId="77777777" w:rsidR="00B51248" w:rsidRPr="00C419DD" w:rsidRDefault="00B51248" w:rsidP="00B51248">
      <w:pPr>
        <w:shd w:val="clear" w:color="auto" w:fill="FFFFFF"/>
        <w:tabs>
          <w:tab w:val="left" w:pos="3544"/>
        </w:tabs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419DD">
        <w:rPr>
          <w:sz w:val="28"/>
          <w:szCs w:val="28"/>
        </w:rPr>
        <w:t>. Настоящее Постановление опубликовать в установленном порядке.</w:t>
      </w:r>
    </w:p>
    <w:p w14:paraId="20F804AF" w14:textId="77777777" w:rsidR="00B51248" w:rsidRDefault="00B51248" w:rsidP="00B51248">
      <w:pPr>
        <w:shd w:val="clear" w:color="auto" w:fill="FFFFFF"/>
        <w:tabs>
          <w:tab w:val="left" w:pos="3544"/>
        </w:tabs>
        <w:ind w:left="360" w:right="-1"/>
        <w:jc w:val="both"/>
        <w:rPr>
          <w:b/>
          <w:sz w:val="28"/>
          <w:szCs w:val="28"/>
        </w:rPr>
      </w:pPr>
    </w:p>
    <w:p w14:paraId="65D871D5" w14:textId="77777777" w:rsidR="00B51248" w:rsidRPr="00257EEF" w:rsidRDefault="00B51248" w:rsidP="00B51248">
      <w:pPr>
        <w:shd w:val="clear" w:color="auto" w:fill="FFFFFF"/>
        <w:tabs>
          <w:tab w:val="left" w:pos="3544"/>
        </w:tabs>
        <w:ind w:left="360" w:right="-1"/>
        <w:jc w:val="both"/>
        <w:rPr>
          <w:sz w:val="28"/>
          <w:szCs w:val="28"/>
        </w:rPr>
      </w:pPr>
      <w:r w:rsidRPr="00257EEF">
        <w:rPr>
          <w:sz w:val="28"/>
          <w:szCs w:val="28"/>
        </w:rPr>
        <w:t>Глава Администрации</w:t>
      </w:r>
    </w:p>
    <w:p w14:paraId="3B93E46D" w14:textId="77777777" w:rsidR="00B51248" w:rsidRPr="00257EEF" w:rsidRDefault="00B51248" w:rsidP="00B51248">
      <w:pPr>
        <w:shd w:val="clear" w:color="auto" w:fill="FFFFFF"/>
        <w:tabs>
          <w:tab w:val="left" w:pos="3544"/>
        </w:tabs>
        <w:ind w:left="360" w:right="-1"/>
        <w:jc w:val="both"/>
        <w:rPr>
          <w:sz w:val="28"/>
          <w:szCs w:val="28"/>
        </w:rPr>
      </w:pPr>
      <w:r w:rsidRPr="00257EEF"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t xml:space="preserve">                                                             П.А.Кротов</w:t>
      </w:r>
    </w:p>
    <w:p w14:paraId="33AF0097" w14:textId="77777777" w:rsidR="00B51248" w:rsidRDefault="00B51248" w:rsidP="00B51248"/>
    <w:p w14:paraId="5BB67646" w14:textId="77777777" w:rsidR="00EE029F" w:rsidRDefault="002D5B2E" w:rsidP="00EE029F">
      <w:pPr>
        <w:pStyle w:val="21"/>
        <w:spacing w:line="240" w:lineRule="auto"/>
        <w:ind w:firstLine="0"/>
        <w:jc w:val="center"/>
        <w:rPr>
          <w:sz w:val="32"/>
        </w:rPr>
      </w:pPr>
      <w:r>
        <w:rPr>
          <w:sz w:val="32"/>
        </w:rPr>
        <w:t xml:space="preserve"> </w:t>
      </w:r>
    </w:p>
    <w:sectPr w:rsidR="00EE029F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9246" w14:textId="77777777" w:rsidR="000E563B" w:rsidRDefault="000E563B" w:rsidP="00207FDB">
      <w:r>
        <w:separator/>
      </w:r>
    </w:p>
  </w:endnote>
  <w:endnote w:type="continuationSeparator" w:id="0">
    <w:p w14:paraId="1F471A0B" w14:textId="77777777" w:rsidR="000E563B" w:rsidRDefault="000E563B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A093" w14:textId="77777777" w:rsidR="000E563B" w:rsidRDefault="000E563B" w:rsidP="00207FDB">
      <w:r>
        <w:separator/>
      </w:r>
    </w:p>
  </w:footnote>
  <w:footnote w:type="continuationSeparator" w:id="0">
    <w:p w14:paraId="780F7A49" w14:textId="77777777" w:rsidR="000E563B" w:rsidRDefault="000E563B" w:rsidP="002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E563B"/>
    <w:rsid w:val="00207FDB"/>
    <w:rsid w:val="002D5B2E"/>
    <w:rsid w:val="004112FD"/>
    <w:rsid w:val="004A2CC4"/>
    <w:rsid w:val="00546D4F"/>
    <w:rsid w:val="005828FE"/>
    <w:rsid w:val="005E753A"/>
    <w:rsid w:val="006A4C38"/>
    <w:rsid w:val="006C184F"/>
    <w:rsid w:val="0071420A"/>
    <w:rsid w:val="00791E56"/>
    <w:rsid w:val="0087267F"/>
    <w:rsid w:val="008E2DBB"/>
    <w:rsid w:val="009305DF"/>
    <w:rsid w:val="00994B04"/>
    <w:rsid w:val="00A3591E"/>
    <w:rsid w:val="00A7355C"/>
    <w:rsid w:val="00B51248"/>
    <w:rsid w:val="00D7219A"/>
    <w:rsid w:val="00DB17DE"/>
    <w:rsid w:val="00ED69EA"/>
    <w:rsid w:val="00EE029F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CA86C0"/>
  <w15:chartTrackingRefBased/>
  <w15:docId w15:val="{3B2C499F-9FF9-457F-8FDE-2A041C90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B51248"/>
    <w:pPr>
      <w:ind w:left="720"/>
    </w:pPr>
    <w:rPr>
      <w:rFonts w:eastAsia="Calibri"/>
    </w:rPr>
  </w:style>
  <w:style w:type="paragraph" w:customStyle="1" w:styleId="afa">
    <w:name w:val="Знак Знак Знак"/>
    <w:basedOn w:val="a"/>
    <w:link w:val="a0"/>
    <w:rsid w:val="00B512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b">
    <w:name w:val="Гипертекстовая ссылка"/>
    <w:rsid w:val="00B5124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E0753CC54AD9FF765E0ABCBC2186AC7E8843E31F9539A5D0AB88338s3p9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cal%20Settings\Temp\&#1055;&#1086;&#1083;&#1086;&#1078;&#1077;&#1085;&#1080;&#1077;%20&#1086;%20&#1087;&#1088;&#1077;&#1076;&#1086;&#1089;&#1090;.%20&#1089;&#1074;&#1077;&#1076;&#1077;&#1085;&#1080;&#1081;%20&#1052;&#1072;&#1084;&#1086;&#1085;&#1090;&#1086;&#1074;&#1086;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2E0753CC54AD9FF765E0ABCBC2186AC7EF8A3934FF539A5D0AB88338s3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5953</CharactersWithSpaces>
  <SharedDoc>false</SharedDoc>
  <HLinks>
    <vt:vector size="18" baseType="variant">
      <vt:variant>
        <vt:i4>5046285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consultantplus://offline/ref=042E0753CC54AD9FF765E0ABCBC2186AC7EF8A3934FF539A5D0AB88338s3p9H</vt:lpwstr>
      </vt:variant>
      <vt:variant>
        <vt:lpwstr/>
      </vt:variant>
      <vt:variant>
        <vt:i4>5046272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consultantplus://offline/ref=042E0753CC54AD9FF765E0ABCBC2186AC7E8843E31F9539A5D0AB88338s3p9H</vt:lpwstr>
      </vt:variant>
      <vt:variant>
        <vt:lpwstr/>
      </vt:variant>
      <vt:variant>
        <vt:i4>74056795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Settings/Temp/Положение о предост. сведений Мамонтово-2.doc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2023-07-04T03:03:00Z</dcterms:created>
  <dcterms:modified xsi:type="dcterms:W3CDTF">2023-07-04T03:03:00Z</dcterms:modified>
</cp:coreProperties>
</file>