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5EE4" w14:textId="77777777" w:rsidR="00EA4467" w:rsidRDefault="00EA4467" w:rsidP="00EA446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7962D23" w14:textId="77777777" w:rsidR="00EA4467" w:rsidRDefault="00EA4467" w:rsidP="00EA4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374E8F87" w14:textId="77777777" w:rsidR="00EA4467" w:rsidRDefault="00EA4467" w:rsidP="00EA446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5BE4F287" w14:textId="77777777" w:rsidR="00EA4467" w:rsidRDefault="00EA4467" w:rsidP="00EA4467">
      <w:pPr>
        <w:tabs>
          <w:tab w:val="left" w:pos="2320"/>
        </w:tabs>
        <w:rPr>
          <w:sz w:val="28"/>
          <w:szCs w:val="28"/>
        </w:rPr>
      </w:pPr>
    </w:p>
    <w:p w14:paraId="7938FFA1" w14:textId="77777777" w:rsidR="00EA4467" w:rsidRDefault="00EA4467" w:rsidP="00EA44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AB3B47C" w14:textId="77777777" w:rsidR="00EA4467" w:rsidRDefault="00EA4467" w:rsidP="00EA4467">
      <w:pPr>
        <w:jc w:val="center"/>
        <w:rPr>
          <w:sz w:val="28"/>
          <w:szCs w:val="28"/>
        </w:rPr>
      </w:pPr>
    </w:p>
    <w:p w14:paraId="7B1FA939" w14:textId="77777777" w:rsidR="00EA4467" w:rsidRDefault="00EA4467" w:rsidP="00EA4467">
      <w:pPr>
        <w:rPr>
          <w:sz w:val="28"/>
          <w:szCs w:val="28"/>
        </w:rPr>
      </w:pPr>
      <w:r>
        <w:rPr>
          <w:sz w:val="28"/>
          <w:szCs w:val="28"/>
        </w:rPr>
        <w:t xml:space="preserve">09.09.2010  № 33    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08ABE80C" w14:textId="77777777" w:rsidR="00EA4467" w:rsidRDefault="00EA4467" w:rsidP="00EA4467">
      <w:pPr>
        <w:rPr>
          <w:sz w:val="28"/>
          <w:szCs w:val="28"/>
        </w:rPr>
      </w:pPr>
    </w:p>
    <w:p w14:paraId="45F1BD0C" w14:textId="77777777" w:rsidR="00EA4467" w:rsidRDefault="00EA4467" w:rsidP="00EA4467">
      <w:pPr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№ 31</w:t>
      </w:r>
    </w:p>
    <w:p w14:paraId="65EE4109" w14:textId="77777777" w:rsidR="00EA4467" w:rsidRDefault="00EA4467" w:rsidP="00EA4467">
      <w:pPr>
        <w:rPr>
          <w:sz w:val="28"/>
          <w:szCs w:val="28"/>
        </w:rPr>
      </w:pPr>
      <w:r>
        <w:rPr>
          <w:sz w:val="28"/>
          <w:szCs w:val="28"/>
        </w:rPr>
        <w:t xml:space="preserve">от 22.12.2009 «О закреплении бюджетных </w:t>
      </w:r>
    </w:p>
    <w:p w14:paraId="0041E1A5" w14:textId="77777777" w:rsidR="00EA4467" w:rsidRDefault="00EA4467" w:rsidP="00EA4467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за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</w:p>
    <w:p w14:paraId="7A7A3594" w14:textId="77777777" w:rsidR="00EA4467" w:rsidRDefault="00EA4467" w:rsidP="00EA4467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</w:t>
      </w:r>
    </w:p>
    <w:p w14:paraId="3D666946" w14:textId="77777777" w:rsidR="00EA4467" w:rsidRDefault="00EA4467" w:rsidP="00EA4467">
      <w:pPr>
        <w:rPr>
          <w:sz w:val="28"/>
          <w:szCs w:val="28"/>
        </w:rPr>
      </w:pPr>
      <w:r>
        <w:rPr>
          <w:sz w:val="28"/>
          <w:szCs w:val="28"/>
        </w:rPr>
        <w:t>Алтайского края»</w:t>
      </w:r>
    </w:p>
    <w:p w14:paraId="1CE18A0F" w14:textId="77777777" w:rsidR="00EA4467" w:rsidRDefault="00EA4467" w:rsidP="00EA4467">
      <w:pPr>
        <w:rPr>
          <w:sz w:val="28"/>
          <w:szCs w:val="28"/>
        </w:rPr>
      </w:pPr>
    </w:p>
    <w:p w14:paraId="137A1CF2" w14:textId="77777777" w:rsidR="00EA4467" w:rsidRDefault="00EA4467" w:rsidP="00EA4467">
      <w:pPr>
        <w:rPr>
          <w:sz w:val="28"/>
          <w:szCs w:val="28"/>
        </w:rPr>
      </w:pPr>
    </w:p>
    <w:p w14:paraId="4EB52BEE" w14:textId="77777777" w:rsidR="00EA4467" w:rsidRDefault="00EA4467" w:rsidP="00EA4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реализации требований Бюджетного кодекса Российской Федерации и в соответствии с решением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от 21.12.2009 № 35 «Об утверждении бюджета муниципального образования Солоновский сельсовет на 2010 год» ПОСТАНОВЛЯЮ:</w:t>
      </w:r>
    </w:p>
    <w:p w14:paraId="17633642" w14:textId="77777777" w:rsidR="00EA4467" w:rsidRDefault="00EA4467" w:rsidP="00EA4467">
      <w:pPr>
        <w:jc w:val="both"/>
        <w:rPr>
          <w:sz w:val="28"/>
          <w:szCs w:val="28"/>
        </w:rPr>
      </w:pPr>
    </w:p>
    <w:p w14:paraId="542551ED" w14:textId="77777777" w:rsidR="00EA4467" w:rsidRDefault="00EA4467" w:rsidP="00EA4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приложение № 1 Перечень источников доходов бюджета муниципального образования Солоновский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на 2010 год код бюджетной классификации 30320203002100000151 – субвенции бюджетам поселений на подготовку статистических переписей.</w:t>
      </w:r>
    </w:p>
    <w:p w14:paraId="36C4C3AB" w14:textId="77777777" w:rsidR="00EA4467" w:rsidRDefault="00EA4467" w:rsidP="00EA4467">
      <w:pPr>
        <w:jc w:val="both"/>
        <w:rPr>
          <w:sz w:val="28"/>
          <w:szCs w:val="28"/>
        </w:rPr>
      </w:pPr>
    </w:p>
    <w:p w14:paraId="35935768" w14:textId="77777777" w:rsidR="00EA4467" w:rsidRDefault="00EA4467" w:rsidP="00EA4467">
      <w:pPr>
        <w:jc w:val="both"/>
        <w:rPr>
          <w:sz w:val="28"/>
          <w:szCs w:val="28"/>
        </w:rPr>
      </w:pPr>
    </w:p>
    <w:p w14:paraId="708CF3EA" w14:textId="77777777" w:rsidR="00EA4467" w:rsidRDefault="00EA4467" w:rsidP="00EA4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6A764E9E" w14:textId="77777777" w:rsidR="00EA4467" w:rsidRPr="00D96011" w:rsidRDefault="00EA4467" w:rsidP="00EA4467">
      <w:pPr>
        <w:rPr>
          <w:sz w:val="28"/>
          <w:szCs w:val="28"/>
        </w:rPr>
      </w:pPr>
    </w:p>
    <w:p w14:paraId="57B2F1EB" w14:textId="77777777" w:rsidR="00EA4467" w:rsidRPr="00D96011" w:rsidRDefault="00EA4467" w:rsidP="00EA4467">
      <w:pPr>
        <w:rPr>
          <w:sz w:val="28"/>
          <w:szCs w:val="28"/>
        </w:rPr>
      </w:pPr>
    </w:p>
    <w:p w14:paraId="06F79B24" w14:textId="77777777" w:rsidR="00EA4467" w:rsidRPr="00D96011" w:rsidRDefault="00EA4467" w:rsidP="00EA4467">
      <w:pPr>
        <w:rPr>
          <w:sz w:val="28"/>
          <w:szCs w:val="28"/>
        </w:rPr>
      </w:pPr>
    </w:p>
    <w:p w14:paraId="64077497" w14:textId="77777777" w:rsidR="00EA4467" w:rsidRPr="00D96011" w:rsidRDefault="00EA4467" w:rsidP="00EA4467">
      <w:pPr>
        <w:rPr>
          <w:sz w:val="28"/>
          <w:szCs w:val="28"/>
        </w:rPr>
      </w:pPr>
    </w:p>
    <w:p w14:paraId="0D10ADC2" w14:textId="77777777" w:rsidR="00EA4467" w:rsidRDefault="00EA4467" w:rsidP="00EA4467">
      <w:pPr>
        <w:tabs>
          <w:tab w:val="left" w:pos="1520"/>
        </w:tabs>
      </w:pPr>
    </w:p>
    <w:p w14:paraId="53E6AA57" w14:textId="77777777" w:rsidR="00EA4467" w:rsidRDefault="00EA4467" w:rsidP="00EA4467">
      <w:pPr>
        <w:tabs>
          <w:tab w:val="left" w:pos="1520"/>
        </w:tabs>
      </w:pPr>
    </w:p>
    <w:p w14:paraId="5321B4A7" w14:textId="77777777" w:rsidR="00EA4467" w:rsidRDefault="00EA4467"/>
    <w:sectPr w:rsidR="00E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67"/>
    <w:rsid w:val="005C7B89"/>
    <w:rsid w:val="00E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489531"/>
  <w15:chartTrackingRefBased/>
  <w15:docId w15:val="{3C37F9E9-8947-49B7-994C-B1CF8CCE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467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EA44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2023-07-04T03:58:00Z</dcterms:created>
  <dcterms:modified xsi:type="dcterms:W3CDTF">2023-07-04T03:58:00Z</dcterms:modified>
</cp:coreProperties>
</file>