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FA11" w14:textId="77777777" w:rsidR="00035218" w:rsidRDefault="00035218" w:rsidP="00035218">
      <w:pPr>
        <w:jc w:val="center"/>
        <w:rPr>
          <w:sz w:val="28"/>
          <w:szCs w:val="28"/>
        </w:rPr>
      </w:pPr>
    </w:p>
    <w:p w14:paraId="040D1C5F" w14:textId="77777777" w:rsidR="00035218" w:rsidRDefault="00035218" w:rsidP="00035218">
      <w:pPr>
        <w:jc w:val="center"/>
        <w:rPr>
          <w:sz w:val="28"/>
          <w:szCs w:val="28"/>
        </w:rPr>
      </w:pPr>
    </w:p>
    <w:p w14:paraId="060612DA" w14:textId="77777777" w:rsidR="005A63D8" w:rsidRDefault="005A63D8" w:rsidP="005A6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320DDA5C" w14:textId="77777777" w:rsidR="005A63D8" w:rsidRDefault="005A63D8" w:rsidP="005A6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587ED8DB" w14:textId="77777777" w:rsidR="005A63D8" w:rsidRDefault="005A63D8" w:rsidP="005A63D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55236CF" w14:textId="77777777" w:rsidR="005A63D8" w:rsidRDefault="005A63D8" w:rsidP="005A63D8">
      <w:pPr>
        <w:tabs>
          <w:tab w:val="left" w:pos="2320"/>
        </w:tabs>
        <w:rPr>
          <w:sz w:val="28"/>
          <w:szCs w:val="28"/>
        </w:rPr>
      </w:pPr>
    </w:p>
    <w:p w14:paraId="0E0D503C" w14:textId="77777777" w:rsidR="005A63D8" w:rsidRDefault="005A63D8" w:rsidP="005A63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FCBC7A5" w14:textId="77777777" w:rsidR="005A63D8" w:rsidRDefault="005A63D8" w:rsidP="005A63D8">
      <w:pPr>
        <w:jc w:val="center"/>
        <w:rPr>
          <w:sz w:val="28"/>
          <w:szCs w:val="28"/>
        </w:rPr>
      </w:pPr>
    </w:p>
    <w:p w14:paraId="37B6C11C" w14:textId="77777777" w:rsidR="005A63D8" w:rsidRDefault="005A63D8" w:rsidP="005A63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08.07.2013  №</w:t>
      </w:r>
      <w:proofErr w:type="gramEnd"/>
      <w:r>
        <w:rPr>
          <w:sz w:val="28"/>
          <w:szCs w:val="28"/>
        </w:rPr>
        <w:t xml:space="preserve">  38                                                                                с. Солоновка</w:t>
      </w:r>
    </w:p>
    <w:p w14:paraId="791B238A" w14:textId="77777777" w:rsidR="005A63D8" w:rsidRDefault="005A63D8" w:rsidP="005A63D8">
      <w:pPr>
        <w:rPr>
          <w:sz w:val="28"/>
          <w:szCs w:val="28"/>
        </w:rPr>
      </w:pPr>
    </w:p>
    <w:p w14:paraId="212F5334" w14:textId="77777777" w:rsidR="005A63D8" w:rsidRDefault="005A63D8" w:rsidP="005A63D8">
      <w:pPr>
        <w:rPr>
          <w:sz w:val="28"/>
          <w:szCs w:val="28"/>
        </w:rPr>
      </w:pPr>
    </w:p>
    <w:p w14:paraId="2F97C54A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</w:p>
    <w:p w14:paraId="6C7861BA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целевой программы «Организация мероприятий</w:t>
      </w:r>
    </w:p>
    <w:p w14:paraId="6149FF19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по утилизации и уничтожению биологических отходов</w:t>
      </w:r>
    </w:p>
    <w:p w14:paraId="6ECC5CE3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на территории Солоновского сельсовета Новичихинского</w:t>
      </w:r>
    </w:p>
    <w:p w14:paraId="31146581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района Алтайского края» на 2013 год</w:t>
      </w:r>
    </w:p>
    <w:p w14:paraId="7686D536" w14:textId="77777777" w:rsidR="005A63D8" w:rsidRDefault="005A63D8" w:rsidP="005A63D8">
      <w:pPr>
        <w:rPr>
          <w:sz w:val="28"/>
          <w:szCs w:val="28"/>
        </w:rPr>
      </w:pPr>
    </w:p>
    <w:p w14:paraId="2DAE602B" w14:textId="77777777" w:rsidR="005A63D8" w:rsidRDefault="005A63D8" w:rsidP="005A63D8">
      <w:pPr>
        <w:rPr>
          <w:sz w:val="28"/>
          <w:szCs w:val="28"/>
        </w:rPr>
      </w:pPr>
    </w:p>
    <w:p w14:paraId="15AC2CA9" w14:textId="77777777" w:rsidR="005A63D8" w:rsidRDefault="005A63D8" w:rsidP="005A63D8">
      <w:pPr>
        <w:jc w:val="both"/>
        <w:rPr>
          <w:sz w:val="28"/>
          <w:szCs w:val="28"/>
        </w:rPr>
      </w:pPr>
    </w:p>
    <w:p w14:paraId="093A1D79" w14:textId="77777777" w:rsidR="005A63D8" w:rsidRDefault="005A63D8" w:rsidP="005A6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Федерации»; Ветеринарно-санитарных правил сбора утилизации и уничтожения биологических отходов, утвержденные Главным государственным ветеринарным инспектором Российской Федерации 04.12.1995 № 13-7-2/469,</w:t>
      </w:r>
    </w:p>
    <w:p w14:paraId="158968C7" w14:textId="77777777" w:rsidR="005A63D8" w:rsidRDefault="005A63D8" w:rsidP="005A63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3854826" w14:textId="77777777" w:rsidR="005A63D8" w:rsidRDefault="005A63D8" w:rsidP="005A63D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целевую программу «Организация мероприятий по утилизации и уничтожению биологических отходов на территории </w:t>
      </w:r>
      <w:proofErr w:type="gramStart"/>
      <w:r>
        <w:rPr>
          <w:sz w:val="28"/>
          <w:szCs w:val="28"/>
        </w:rPr>
        <w:t>Солоновского  сельсовета</w:t>
      </w:r>
      <w:proofErr w:type="gramEnd"/>
      <w:r>
        <w:rPr>
          <w:sz w:val="28"/>
          <w:szCs w:val="28"/>
        </w:rPr>
        <w:t xml:space="preserve"> Новичихинского района Алтайского края» на 2013 год.</w:t>
      </w:r>
    </w:p>
    <w:p w14:paraId="3B2DB9F0" w14:textId="77777777" w:rsidR="005A63D8" w:rsidRDefault="005A63D8" w:rsidP="005A63D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644307BF" w14:textId="77777777" w:rsidR="005A63D8" w:rsidRDefault="005A63D8" w:rsidP="005A63D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7A8D293D" w14:textId="77777777" w:rsidR="005A63D8" w:rsidRDefault="005A63D8" w:rsidP="005A63D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1473F6DC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FD20667" w14:textId="77777777" w:rsidR="005A63D8" w:rsidRDefault="005A63D8" w:rsidP="005A63D8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14:paraId="774C64E6" w14:textId="77777777" w:rsidR="005A63D8" w:rsidRDefault="005A63D8" w:rsidP="005A63D8">
      <w:pPr>
        <w:rPr>
          <w:sz w:val="28"/>
          <w:szCs w:val="28"/>
        </w:rPr>
      </w:pPr>
    </w:p>
    <w:p w14:paraId="48C7B055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C4928F" w14:textId="77777777" w:rsidR="005A63D8" w:rsidRDefault="005A63D8" w:rsidP="005A63D8">
      <w:pPr>
        <w:rPr>
          <w:rFonts w:cs="Arial"/>
          <w:sz w:val="28"/>
          <w:szCs w:val="28"/>
        </w:rPr>
      </w:pPr>
    </w:p>
    <w:p w14:paraId="23373E16" w14:textId="77777777" w:rsidR="005A63D8" w:rsidRDefault="005A63D8" w:rsidP="005A63D8">
      <w:pPr>
        <w:rPr>
          <w:sz w:val="28"/>
          <w:szCs w:val="28"/>
        </w:rPr>
      </w:pPr>
    </w:p>
    <w:p w14:paraId="19558612" w14:textId="77777777" w:rsidR="005A63D8" w:rsidRDefault="005A63D8" w:rsidP="005A63D8">
      <w:pPr>
        <w:rPr>
          <w:sz w:val="28"/>
          <w:szCs w:val="28"/>
        </w:rPr>
      </w:pPr>
    </w:p>
    <w:p w14:paraId="01051D3C" w14:textId="77777777" w:rsidR="005A63D8" w:rsidRDefault="005A63D8" w:rsidP="005A63D8">
      <w:pPr>
        <w:rPr>
          <w:rFonts w:ascii="Arial" w:hAnsi="Arial"/>
          <w:sz w:val="26"/>
          <w:szCs w:val="26"/>
        </w:rPr>
      </w:pPr>
    </w:p>
    <w:p w14:paraId="3C3F3F38" w14:textId="77777777" w:rsidR="005A63D8" w:rsidRDefault="005A63D8" w:rsidP="005A63D8"/>
    <w:p w14:paraId="61691891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E05416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068891" w14:textId="77777777" w:rsidR="005A63D8" w:rsidRDefault="005A63D8" w:rsidP="005A63D8">
      <w:pPr>
        <w:rPr>
          <w:rFonts w:ascii="Arial" w:hAnsi="Arial" w:cs="Arial"/>
          <w:sz w:val="26"/>
          <w:szCs w:val="26"/>
        </w:rPr>
      </w:pPr>
    </w:p>
    <w:p w14:paraId="59B1DB78" w14:textId="77777777" w:rsidR="005A63D8" w:rsidRDefault="005A63D8" w:rsidP="005A63D8"/>
    <w:p w14:paraId="173D7EA9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УТВЕРЖДЕНА</w:t>
      </w:r>
    </w:p>
    <w:p w14:paraId="2D30DABC" w14:textId="77777777" w:rsidR="005A63D8" w:rsidRDefault="005A63D8" w:rsidP="005A63D8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Постановлением Администрации</w:t>
      </w:r>
    </w:p>
    <w:p w14:paraId="464420C2" w14:textId="77777777" w:rsidR="005A63D8" w:rsidRDefault="005A63D8" w:rsidP="005A63D8">
      <w:pPr>
        <w:jc w:val="center"/>
      </w:pPr>
      <w:r>
        <w:t xml:space="preserve">                                                                                  Солоновского сельсовета                                                                                 </w:t>
      </w:r>
    </w:p>
    <w:p w14:paraId="3EA990BD" w14:textId="77777777" w:rsidR="005A63D8" w:rsidRDefault="005A63D8" w:rsidP="005A63D8">
      <w:pPr>
        <w:jc w:val="center"/>
      </w:pPr>
      <w:r>
        <w:t xml:space="preserve">                                                                                  Новичихинского района</w:t>
      </w:r>
    </w:p>
    <w:p w14:paraId="0A226979" w14:textId="77777777" w:rsidR="005A63D8" w:rsidRDefault="005A63D8" w:rsidP="005A63D8">
      <w:pPr>
        <w:jc w:val="center"/>
      </w:pPr>
      <w:r>
        <w:t xml:space="preserve">                                                                    Алтайского края</w:t>
      </w:r>
    </w:p>
    <w:p w14:paraId="6534ED05" w14:textId="77777777" w:rsidR="005A63D8" w:rsidRDefault="005A63D8" w:rsidP="005A63D8">
      <w:pPr>
        <w:jc w:val="center"/>
      </w:pPr>
      <w:r>
        <w:t xml:space="preserve">                                                                         от 08.07.2013 № 38</w:t>
      </w:r>
    </w:p>
    <w:p w14:paraId="3A75BD25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E61699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 целевая программа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"Организация мероприятий по утилизации и уничтожению биологических отходов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территории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Солоновского  сельсовета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Новичихинского района Алтайского края" на 2013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14:paraId="02FDC37A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5C40D544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b w:val="0"/>
          <w:bCs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муниципальной целевой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"Организация мероприятий по утилизации и уничтожению биологических отходов на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 Солоновского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Новичихинского района Алтайского края" на 2013 год</w:t>
      </w:r>
    </w:p>
    <w:bookmarkEnd w:id="0"/>
    <w:p w14:paraId="3E428984" w14:textId="77777777" w:rsidR="005A63D8" w:rsidRDefault="005A63D8" w:rsidP="005A63D8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6304"/>
        <w:gridCol w:w="75"/>
      </w:tblGrid>
      <w:tr w:rsidR="005A63D8" w14:paraId="3C87BA07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6871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068D8894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"Организация мероприятий по утилизации и уничтожению биологических отходов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Новичихинского района Алтайского края" на 2013 год (далее - "Программа")</w:t>
            </w:r>
          </w:p>
          <w:p w14:paraId="7EBD3ADA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0ABC0042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F869B2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о разработке программы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BB29E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14.05.1993 N 4979-1 "О ветеринарии";</w:t>
            </w:r>
          </w:p>
          <w:p w14:paraId="3C005940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 131-ФЗ "Об общих принципах организации местного самоуправления в Российской Федерации»;</w:t>
            </w:r>
          </w:p>
          <w:p w14:paraId="746CBDD8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Ветеринарно-санитарные правила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04.12.1995 N 13-7-2/469</w:t>
            </w:r>
          </w:p>
        </w:tc>
      </w:tr>
      <w:tr w:rsidR="005A63D8" w14:paraId="0E18BDE4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28FF5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05399BC0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1CAB0321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397C96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466D7F80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Новичихинского района, Управление ветеринарии по Новичихинскому району.</w:t>
            </w:r>
          </w:p>
          <w:p w14:paraId="71C138C0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293D26C3" w14:textId="77777777" w:rsidTr="005A63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3D9AF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30078" w14:textId="77777777" w:rsidR="005A63D8" w:rsidRDefault="005A63D8" w:rsidP="005A63D8">
            <w:pPr>
              <w:pStyle w:val="a7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цель - обеспечение биологической безопасности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Новичихинского района, защита населения от болезней, общих для человека и животных, минимизация риска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заразных и массовых незаразных заболеваний животных, в том числе болезней, общих для человека и животных;</w:t>
            </w:r>
          </w:p>
          <w:p w14:paraId="0695B2AB" w14:textId="77777777" w:rsidR="005A63D8" w:rsidRDefault="005A63D8" w:rsidP="005A63D8">
            <w:pPr>
              <w:pStyle w:val="a7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задача - организация мероприятий по приведению в надлежащее состояние объектов утилизации и уничтожения биологических отходов</w:t>
            </w:r>
          </w:p>
          <w:p w14:paraId="37F41101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ind w:left="743" w:hanging="74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132E8432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04C0B0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1360DC1C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реконструированных объектов утилизации и уничтожения биологических отходов;</w:t>
            </w:r>
          </w:p>
          <w:p w14:paraId="05E8CC2F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законсервированных объектов утилизации и уничтожения биологических отходов</w:t>
            </w:r>
          </w:p>
          <w:p w14:paraId="4EEDC86B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0CD01E6C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250A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53A3D749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14:paraId="4F86DFAA" w14:textId="77777777" w:rsidR="005A63D8" w:rsidRDefault="005A63D8" w:rsidP="005A63D8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3F55ED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78FD227D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BC6FD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557DA2C3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Новичихинского района.</w:t>
            </w:r>
          </w:p>
          <w:p w14:paraId="4FD9FE49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3D906058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10BCD" w14:textId="77777777" w:rsidR="005A63D8" w:rsidRDefault="005A63D8" w:rsidP="005A63D8">
            <w:pPr>
              <w:pStyle w:val="a7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по годам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14:paraId="68CE6AA6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260,0 тыс. рублей, из них:</w:t>
            </w:r>
          </w:p>
          <w:p w14:paraId="51DE3E77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247,0 тыс. рублей, </w:t>
            </w:r>
          </w:p>
          <w:p w14:paraId="560F451A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13,0 тыс. руб.</w:t>
            </w:r>
          </w:p>
          <w:p w14:paraId="22DAE98A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финансируется за счет средств краевого и местного бюджета, в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обязательств. </w:t>
            </w:r>
          </w:p>
          <w:p w14:paraId="433E069C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63D8" w14:paraId="4C10DC34" w14:textId="77777777" w:rsidTr="005A63D8">
        <w:trPr>
          <w:gridAfter w:val="1"/>
          <w:wAfter w:w="75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CCE95B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13CA5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и реконструированных объектов утилизации и уничтожения биологических отходов, не отвечающих ветеринарно-санитарным требованиям, - _2__;</w:t>
            </w:r>
          </w:p>
          <w:p w14:paraId="3C20780F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законсервированных объектов утилизации и уничтожения биологических отходов в 2013 году - ___;</w:t>
            </w:r>
          </w:p>
          <w:p w14:paraId="44AAA36D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биологических отходов на окружающую среду;</w:t>
            </w:r>
          </w:p>
          <w:p w14:paraId="614C6D7A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экологической и эпизоотической обстановки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Новичихинского района Алтайского края.</w:t>
            </w:r>
          </w:p>
        </w:tc>
      </w:tr>
    </w:tbl>
    <w:p w14:paraId="3DDC8C89" w14:textId="77777777" w:rsidR="005A63D8" w:rsidRDefault="005A63D8" w:rsidP="005A63D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010"/>
    </w:p>
    <w:p w14:paraId="51082ED9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bookmarkEnd w:id="1"/>
    <w:p w14:paraId="41FA14D2" w14:textId="77777777" w:rsidR="005A63D8" w:rsidRDefault="005A63D8" w:rsidP="005A63D8">
      <w:pPr>
        <w:ind w:firstLine="720"/>
        <w:jc w:val="center"/>
        <w:rPr>
          <w:sz w:val="28"/>
          <w:szCs w:val="28"/>
        </w:rPr>
      </w:pPr>
    </w:p>
    <w:p w14:paraId="31FD9BE6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 xml:space="preserve">1.1. Объектом реализации Программы является создание условий для сбора, утилизации и уничтожения биологических отходов на территории Солоновского сельсовета Новичихинского района Алтайского края, </w:t>
      </w:r>
      <w:r>
        <w:rPr>
          <w:sz w:val="28"/>
          <w:szCs w:val="28"/>
        </w:rPr>
        <w:lastRenderedPageBreak/>
        <w:t>поддержание скотомогильников (биотермических ям) в надлежащем ветеринарно-санитарном состоянии.</w:t>
      </w:r>
    </w:p>
    <w:p w14:paraId="695297B3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bookmarkStart w:id="3" w:name="sub_1012"/>
      <w:bookmarkEnd w:id="2"/>
      <w:r>
        <w:rPr>
          <w:sz w:val="28"/>
          <w:szCs w:val="28"/>
        </w:rPr>
        <w:t>1.2. Понятия и термины, используемые в Программе:</w:t>
      </w:r>
    </w:p>
    <w:bookmarkEnd w:id="3"/>
    <w:p w14:paraId="2092A35E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скотомогильники (биотермические ямы)</w:t>
      </w:r>
      <w:r>
        <w:rPr>
          <w:sz w:val="28"/>
          <w:szCs w:val="28"/>
        </w:rPr>
        <w:t xml:space="preserve"> - места, отведенные для захоронения биологических отходов;</w:t>
      </w:r>
    </w:p>
    <w:p w14:paraId="349211DC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биологические отходы</w:t>
      </w:r>
      <w:r>
        <w:rPr>
          <w:sz w:val="28"/>
          <w:szCs w:val="28"/>
        </w:rPr>
        <w:t xml:space="preserve"> - трупы животных и птиц, в том числе лабораторных, абортированные и мертворожденные плоды,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иных объектах, другие отходы, получаемые при переработке пищевого и непищевого сырья животного происхождения.</w:t>
      </w:r>
    </w:p>
    <w:p w14:paraId="62C3EE0D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bookmarkStart w:id="4" w:name="sub_1013"/>
      <w:r>
        <w:rPr>
          <w:sz w:val="28"/>
          <w:szCs w:val="28"/>
        </w:rPr>
        <w:t>1.3. Нормативные правовые акты, на основе которых разрабатывалась Программа:</w:t>
      </w:r>
    </w:p>
    <w:bookmarkEnd w:id="4"/>
    <w:p w14:paraId="11904D5B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"garantf1://12017177.0/" </w:instrText>
      </w:r>
      <w:r>
        <w:rPr>
          <w:sz w:val="28"/>
          <w:szCs w:val="28"/>
        </w:rPr>
        <w:fldChar w:fldCharType="separate"/>
      </w:r>
      <w:r>
        <w:rPr>
          <w:rStyle w:val="a8"/>
          <w:sz w:val="28"/>
          <w:szCs w:val="28"/>
        </w:rPr>
        <w:t>Федеральный 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14:paraId="67F44D5C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8" w:history="1">
        <w:r>
          <w:rPr>
            <w:rStyle w:val="a8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Российской Федерации от 14.05.1993 N 4979-1 "О ветеринарии";</w:t>
      </w:r>
    </w:p>
    <w:p w14:paraId="2248B03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9" w:history="1">
        <w:r>
          <w:rPr>
            <w:rStyle w:val="a8"/>
            <w:sz w:val="28"/>
            <w:szCs w:val="28"/>
          </w:rPr>
          <w:t>Ветеринарно-санитарные правила</w:t>
        </w:r>
      </w:hyperlink>
      <w:r>
        <w:rPr>
          <w:sz w:val="28"/>
          <w:szCs w:val="28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04.12.1995 N 13-7-2/469;</w:t>
      </w:r>
    </w:p>
    <w:p w14:paraId="599C259C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10" w:history="1">
        <w:r>
          <w:rPr>
            <w:rStyle w:val="a8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N 11-ЗС "Об обращении с отходами производства и потребления в Алтайском крае";</w:t>
      </w:r>
    </w:p>
    <w:p w14:paraId="565BBB65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11" w:history="1">
        <w:r>
          <w:rPr>
            <w:rStyle w:val="a8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01.02.2007 N 3-ЗС "Об охране окружающей среды в Алтайском крае";</w:t>
      </w:r>
    </w:p>
    <w:p w14:paraId="1830F6D9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12" w:history="1">
        <w:r>
          <w:rPr>
            <w:rStyle w:val="a8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13.11.1998 N 59-ЗС "О ветеринарии";</w:t>
      </w:r>
    </w:p>
    <w:p w14:paraId="297A9E8D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13" w:history="1">
        <w:r>
          <w:rPr>
            <w:rStyle w:val="a8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28.06.2012 N 344 "О разграничении полномочий органов исполнительной власти Алтайского края в области обеспечения биологической и химической безопасности региона";</w:t>
      </w:r>
    </w:p>
    <w:p w14:paraId="60215825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hyperlink r:id="rId14" w:history="1">
        <w:r>
          <w:rPr>
            <w:rStyle w:val="a8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28.04.2009 N 192 "О полномочиях органов исполнительной власти Алтайского края в области обращения с отходами производства и потребления";</w:t>
      </w:r>
    </w:p>
    <w:p w14:paraId="7A3F63DF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края. </w:t>
      </w:r>
    </w:p>
    <w:p w14:paraId="6CE7597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025F58F0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sub_1020"/>
      <w:r>
        <w:rPr>
          <w:rFonts w:ascii="Times New Roman" w:hAnsi="Times New Roman" w:cs="Times New Roman"/>
          <w:b w:val="0"/>
          <w:bCs w:val="0"/>
          <w:sz w:val="28"/>
          <w:szCs w:val="28"/>
        </w:rPr>
        <w:t>2. Характеристика проблемы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обоснование необходимости ее решения программными методами</w:t>
      </w:r>
    </w:p>
    <w:bookmarkEnd w:id="5"/>
    <w:p w14:paraId="1EE39FAB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1D712A9C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сложилась тяжелая ситуация в сфере обращения с биологическими отходами, в том числе в части организации их сбора, утилизации и уничтожения.</w:t>
      </w:r>
    </w:p>
    <w:p w14:paraId="197C51BB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отходы как источники биологического загрязнения (в том числе возбудителями инфекционных заболеваний животных) окружающей среды требуют строгого режима утилизации, обеспечивающего гибель возбудителей, либо их уничтожения. В настоящее время имеют место случаи выбрасывания трупов животных, иных биологических отходов на полигоны для хранения твердых бытовых отходов, в мусорные контейнеры; </w:t>
      </w:r>
      <w:r>
        <w:rPr>
          <w:sz w:val="28"/>
          <w:szCs w:val="28"/>
        </w:rPr>
        <w:lastRenderedPageBreak/>
        <w:t>захоронения в землю на участках, не приспособленных для этих целей (лес, поле, природоохранные зоны и т.д.), что является нарушением законодательства.</w:t>
      </w:r>
    </w:p>
    <w:p w14:paraId="5158291B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Скотомогильники, не отвечающие требованиям </w:t>
      </w:r>
      <w:hyperlink r:id="rId15" w:history="1">
        <w:r>
          <w:rPr>
            <w:rStyle w:val="a8"/>
            <w:sz w:val="28"/>
            <w:szCs w:val="28"/>
          </w:rPr>
          <w:t>Ветеринарно-санитарных правил</w:t>
        </w:r>
      </w:hyperlink>
      <w:r>
        <w:rPr>
          <w:sz w:val="28"/>
          <w:szCs w:val="28"/>
        </w:rPr>
        <w:t xml:space="preserve"> сбора, утилизации и уничтожения биологических отходов, являются источником потенциальной опасности и могут стать причиной возникновения новых вспышек заболевания как людей, так и животных.</w:t>
      </w:r>
    </w:p>
    <w:p w14:paraId="3E2DD729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организации и обеспечения безопасной эксплуатации объектов захоронения биологических отходов и решения проблем бесхозных скотомогильников обсуждались на заседании Комитета по природным ресурсам, природопользованию и экологии Государственной Думы Федерального Собрания Российской Федерации 10.03.2009, на парламентских слушаниях "Проблемы нормативно-правового и технологического обеспечения обращения с отходами производства и потребления" 25.12.2009 и на заседании Межведомственной Комиссии Совета Безопасности Российской Федерации по экологической безопасности 23.06.2010.</w:t>
      </w:r>
    </w:p>
    <w:p w14:paraId="7FA41E6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по результатам заседаний, направлены на принятие мер, касающихся совершенствования законодательной и методической базы в сфере разграничения полномочий Российской Федерации, субъектов Российской Федерации и органов местного самоуправления в области обращения с биологическими отходами, прежде всего, проведения учета всех скотомогильников и мест захоронения трупов животных, определения хозяйственной принадлежности этих объектов, а также проведения и финансирования работ по их обустройству в соответствии с ветеринарно-санитарными требованиями.</w:t>
      </w:r>
    </w:p>
    <w:p w14:paraId="562E4AF3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 сельсовете Новичихинского района, как и в Алтайском крае, проблема санитарной очистки территории от опасных биологических отходов приобретает все большую остроту в связи с многоукладной формой ведения животноводства.</w:t>
      </w:r>
    </w:p>
    <w:p w14:paraId="48FE32B4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01.06.2013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зарегистрировано _2__ место по утилизации и уничтожению биологических отходов, все из них не соответствует установленным требованиям ветеринарного законодательства. </w:t>
      </w:r>
    </w:p>
    <w:p w14:paraId="5AEC08D8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обеспечения биологической безопасности Солоновского сельсовета Новичихинского района, защиты населения от болезней, общих для человека и животных, минимизации риска возникновения заразных и массовых незаразных заболеваний животных, в том числе болезней, общих для человека и животных, предполагает отнесение этих вопросов к числу первостепенных.</w:t>
      </w:r>
    </w:p>
    <w:p w14:paraId="2C1C1E1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использование программно-целевого метода для решения задач, направленных на обустройство объектов утилизации и уничтожения биологических отходов,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разрешение окажет существенное положительное влияние на социально-экономическое благополучие Солоновского сельсовета Новичихинского района.</w:t>
      </w:r>
    </w:p>
    <w:p w14:paraId="4DBA0C4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 обеспечит поддержание в безопасном состоянии имеющихся объектов утилизации и уничтожения биологических отходов, не отвечающих ветеринарно-санитарным требованиям, что позволит сохранить эпизоотическое благополучие на территории Солоновского сельсовета.</w:t>
      </w:r>
    </w:p>
    <w:p w14:paraId="7574D52E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1E232F10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sub_1030"/>
      <w:r>
        <w:rPr>
          <w:rFonts w:ascii="Times New Roman" w:hAnsi="Times New Roman" w:cs="Times New Roman"/>
          <w:b w:val="0"/>
          <w:bCs w:val="0"/>
          <w:sz w:val="28"/>
          <w:szCs w:val="28"/>
        </w:rPr>
        <w:t>3. Цель и задачи Программы</w:t>
      </w:r>
    </w:p>
    <w:bookmarkEnd w:id="6"/>
    <w:p w14:paraId="46D13B46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63DBCAB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обеспечение биологической безопасности сельсовета, защита населения от болезней, общих для человека и животных, минимизация риска возникновения заразных и массовых незаразных заболеваний животных, в том числе болезней, общих для человека и животных.</w:t>
      </w:r>
    </w:p>
    <w:p w14:paraId="01FBAF1D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Программы - организация мероприятий по приведению в надлежащее состояние объектов утилизации и уничтожения биологических отходов.</w:t>
      </w:r>
    </w:p>
    <w:p w14:paraId="2F79919A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65D37EE9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sub_1040"/>
      <w:r>
        <w:rPr>
          <w:rFonts w:ascii="Times New Roman" w:hAnsi="Times New Roman" w:cs="Times New Roman"/>
          <w:b w:val="0"/>
          <w:bCs w:val="0"/>
          <w:sz w:val="28"/>
          <w:szCs w:val="28"/>
        </w:rPr>
        <w:t>4. Система программных мероприятий</w:t>
      </w:r>
    </w:p>
    <w:bookmarkEnd w:id="7"/>
    <w:p w14:paraId="7DB8A9CD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305712A9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будет выполнен комплекс мероприятий, таких как обустройство, реконструкция, консервация скотомогильников, не отвечающих ветеринарно-санитарным требованиям.</w:t>
      </w:r>
    </w:p>
    <w:p w14:paraId="1773BA88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представлен в </w:t>
      </w:r>
      <w:hyperlink r:id="rId16" w:anchor="sub_10000" w:history="1">
        <w:r>
          <w:rPr>
            <w:rStyle w:val="a8"/>
            <w:sz w:val="28"/>
            <w:szCs w:val="28"/>
          </w:rPr>
          <w:t>приложении 1</w:t>
        </w:r>
      </w:hyperlink>
      <w:r>
        <w:rPr>
          <w:sz w:val="28"/>
          <w:szCs w:val="28"/>
        </w:rPr>
        <w:t>.</w:t>
      </w:r>
    </w:p>
    <w:p w14:paraId="4DC7C4C7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03D4EA2D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sub_1050"/>
      <w:r>
        <w:rPr>
          <w:rFonts w:ascii="Times New Roman" w:hAnsi="Times New Roman" w:cs="Times New Roman"/>
          <w:b w:val="0"/>
          <w:bCs w:val="0"/>
          <w:sz w:val="28"/>
          <w:szCs w:val="28"/>
        </w:rPr>
        <w:t>5. Ресурсное обеспечение реализации Программы</w:t>
      </w:r>
    </w:p>
    <w:bookmarkEnd w:id="8"/>
    <w:p w14:paraId="1A2878B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1DAB0EEC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программы являются средства краевого и местного бюджетов.</w:t>
      </w:r>
    </w:p>
    <w:p w14:paraId="4668276F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260,0 тыс. рублей, из них:</w:t>
      </w:r>
    </w:p>
    <w:p w14:paraId="24BDB3E7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– 247,0 тыс. рублей</w:t>
      </w:r>
    </w:p>
    <w:p w14:paraId="1CAB71F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поселения,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в размере 5% - 13,0 тыс. рублей</w:t>
      </w:r>
    </w:p>
    <w:p w14:paraId="783F2043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на реализацию Программы приведены в </w:t>
      </w:r>
      <w:hyperlink r:id="rId17" w:anchor="sub_20000" w:history="1">
        <w:r>
          <w:rPr>
            <w:rStyle w:val="a8"/>
            <w:sz w:val="28"/>
            <w:szCs w:val="28"/>
          </w:rPr>
          <w:t>приложении 2</w:t>
        </w:r>
      </w:hyperlink>
      <w:r>
        <w:rPr>
          <w:sz w:val="28"/>
          <w:szCs w:val="28"/>
        </w:rPr>
        <w:t>.</w:t>
      </w:r>
    </w:p>
    <w:p w14:paraId="28C591E4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3E7AB2DE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sub_1060"/>
      <w:r>
        <w:rPr>
          <w:rFonts w:ascii="Times New Roman" w:hAnsi="Times New Roman" w:cs="Times New Roman"/>
          <w:b w:val="0"/>
          <w:bCs w:val="0"/>
          <w:sz w:val="28"/>
          <w:szCs w:val="28"/>
        </w:rPr>
        <w:t>6. Оценка эффективности реализации Программы</w:t>
      </w:r>
    </w:p>
    <w:bookmarkEnd w:id="9"/>
    <w:p w14:paraId="042CBCBA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4350E963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обеспечить ветеринарно-санитарное благополучие по инфекционным и паразитарным заболеваниям на территории Солоновского сельсовета Новичихинского района.</w:t>
      </w:r>
    </w:p>
    <w:p w14:paraId="12164F3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реализации программы предполагается:</w:t>
      </w:r>
    </w:p>
    <w:p w14:paraId="7CE89E34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реконструкция на территории сельсовета 1 объекта утилизации и уничтожения биологических отходов;</w:t>
      </w:r>
    </w:p>
    <w:p w14:paraId="030A32D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негативного воздействия биологических отходов на окружающую среду;</w:t>
      </w:r>
    </w:p>
    <w:p w14:paraId="394C5491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экологической и эпизоотической обстановки на территории муниципальных образований края.</w:t>
      </w:r>
    </w:p>
    <w:p w14:paraId="405513F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важнейших целевых индикаторов и показателей эффективности реализации Программы приведена в </w:t>
      </w:r>
      <w:hyperlink r:id="rId18" w:anchor="sub_30000" w:history="1">
        <w:r>
          <w:rPr>
            <w:rStyle w:val="a8"/>
            <w:sz w:val="28"/>
            <w:szCs w:val="28"/>
          </w:rPr>
          <w:t>приложении 3</w:t>
        </w:r>
      </w:hyperlink>
      <w:r>
        <w:rPr>
          <w:sz w:val="28"/>
          <w:szCs w:val="28"/>
        </w:rPr>
        <w:t>.</w:t>
      </w:r>
    </w:p>
    <w:p w14:paraId="1AEB1085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46E57D7B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sub_1070"/>
      <w:r>
        <w:rPr>
          <w:rFonts w:ascii="Times New Roman" w:hAnsi="Times New Roman" w:cs="Times New Roman"/>
          <w:b w:val="0"/>
          <w:bCs w:val="0"/>
          <w:sz w:val="28"/>
          <w:szCs w:val="28"/>
        </w:rPr>
        <w:t>7. Система управления реализацией Программы</w:t>
      </w:r>
    </w:p>
    <w:bookmarkEnd w:id="10"/>
    <w:p w14:paraId="6D0BB63E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755B4B33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является Администрация Солоновского сельсовета Новичихинского района Алтайского края.</w:t>
      </w:r>
    </w:p>
    <w:p w14:paraId="4A60EC45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исполнителем программы является Администрация Солоновского сельсовета Новичихинского района Алтайского края.</w:t>
      </w:r>
    </w:p>
    <w:p w14:paraId="0354FFF1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реализации программных мероприятий и контроль за их исполнением осуществляется Администрацией Солоновского сельсовета Новичихинского района Алтайского края.</w:t>
      </w:r>
    </w:p>
    <w:p w14:paraId="6EEB711A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на обустройство, реконструкцию, консервацию скотомогильников, не отвечающих ветеринарно-санитарным требованиям, предоставляются в виде субсидий муниципальным образованиям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14:paraId="595EE74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направляемых на предоставление субсидий средств является Администрация Солоновского сельсовета Новичихинского района Алтайского края.</w:t>
      </w:r>
    </w:p>
    <w:p w14:paraId="28DAC6A4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Отчеты о выполнении мероприятий Программы предоставляются Администрацией Солоновского сельсовета Новичихинского района Алтайского края в Собрание депутатов Солоновского сельсовета Новичихинского района Алтайского края, территориальное Управление по ветеринарии по Новичихинскому району и Управление сельского хозяйства Администрации Новичихинского района.</w:t>
      </w:r>
    </w:p>
    <w:p w14:paraId="6C03382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расходованием средств краевого и местного бюджетов осуществляется в соответствии с действующим законодательством.</w:t>
      </w:r>
    </w:p>
    <w:p w14:paraId="528D0674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073D8076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  <w:bookmarkStart w:id="11" w:name="sub_10000"/>
    </w:p>
    <w:p w14:paraId="5D75ED0E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0142926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707B6254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48783450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467BCE62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6A95FF8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7AD362D0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A82CED5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2745923A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33079489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44DA20F7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>
        <w:rPr>
          <w:rStyle w:val="a6"/>
          <w:sz w:val="28"/>
          <w:szCs w:val="28"/>
        </w:rPr>
        <w:tab/>
      </w:r>
    </w:p>
    <w:p w14:paraId="7F2F6B5C" w14:textId="77777777" w:rsidR="005A63D8" w:rsidRDefault="005A63D8" w:rsidP="005A63D8">
      <w:pPr>
        <w:ind w:firstLine="698"/>
        <w:jc w:val="right"/>
      </w:pPr>
      <w:r>
        <w:rPr>
          <w:rStyle w:val="a6"/>
          <w:sz w:val="28"/>
          <w:szCs w:val="28"/>
        </w:rPr>
        <w:lastRenderedPageBreak/>
        <w:t>Приложение 1</w:t>
      </w:r>
    </w:p>
    <w:bookmarkEnd w:id="11"/>
    <w:p w14:paraId="59369B23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к муниципальной</w:t>
      </w:r>
      <w:hyperlink r:id="rId19" w:anchor="sub_1000" w:history="1">
        <w:r>
          <w:rPr>
            <w:rStyle w:val="a8"/>
            <w:sz w:val="28"/>
            <w:szCs w:val="28"/>
          </w:rPr>
          <w:t xml:space="preserve"> целевой программе</w:t>
        </w:r>
      </w:hyperlink>
    </w:p>
    <w:p w14:paraId="1EEA6B27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"Организация мероприятий по утилизации</w:t>
      </w:r>
    </w:p>
    <w:p w14:paraId="221D7E0D" w14:textId="77777777" w:rsidR="005A63D8" w:rsidRDefault="005A63D8" w:rsidP="005A63D8">
      <w:pPr>
        <w:ind w:firstLine="698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              и уничтожению биологических отходов</w:t>
      </w:r>
    </w:p>
    <w:p w14:paraId="60798C1E" w14:textId="77777777" w:rsidR="005A63D8" w:rsidRDefault="005A63D8" w:rsidP="005A63D8">
      <w:pPr>
        <w:ind w:firstLine="698"/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на территории Солоновского сельсовета</w:t>
      </w:r>
    </w:p>
    <w:p w14:paraId="32013B1C" w14:textId="77777777" w:rsidR="005A63D8" w:rsidRDefault="005A63D8" w:rsidP="005A63D8">
      <w:pPr>
        <w:ind w:firstLine="698"/>
        <w:jc w:val="right"/>
      </w:pPr>
      <w:r>
        <w:rPr>
          <w:rStyle w:val="a6"/>
          <w:sz w:val="28"/>
          <w:szCs w:val="28"/>
        </w:rPr>
        <w:t xml:space="preserve"> Новичихинского района Алтайского края"</w:t>
      </w:r>
    </w:p>
    <w:p w14:paraId="74455D56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на 2013 год</w:t>
      </w:r>
    </w:p>
    <w:p w14:paraId="241AA6FA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2D848CAE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мероприятий Муниципальной целевой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"Организация мероприятий по утилизации и уничтожению биологических отходов на территории Солоновского сельсовета Новичихинского района Алтайского края" на 2013 год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417"/>
        <w:gridCol w:w="1699"/>
        <w:gridCol w:w="2128"/>
      </w:tblGrid>
      <w:tr w:rsidR="005A63D8" w14:paraId="77DE847C" w14:textId="77777777" w:rsidTr="005A63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A1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ECE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затрат, тыс. 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C3C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расходов, тыс. 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D1C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9FE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1A1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5A63D8" w14:paraId="3237D944" w14:textId="77777777" w:rsidTr="005A63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F53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9ABF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51D2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ED95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6D7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E75F" w14:textId="77777777" w:rsidR="005A63D8" w:rsidRDefault="005A63D8" w:rsidP="005A63D8">
            <w:pPr>
              <w:pStyle w:val="a7"/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63D8" w14:paraId="6BCBC308" w14:textId="77777777" w:rsidTr="005A63D8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08F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обеспечение биологической безопасности Алтайского края, защита населения от болезней, общих для человека и животных, минимизация риска возникновения заразных и массовых незаразных заболеваний животных, в том числе болезней, общих для человека и животных</w:t>
            </w:r>
          </w:p>
        </w:tc>
      </w:tr>
      <w:tr w:rsidR="005A63D8" w14:paraId="16B688D7" w14:textId="77777777" w:rsidTr="005A63D8">
        <w:trPr>
          <w:trHeight w:val="2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F5E2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- организация мероприятий по приведению в надлежащее состояние объектов утилизации и уничтожения биологических отходов</w:t>
            </w:r>
          </w:p>
        </w:tc>
      </w:tr>
      <w:tr w:rsidR="005A63D8" w14:paraId="375E06B7" w14:textId="77777777" w:rsidTr="005A63D8">
        <w:trPr>
          <w:trHeight w:val="13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A40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 1.1. Обустройство, реконструкция скотомогильников, не отвечающих ветеринарно-санитарным требованиям</w:t>
            </w:r>
          </w:p>
          <w:p w14:paraId="360F384B" w14:textId="77777777" w:rsidR="005A63D8" w:rsidRDefault="005A63D8" w:rsidP="005A63D8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Лобаниха</w:t>
            </w:r>
            <w:proofErr w:type="spellEnd"/>
          </w:p>
          <w:p w14:paraId="00EF7695" w14:textId="77777777" w:rsidR="005A63D8" w:rsidRDefault="005A63D8" w:rsidP="005A63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4E3BA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16037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4F6EC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т.ч.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18683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Алтайского края;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412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биологических отходов на окружающую среду;</w:t>
            </w:r>
          </w:p>
          <w:p w14:paraId="1F346045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и эпизоотической обстановки на территории муниципальных образований края</w:t>
            </w:r>
          </w:p>
        </w:tc>
      </w:tr>
      <w:tr w:rsidR="005A63D8" w14:paraId="15D494A9" w14:textId="77777777" w:rsidTr="005A63D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778B" w14:textId="77777777" w:rsidR="005A63D8" w:rsidRDefault="005A63D8" w:rsidP="005A6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AD9E6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6348D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B09E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387096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Алтайского края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9D7" w14:textId="77777777" w:rsidR="005A63D8" w:rsidRDefault="005A63D8" w:rsidP="005A63D8">
            <w:pPr>
              <w:rPr>
                <w:sz w:val="28"/>
                <w:szCs w:val="28"/>
              </w:rPr>
            </w:pPr>
          </w:p>
        </w:tc>
      </w:tr>
      <w:tr w:rsidR="005A63D8" w14:paraId="1D388A30" w14:textId="77777777" w:rsidTr="005A63D8">
        <w:trPr>
          <w:trHeight w:val="9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CBEC" w14:textId="77777777" w:rsidR="005A63D8" w:rsidRDefault="005A63D8" w:rsidP="005A63D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CE0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436F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CCCC" w14:textId="77777777" w:rsidR="005A63D8" w:rsidRDefault="005A63D8" w:rsidP="005A63D8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EED" w14:textId="77777777" w:rsidR="005A63D8" w:rsidRDefault="005A63D8" w:rsidP="005A63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3224" w14:textId="77777777" w:rsidR="005A63D8" w:rsidRDefault="005A63D8" w:rsidP="005A63D8">
            <w:pPr>
              <w:rPr>
                <w:sz w:val="28"/>
                <w:szCs w:val="28"/>
              </w:rPr>
            </w:pPr>
          </w:p>
        </w:tc>
      </w:tr>
    </w:tbl>
    <w:p w14:paraId="1D1A17B3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  <w:bookmarkStart w:id="12" w:name="sub_20000"/>
    </w:p>
    <w:p w14:paraId="0D0BF3B7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E91641C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4ABA5B97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A588C64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20EBEAE" w14:textId="77777777" w:rsidR="005A63D8" w:rsidRDefault="005A63D8" w:rsidP="005A63D8">
      <w:pPr>
        <w:ind w:firstLine="698"/>
        <w:jc w:val="right"/>
      </w:pPr>
      <w:r>
        <w:rPr>
          <w:rStyle w:val="a6"/>
          <w:sz w:val="28"/>
          <w:szCs w:val="28"/>
        </w:rPr>
        <w:lastRenderedPageBreak/>
        <w:t>Приложение 2</w:t>
      </w:r>
    </w:p>
    <w:bookmarkEnd w:id="12"/>
    <w:p w14:paraId="6AB5F7B1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к муниципальной </w:t>
      </w:r>
      <w:hyperlink r:id="rId20" w:anchor="sub_1000" w:history="1">
        <w:r>
          <w:rPr>
            <w:rStyle w:val="a8"/>
            <w:sz w:val="28"/>
            <w:szCs w:val="28"/>
          </w:rPr>
          <w:t>целевой программе</w:t>
        </w:r>
      </w:hyperlink>
    </w:p>
    <w:p w14:paraId="61EC4360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"Организация мероприятий по утилизации</w:t>
      </w:r>
    </w:p>
    <w:p w14:paraId="3FE1A04D" w14:textId="77777777" w:rsidR="005A63D8" w:rsidRDefault="005A63D8" w:rsidP="005A63D8">
      <w:pPr>
        <w:ind w:firstLine="698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             и уничтожению биологических отходов</w:t>
      </w:r>
    </w:p>
    <w:p w14:paraId="4DCF8F6D" w14:textId="77777777" w:rsidR="005A63D8" w:rsidRDefault="005A63D8" w:rsidP="005A63D8">
      <w:pPr>
        <w:ind w:firstLine="698"/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              на территории Солоновского сельсовета</w:t>
      </w:r>
    </w:p>
    <w:p w14:paraId="2EBE2031" w14:textId="77777777" w:rsidR="005A63D8" w:rsidRDefault="005A63D8" w:rsidP="005A63D8">
      <w:pPr>
        <w:ind w:firstLine="698"/>
        <w:jc w:val="center"/>
      </w:pPr>
      <w:r>
        <w:rPr>
          <w:rStyle w:val="a6"/>
          <w:sz w:val="28"/>
          <w:szCs w:val="28"/>
        </w:rPr>
        <w:t xml:space="preserve">                                                     Новичихинского района Алтайского края"</w:t>
      </w:r>
    </w:p>
    <w:p w14:paraId="4EE5B83D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на 2013 год</w:t>
      </w:r>
    </w:p>
    <w:p w14:paraId="5DD9DE17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0A2A01B5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Сводные финансовые затраты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по направлениям муниципальной целевой программы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"Организация мероприятий по утилизации и уничтожению биологических отходов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территории Солоновского сельсовета Новичихинского района Алтайского края" на 2013 год</w:t>
      </w:r>
    </w:p>
    <w:p w14:paraId="08903F12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tbl>
      <w:tblPr>
        <w:tblW w:w="72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693"/>
      </w:tblGrid>
      <w:tr w:rsidR="005A63D8" w14:paraId="38534CE7" w14:textId="77777777" w:rsidTr="005A63D8">
        <w:trPr>
          <w:trHeight w:val="6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F80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0E08C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затрат, тыс. рублей</w:t>
            </w:r>
          </w:p>
        </w:tc>
      </w:tr>
      <w:tr w:rsidR="005A63D8" w14:paraId="4A582085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FF13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ED7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1C9D9FBA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763E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FE4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6896E472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A80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8B9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553F9B81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D156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DFA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08A23700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79BC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расходы, 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AE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19C5AA9B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B55E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418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6F1F1F57" w14:textId="77777777" w:rsidTr="005A63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C6A3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C3F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02405F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296C486A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  <w:bookmarkStart w:id="13" w:name="sub_30000"/>
    </w:p>
    <w:p w14:paraId="3A22E46C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7A1DBDF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477CF5A5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FE8898B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36F161BA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53EFA4E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3C156518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BD40CA2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30F55E32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502B789C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2EBEC759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7F27087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5AD3EB05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0EEC01F3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0F1386AC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7B221B38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667B3006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1EEE399D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</w:p>
    <w:p w14:paraId="3424F0F0" w14:textId="77777777" w:rsidR="005A63D8" w:rsidRDefault="005A63D8" w:rsidP="005A63D8">
      <w:pPr>
        <w:ind w:firstLine="698"/>
        <w:jc w:val="right"/>
      </w:pPr>
      <w:r>
        <w:rPr>
          <w:rStyle w:val="a6"/>
          <w:sz w:val="28"/>
          <w:szCs w:val="28"/>
        </w:rPr>
        <w:lastRenderedPageBreak/>
        <w:t>Приложение 3</w:t>
      </w:r>
    </w:p>
    <w:bookmarkEnd w:id="13"/>
    <w:p w14:paraId="083BE3CF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к муниципальной </w:t>
      </w:r>
      <w:hyperlink r:id="rId21" w:anchor="sub_1000" w:history="1">
        <w:r>
          <w:rPr>
            <w:rStyle w:val="a8"/>
            <w:sz w:val="28"/>
            <w:szCs w:val="28"/>
          </w:rPr>
          <w:t xml:space="preserve"> целевой программе</w:t>
        </w:r>
      </w:hyperlink>
    </w:p>
    <w:p w14:paraId="7C9F2DA6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"Организация мероприятий по утилизации</w:t>
      </w:r>
    </w:p>
    <w:p w14:paraId="01A73504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и уничтожению биологических отходов</w:t>
      </w:r>
    </w:p>
    <w:p w14:paraId="06A989BD" w14:textId="77777777" w:rsidR="005A63D8" w:rsidRDefault="005A63D8" w:rsidP="005A63D8">
      <w:pPr>
        <w:ind w:firstLine="698"/>
        <w:jc w:val="right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>на территории Солоновского сельсовета</w:t>
      </w:r>
    </w:p>
    <w:p w14:paraId="3115BC61" w14:textId="77777777" w:rsidR="005A63D8" w:rsidRDefault="005A63D8" w:rsidP="005A63D8">
      <w:pPr>
        <w:ind w:firstLine="698"/>
        <w:jc w:val="center"/>
      </w:pPr>
      <w:r>
        <w:rPr>
          <w:rStyle w:val="a6"/>
          <w:sz w:val="28"/>
          <w:szCs w:val="28"/>
        </w:rPr>
        <w:t xml:space="preserve">                                                            Новичихинского района Алтайского края"</w:t>
      </w:r>
    </w:p>
    <w:p w14:paraId="29E8945D" w14:textId="77777777" w:rsidR="005A63D8" w:rsidRDefault="005A63D8" w:rsidP="005A63D8">
      <w:pPr>
        <w:ind w:firstLine="698"/>
        <w:jc w:val="right"/>
        <w:rPr>
          <w:sz w:val="28"/>
          <w:szCs w:val="28"/>
        </w:rPr>
      </w:pPr>
      <w:r>
        <w:rPr>
          <w:rStyle w:val="a6"/>
          <w:sz w:val="28"/>
          <w:szCs w:val="28"/>
        </w:rPr>
        <w:t>на 2013 год</w:t>
      </w:r>
    </w:p>
    <w:p w14:paraId="5A907409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72C060F5" w14:textId="77777777" w:rsidR="005A63D8" w:rsidRDefault="005A63D8" w:rsidP="005A63D8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Динамика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важнейших целевых индикаторов и показателей эффективности реализации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муниципальной целевой программы "Организация мероприятий по утилизации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уничтожению биологических отходов на территории Солоновского сельсовета Новичихинского района Алтайского края"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на 2013 год</w:t>
      </w:r>
    </w:p>
    <w:p w14:paraId="59549DE0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tbl>
      <w:tblPr>
        <w:tblW w:w="86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5"/>
        <w:gridCol w:w="1259"/>
        <w:gridCol w:w="1786"/>
      </w:tblGrid>
      <w:tr w:rsidR="005A63D8" w14:paraId="5E44F3CE" w14:textId="77777777" w:rsidTr="005A63D8">
        <w:trPr>
          <w:trHeight w:val="9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26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36C2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C79AE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 </w:t>
            </w:r>
          </w:p>
        </w:tc>
      </w:tr>
      <w:tr w:rsidR="005A63D8" w14:paraId="708B78C3" w14:textId="77777777" w:rsidTr="005A63D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1FBF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скотомогильников, не отвечающих ветеринарно-санитарным требованиям, обустройство и реконструкция которых будут проведены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A2B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DE8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D8" w14:paraId="7BE40E93" w14:textId="77777777" w:rsidTr="005A63D8"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B7DE" w14:textId="77777777" w:rsidR="005A63D8" w:rsidRDefault="005A63D8" w:rsidP="005A63D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законсервированных скотомогильников, не отвечающих ветеринарно-санитарным требованиям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9033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21E" w14:textId="77777777" w:rsidR="005A63D8" w:rsidRDefault="005A63D8" w:rsidP="005A63D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009F8" w14:textId="77777777" w:rsidR="005A63D8" w:rsidRDefault="005A63D8" w:rsidP="005A63D8">
      <w:pPr>
        <w:ind w:firstLine="720"/>
        <w:jc w:val="both"/>
        <w:rPr>
          <w:sz w:val="28"/>
          <w:szCs w:val="28"/>
        </w:rPr>
      </w:pPr>
    </w:p>
    <w:p w14:paraId="3D5B76F0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78EEBB29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798F1C43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023C26A9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58A3DFA9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21C82E11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179BFA3A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55DB3173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5504F353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39F79C3B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6B315E8B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6004F5E7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395A7F0D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5FC8F149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3ADD5603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5839786C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2FCD9E14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7E362CBE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7F5F8029" w14:textId="77777777" w:rsidR="005A63D8" w:rsidRDefault="005A63D8" w:rsidP="005A63D8">
      <w:pPr>
        <w:tabs>
          <w:tab w:val="left" w:pos="3660"/>
        </w:tabs>
        <w:rPr>
          <w:sz w:val="22"/>
          <w:szCs w:val="22"/>
        </w:rPr>
      </w:pPr>
    </w:p>
    <w:p w14:paraId="0DC4B0F0" w14:textId="77777777" w:rsidR="00035218" w:rsidRDefault="00035218" w:rsidP="00035218">
      <w:pPr>
        <w:tabs>
          <w:tab w:val="left" w:pos="3660"/>
        </w:tabs>
      </w:pPr>
    </w:p>
    <w:p w14:paraId="4DC4AD65" w14:textId="77777777" w:rsidR="00035218" w:rsidRDefault="00035218"/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546D4F"/>
    <w:rsid w:val="005A63D8"/>
    <w:rsid w:val="00E01634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FAE703"/>
  <w15:chartTrackingRefBased/>
  <w15:docId w15:val="{DF79F8C3-B74D-4D53-9C43-668F775A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225.0/" TargetMode="External"/><Relationship Id="rId13" Type="http://schemas.openxmlformats.org/officeDocument/2006/relationships/hyperlink" Target="garantf1://7242455.0/" TargetMode="External"/><Relationship Id="rId18" Type="http://schemas.openxmlformats.org/officeDocument/2006/relationships/hyperlink" Target="file:///C:\Users\AACE~1\AppData\Local\Temp\&#8470;%2041%20&#1086;&#1090;%2001.07.2013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ACE~1\AppData\Local\Temp\&#8470;%2041%20&#1086;&#1090;%2001.07.2013.doc" TargetMode="External"/><Relationship Id="rId7" Type="http://schemas.openxmlformats.org/officeDocument/2006/relationships/hyperlink" Target="garantf1://2007950.0/" TargetMode="External"/><Relationship Id="rId12" Type="http://schemas.openxmlformats.org/officeDocument/2006/relationships/hyperlink" Target="garantf1://7201265.0/" TargetMode="External"/><Relationship Id="rId17" Type="http://schemas.openxmlformats.org/officeDocument/2006/relationships/hyperlink" Target="file:///C:\Users\AACE~1\AppData\Local\Temp\&#8470;%2041%20&#1086;&#1090;%2001.07.2013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ACE~1\AppData\Local\Temp\&#8470;%2041%20&#1086;&#1090;%2001.07.2013.doc" TargetMode="External"/><Relationship Id="rId20" Type="http://schemas.openxmlformats.org/officeDocument/2006/relationships/hyperlink" Target="file:///C:\Users\AACE~1\AppData\Local\Temp\&#8470;%2041%20&#1086;&#1090;%2001.07.201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7177.0/" TargetMode="External"/><Relationship Id="rId11" Type="http://schemas.openxmlformats.org/officeDocument/2006/relationships/hyperlink" Target="garantf1://7216262.0/" TargetMode="External"/><Relationship Id="rId5" Type="http://schemas.openxmlformats.org/officeDocument/2006/relationships/hyperlink" Target="garantf1://10008225.0/" TargetMode="External"/><Relationship Id="rId15" Type="http://schemas.openxmlformats.org/officeDocument/2006/relationships/hyperlink" Target="garantf1://2007950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220728.0/" TargetMode="External"/><Relationship Id="rId19" Type="http://schemas.openxmlformats.org/officeDocument/2006/relationships/hyperlink" Target="file:///C:\Users\AACE~1\AppData\Local\Temp\&#8470;%2041%20&#1086;&#1090;%2001.07.20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7950.0/" TargetMode="External"/><Relationship Id="rId14" Type="http://schemas.openxmlformats.org/officeDocument/2006/relationships/hyperlink" Target="garantf1://7226040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18359</CharactersWithSpaces>
  <SharedDoc>false</SharedDoc>
  <HLinks>
    <vt:vector size="108" baseType="variant">
      <vt:variant>
        <vt:i4>68493624</vt:i4>
      </vt:variant>
      <vt:variant>
        <vt:i4>51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sub_1000</vt:lpwstr>
      </vt:variant>
      <vt:variant>
        <vt:i4>68493624</vt:i4>
      </vt:variant>
      <vt:variant>
        <vt:i4>48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sub_1000</vt:lpwstr>
      </vt:variant>
      <vt:variant>
        <vt:i4>68493624</vt:i4>
      </vt:variant>
      <vt:variant>
        <vt:i4>45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sub_1000</vt:lpwstr>
      </vt:variant>
      <vt:variant>
        <vt:i4>68493626</vt:i4>
      </vt:variant>
      <vt:variant>
        <vt:i4>42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sub_30000</vt:lpwstr>
      </vt:variant>
      <vt:variant>
        <vt:i4>68493627</vt:i4>
      </vt:variant>
      <vt:variant>
        <vt:i4>39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sub_20000</vt:lpwstr>
      </vt:variant>
      <vt:variant>
        <vt:i4>68493624</vt:i4>
      </vt:variant>
      <vt:variant>
        <vt:i4>36</vt:i4>
      </vt:variant>
      <vt:variant>
        <vt:i4>0</vt:i4>
      </vt:variant>
      <vt:variant>
        <vt:i4>5</vt:i4>
      </vt:variant>
      <vt:variant>
        <vt:lpwstr>C:\Users\Дмитрий\AppData\Local\Temp\№ 41 от 01.07.2013.doc</vt:lpwstr>
      </vt:variant>
      <vt:variant>
        <vt:lpwstr>sub_10000</vt:lpwstr>
      </vt:variant>
      <vt:variant>
        <vt:i4>5308436</vt:i4>
      </vt:variant>
      <vt:variant>
        <vt:i4>33</vt:i4>
      </vt:variant>
      <vt:variant>
        <vt:i4>0</vt:i4>
      </vt:variant>
      <vt:variant>
        <vt:i4>5</vt:i4>
      </vt:variant>
      <vt:variant>
        <vt:lpwstr>garantf1://2007950.0/</vt:lpwstr>
      </vt:variant>
      <vt:variant>
        <vt:lpwstr/>
      </vt:variant>
      <vt:variant>
        <vt:i4>6225942</vt:i4>
      </vt:variant>
      <vt:variant>
        <vt:i4>30</vt:i4>
      </vt:variant>
      <vt:variant>
        <vt:i4>0</vt:i4>
      </vt:variant>
      <vt:variant>
        <vt:i4>5</vt:i4>
      </vt:variant>
      <vt:variant>
        <vt:lpwstr>garantf1://7226040.0/</vt:lpwstr>
      </vt:variant>
      <vt:variant>
        <vt:lpwstr/>
      </vt:variant>
      <vt:variant>
        <vt:i4>5767187</vt:i4>
      </vt:variant>
      <vt:variant>
        <vt:i4>27</vt:i4>
      </vt:variant>
      <vt:variant>
        <vt:i4>0</vt:i4>
      </vt:variant>
      <vt:variant>
        <vt:i4>5</vt:i4>
      </vt:variant>
      <vt:variant>
        <vt:lpwstr>garantf1://7242455.0/</vt:lpwstr>
      </vt:variant>
      <vt:variant>
        <vt:lpwstr/>
      </vt:variant>
      <vt:variant>
        <vt:i4>5898259</vt:i4>
      </vt:variant>
      <vt:variant>
        <vt:i4>24</vt:i4>
      </vt:variant>
      <vt:variant>
        <vt:i4>0</vt:i4>
      </vt:variant>
      <vt:variant>
        <vt:i4>5</vt:i4>
      </vt:variant>
      <vt:variant>
        <vt:lpwstr>garantf1://7201265.0/</vt:lpwstr>
      </vt:variant>
      <vt:variant>
        <vt:lpwstr/>
      </vt:variant>
      <vt:variant>
        <vt:i4>6029332</vt:i4>
      </vt:variant>
      <vt:variant>
        <vt:i4>21</vt:i4>
      </vt:variant>
      <vt:variant>
        <vt:i4>0</vt:i4>
      </vt:variant>
      <vt:variant>
        <vt:i4>5</vt:i4>
      </vt:variant>
      <vt:variant>
        <vt:lpwstr>garantf1://7216262.0/</vt:lpwstr>
      </vt:variant>
      <vt:variant>
        <vt:lpwstr/>
      </vt:variant>
      <vt:variant>
        <vt:i4>5242902</vt:i4>
      </vt:variant>
      <vt:variant>
        <vt:i4>18</vt:i4>
      </vt:variant>
      <vt:variant>
        <vt:i4>0</vt:i4>
      </vt:variant>
      <vt:variant>
        <vt:i4>5</vt:i4>
      </vt:variant>
      <vt:variant>
        <vt:lpwstr>garantf1://7220728.0/</vt:lpwstr>
      </vt:variant>
      <vt:variant>
        <vt:lpwstr/>
      </vt:variant>
      <vt:variant>
        <vt:i4>5308436</vt:i4>
      </vt:variant>
      <vt:variant>
        <vt:i4>15</vt:i4>
      </vt:variant>
      <vt:variant>
        <vt:i4>0</vt:i4>
      </vt:variant>
      <vt:variant>
        <vt:i4>5</vt:i4>
      </vt:variant>
      <vt:variant>
        <vt:lpwstr>garantf1://2007950.0/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garantf1://10008225.0/</vt:lpwstr>
      </vt:variant>
      <vt:variant>
        <vt:lpwstr/>
      </vt:variant>
      <vt:variant>
        <vt:i4>6946877</vt:i4>
      </vt:variant>
      <vt:variant>
        <vt:i4>9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5308436</vt:i4>
      </vt:variant>
      <vt:variant>
        <vt:i4>6</vt:i4>
      </vt:variant>
      <vt:variant>
        <vt:i4>0</vt:i4>
      </vt:variant>
      <vt:variant>
        <vt:i4>5</vt:i4>
      </vt:variant>
      <vt:variant>
        <vt:lpwstr>garantf1://2007950.0/</vt:lpwstr>
      </vt:variant>
      <vt:variant>
        <vt:lpwstr/>
      </vt:variant>
      <vt:variant>
        <vt:i4>6946877</vt:i4>
      </vt:variant>
      <vt:variant>
        <vt:i4>3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garantf1://10008225.0/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2023-07-04T04:02:00Z</dcterms:created>
  <dcterms:modified xsi:type="dcterms:W3CDTF">2023-07-04T04:02:00Z</dcterms:modified>
</cp:coreProperties>
</file>