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4C02" w14:textId="77777777" w:rsidR="00791E56" w:rsidRDefault="00ED69EA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A8AEA2" w14:textId="77777777" w:rsidR="00FE5BB5" w:rsidRDefault="00FE5BB5" w:rsidP="00FE5BB5">
      <w:pPr>
        <w:jc w:val="center"/>
        <w:rPr>
          <w:sz w:val="28"/>
          <w:szCs w:val="28"/>
        </w:rPr>
      </w:pPr>
      <w:r w:rsidRPr="00FE5BB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</w:p>
    <w:p w14:paraId="164068C0" w14:textId="77777777" w:rsidR="00FE5BB5" w:rsidRDefault="00FE5BB5" w:rsidP="00FE5BB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3FFF56CE" w14:textId="77777777" w:rsidR="00FE5BB5" w:rsidRDefault="00FE5BB5" w:rsidP="00FE5BB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41B1FA7F" w14:textId="77777777" w:rsidR="00FE5BB5" w:rsidRDefault="00FE5BB5" w:rsidP="00FE5BB5">
      <w:pPr>
        <w:tabs>
          <w:tab w:val="left" w:pos="2320"/>
        </w:tabs>
        <w:ind w:left="540"/>
        <w:rPr>
          <w:sz w:val="28"/>
          <w:szCs w:val="28"/>
        </w:rPr>
      </w:pPr>
    </w:p>
    <w:p w14:paraId="63E3B5EC" w14:textId="77777777" w:rsidR="00FE5BB5" w:rsidRDefault="00FE5BB5" w:rsidP="00FE5BB5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1C70C22" w14:textId="77777777" w:rsidR="00FE5BB5" w:rsidRDefault="00FE5BB5" w:rsidP="00FE5BB5">
      <w:pPr>
        <w:tabs>
          <w:tab w:val="left" w:pos="8400"/>
        </w:tabs>
        <w:ind w:left="540"/>
        <w:rPr>
          <w:sz w:val="28"/>
          <w:szCs w:val="28"/>
        </w:rPr>
      </w:pPr>
    </w:p>
    <w:p w14:paraId="3C292F52" w14:textId="77777777" w:rsidR="00FE5BB5" w:rsidRDefault="00FE5BB5" w:rsidP="00FE5BB5">
      <w:pPr>
        <w:tabs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 xml:space="preserve">11.01.2012   № 3/1                                                                             с. </w:t>
      </w:r>
      <w:proofErr w:type="spellStart"/>
      <w:r>
        <w:rPr>
          <w:sz w:val="28"/>
          <w:szCs w:val="28"/>
        </w:rPr>
        <w:t>Солоновка</w:t>
      </w:r>
      <w:proofErr w:type="spellEnd"/>
    </w:p>
    <w:p w14:paraId="130934C2" w14:textId="77777777" w:rsidR="00FE5BB5" w:rsidRDefault="00FE5BB5" w:rsidP="00FE5BB5">
      <w:pPr>
        <w:tabs>
          <w:tab w:val="left" w:pos="8400"/>
        </w:tabs>
        <w:ind w:left="540"/>
        <w:jc w:val="center"/>
        <w:rPr>
          <w:sz w:val="28"/>
          <w:szCs w:val="28"/>
        </w:rPr>
      </w:pPr>
    </w:p>
    <w:p w14:paraId="6339B364" w14:textId="77777777" w:rsidR="00FE5BB5" w:rsidRDefault="00FE5BB5" w:rsidP="00FE5BB5"/>
    <w:p w14:paraId="37A3F705" w14:textId="77777777" w:rsidR="00FE5BB5" w:rsidRDefault="00FE5BB5" w:rsidP="00FE5BB5">
      <w:pPr>
        <w:pStyle w:val="21"/>
        <w:spacing w:line="240" w:lineRule="auto"/>
        <w:jc w:val="center"/>
        <w:rPr>
          <w:b/>
          <w:sz w:val="36"/>
          <w:szCs w:val="20"/>
        </w:rPr>
      </w:pPr>
    </w:p>
    <w:p w14:paraId="28483FAD" w14:textId="77777777" w:rsidR="00FE5BB5" w:rsidRDefault="00FE5BB5" w:rsidP="00FE5BB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об </w:t>
      </w:r>
    </w:p>
    <w:p w14:paraId="76BFA6E9" w14:textId="77777777" w:rsidR="00FE5BB5" w:rsidRDefault="00FE5BB5" w:rsidP="00FE5BB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обучения населения </w:t>
      </w:r>
    </w:p>
    <w:p w14:paraId="31733B65" w14:textId="77777777" w:rsidR="00FE5BB5" w:rsidRDefault="00FE5BB5" w:rsidP="00FE5BB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 области </w:t>
      </w:r>
    </w:p>
    <w:p w14:paraId="2CBA6A2F" w14:textId="77777777" w:rsidR="00FE5BB5" w:rsidRDefault="00FE5BB5" w:rsidP="00FE5BB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гражданской обороны.</w:t>
      </w:r>
    </w:p>
    <w:p w14:paraId="06885469" w14:textId="77777777" w:rsidR="00FE5BB5" w:rsidRDefault="00FE5BB5" w:rsidP="00FE5BB5">
      <w:pPr>
        <w:rPr>
          <w:sz w:val="20"/>
          <w:szCs w:val="20"/>
        </w:rPr>
      </w:pPr>
    </w:p>
    <w:p w14:paraId="371AF0A0" w14:textId="77777777" w:rsidR="00FE5BB5" w:rsidRDefault="00FE5BB5" w:rsidP="00FE5BB5">
      <w:pPr>
        <w:ind w:firstLine="708"/>
        <w:jc w:val="both"/>
        <w:rPr>
          <w:szCs w:val="26"/>
        </w:rPr>
      </w:pPr>
      <w:r>
        <w:rPr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</w:t>
      </w:r>
      <w:r>
        <w:rPr>
          <w:szCs w:val="26"/>
        </w:rPr>
        <w:t xml:space="preserve"> </w:t>
      </w:r>
    </w:p>
    <w:p w14:paraId="1F8DF19C" w14:textId="77777777" w:rsidR="00FE5BB5" w:rsidRDefault="00FE5BB5" w:rsidP="00FE5B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</w:p>
    <w:p w14:paraId="237AAC17" w14:textId="77777777" w:rsidR="00FE5BB5" w:rsidRDefault="00FE5BB5" w:rsidP="00FE5B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14:paraId="3428AD99" w14:textId="77777777" w:rsidR="00FE5BB5" w:rsidRDefault="00FE5BB5" w:rsidP="00FE5B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1.1.Положение об организации обучения населения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области гражданской обороны на 2012 год (приложение №1); </w:t>
      </w:r>
    </w:p>
    <w:p w14:paraId="179885C0" w14:textId="77777777" w:rsidR="00FE5BB5" w:rsidRDefault="00FE5BB5" w:rsidP="00FE5B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1.2.Формы обучения в области гражданской обороны (по группам обучаемых) (приложение №2);</w:t>
      </w:r>
    </w:p>
    <w:p w14:paraId="514FCEF2" w14:textId="77777777" w:rsidR="00FE5BB5" w:rsidRDefault="00FE5BB5" w:rsidP="00FE5BB5">
      <w:pPr>
        <w:pStyle w:val="ConsNormal"/>
        <w:widowControl/>
        <w:autoSpaceDE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2.Организационно-методическое руководство в области обучения населения 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Кротова П.А.</w:t>
      </w:r>
    </w:p>
    <w:p w14:paraId="7DC2FC97" w14:textId="77777777" w:rsidR="00FE5BB5" w:rsidRDefault="00FE5BB5" w:rsidP="00FE5BB5">
      <w:pPr>
        <w:pStyle w:val="ConsNormal"/>
        <w:widowControl/>
        <w:autoSpaceDE/>
        <w:adjustRightInd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</w:t>
      </w:r>
    </w:p>
    <w:p w14:paraId="3C613586" w14:textId="77777777" w:rsidR="00FE5BB5" w:rsidRDefault="00FE5BB5" w:rsidP="00FE5B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784F3B81" w14:textId="77777777" w:rsidR="00FE5BB5" w:rsidRDefault="00FE5BB5" w:rsidP="00FE5B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2AABE4D" w14:textId="77777777" w:rsidR="00FE5BB5" w:rsidRDefault="00FE5BB5" w:rsidP="00FE5B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3B533BF5" w14:textId="77777777" w:rsidR="00FE5BB5" w:rsidRDefault="00FE5BB5" w:rsidP="00FE5BB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32FF163" w14:textId="77777777" w:rsidR="00FE5BB5" w:rsidRPr="00396C3F" w:rsidRDefault="00FE5BB5" w:rsidP="00FE5BB5">
      <w:pPr>
        <w:pStyle w:val="a3"/>
        <w:rPr>
          <w:sz w:val="28"/>
          <w:szCs w:val="28"/>
        </w:rPr>
      </w:pPr>
      <w:r w:rsidRPr="00396C3F">
        <w:rPr>
          <w:sz w:val="28"/>
          <w:szCs w:val="28"/>
        </w:rPr>
        <w:t xml:space="preserve">Глава Администрации             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  <w:r w:rsidRPr="00396C3F">
        <w:rPr>
          <w:sz w:val="28"/>
          <w:szCs w:val="28"/>
        </w:rPr>
        <w:t xml:space="preserve">                                             </w:t>
      </w:r>
    </w:p>
    <w:p w14:paraId="614C0C19" w14:textId="77777777" w:rsidR="00FE5BB5" w:rsidRPr="00396C3F" w:rsidRDefault="00FE5BB5" w:rsidP="00FE5BB5">
      <w:pPr>
        <w:ind w:firstLine="708"/>
        <w:rPr>
          <w:sz w:val="28"/>
          <w:szCs w:val="28"/>
        </w:rPr>
      </w:pPr>
    </w:p>
    <w:p w14:paraId="3D791093" w14:textId="77777777" w:rsidR="00FE5BB5" w:rsidRDefault="00FE5BB5" w:rsidP="00FE5BB5">
      <w:pPr>
        <w:ind w:firstLine="708"/>
        <w:rPr>
          <w:sz w:val="28"/>
          <w:szCs w:val="28"/>
        </w:rPr>
      </w:pPr>
    </w:p>
    <w:p w14:paraId="687D9AB0" w14:textId="77777777" w:rsidR="00FE5BB5" w:rsidRDefault="00FE5BB5" w:rsidP="00FE5BB5">
      <w:pPr>
        <w:ind w:firstLine="708"/>
        <w:rPr>
          <w:sz w:val="28"/>
          <w:szCs w:val="28"/>
        </w:rPr>
      </w:pPr>
    </w:p>
    <w:p w14:paraId="35A43020" w14:textId="77777777" w:rsidR="00FE5BB5" w:rsidRDefault="00FE5BB5" w:rsidP="00FE5BB5">
      <w:pPr>
        <w:ind w:firstLine="708"/>
        <w:rPr>
          <w:sz w:val="28"/>
          <w:szCs w:val="28"/>
        </w:rPr>
      </w:pPr>
    </w:p>
    <w:p w14:paraId="76D6FB76" w14:textId="77777777" w:rsidR="00FE5BB5" w:rsidRDefault="00FE5BB5" w:rsidP="00FE5BB5">
      <w:pPr>
        <w:ind w:firstLine="708"/>
        <w:rPr>
          <w:sz w:val="28"/>
          <w:szCs w:val="28"/>
        </w:rPr>
      </w:pPr>
    </w:p>
    <w:p w14:paraId="3079D4C8" w14:textId="77777777" w:rsidR="00FE5BB5" w:rsidRDefault="00FE5BB5" w:rsidP="00FE5BB5">
      <w:pPr>
        <w:ind w:firstLine="708"/>
        <w:rPr>
          <w:sz w:val="28"/>
          <w:szCs w:val="28"/>
        </w:rPr>
      </w:pPr>
    </w:p>
    <w:p w14:paraId="4CE4BA52" w14:textId="77777777" w:rsidR="00FE5BB5" w:rsidRDefault="00FE5BB5" w:rsidP="00FE5BB5">
      <w:pPr>
        <w:ind w:firstLine="708"/>
        <w:rPr>
          <w:sz w:val="28"/>
          <w:szCs w:val="28"/>
        </w:rPr>
      </w:pPr>
    </w:p>
    <w:p w14:paraId="7DCCC86E" w14:textId="77777777" w:rsidR="00FE5BB5" w:rsidRDefault="00FE5BB5" w:rsidP="00FE5BB5">
      <w:pPr>
        <w:ind w:firstLine="708"/>
        <w:rPr>
          <w:sz w:val="28"/>
          <w:szCs w:val="28"/>
        </w:rPr>
      </w:pPr>
    </w:p>
    <w:p w14:paraId="343232B3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04CFD7EB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главы</w:t>
      </w:r>
    </w:p>
    <w:p w14:paraId="349B1283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3C21F1A6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11.01.2012  № 3/1</w:t>
      </w:r>
    </w:p>
    <w:p w14:paraId="7D4040C5" w14:textId="77777777" w:rsidR="00FE5BB5" w:rsidRDefault="00FE5BB5" w:rsidP="00FE5BB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2501D31C" w14:textId="77777777" w:rsidR="00FE5BB5" w:rsidRDefault="00FE5BB5" w:rsidP="00FE5B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обучения населения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520C914B" w14:textId="77777777" w:rsidR="00FE5BB5" w:rsidRDefault="00FE5BB5" w:rsidP="00FE5B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области гражданской обороны</w:t>
      </w:r>
    </w:p>
    <w:p w14:paraId="472EC5F5" w14:textId="77777777" w:rsidR="00FE5BB5" w:rsidRDefault="00FE5BB5" w:rsidP="00FE5BB5">
      <w:pPr>
        <w:jc w:val="center"/>
        <w:rPr>
          <w:sz w:val="28"/>
          <w:szCs w:val="28"/>
        </w:rPr>
      </w:pPr>
    </w:p>
    <w:p w14:paraId="686D2E6E" w14:textId="77777777" w:rsidR="00FE5BB5" w:rsidRDefault="00FE5BB5" w:rsidP="00FE5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Положение, разработанное в соответствии с Федеральным законом «О гражданской обороне», постановлением Правительства «Об утверждении положения об организации обучения населения в области гражданской обороны»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формы обучения.</w:t>
      </w:r>
    </w:p>
    <w:p w14:paraId="3F9B176A" w14:textId="77777777" w:rsidR="00FE5BB5" w:rsidRDefault="00FE5BB5" w:rsidP="00FE5BB5">
      <w:pPr>
        <w:rPr>
          <w:sz w:val="28"/>
          <w:szCs w:val="28"/>
        </w:rPr>
      </w:pPr>
      <w:r>
        <w:rPr>
          <w:sz w:val="28"/>
          <w:szCs w:val="28"/>
        </w:rPr>
        <w:t>1. Основными задачами обучения населения в области гражданской обороны являются:</w:t>
      </w:r>
    </w:p>
    <w:p w14:paraId="3BDE1519" w14:textId="77777777" w:rsidR="00FE5BB5" w:rsidRDefault="00FE5BB5" w:rsidP="00FE5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 </w:t>
      </w:r>
    </w:p>
    <w:p w14:paraId="51DC46E2" w14:textId="77777777" w:rsidR="00FE5BB5" w:rsidRDefault="00FE5BB5" w:rsidP="00FE5BB5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Совершенствование навыков по организации и проведению мероприятий по гражданской обороне;</w:t>
      </w:r>
    </w:p>
    <w:p w14:paraId="0A982E09" w14:textId="77777777" w:rsidR="00FE5BB5" w:rsidRDefault="00FE5BB5" w:rsidP="00FE5BB5">
      <w:pPr>
        <w:jc w:val="both"/>
        <w:rPr>
          <w:sz w:val="28"/>
          <w:szCs w:val="28"/>
        </w:rPr>
      </w:pPr>
      <w:r>
        <w:rPr>
          <w:sz w:val="28"/>
          <w:szCs w:val="28"/>
        </w:rPr>
        <w:t>1.3. Выработка умений и навыков для проведения аварийно - спасательных и других неотложных работ;</w:t>
      </w:r>
    </w:p>
    <w:p w14:paraId="0B2AD242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14:paraId="04D0F04B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Лица, подлежащие обучению, подразделяются на следующие группы:</w:t>
      </w:r>
    </w:p>
    <w:p w14:paraId="5E9F1734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14:paraId="184A1B4E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Личный состав формирований;</w:t>
      </w:r>
    </w:p>
    <w:p w14:paraId="6E064B03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Работающее население, не входящее в состав формирований;</w:t>
      </w:r>
    </w:p>
    <w:p w14:paraId="02789D77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Учащиеся учреждений общего образования;</w:t>
      </w:r>
    </w:p>
    <w:p w14:paraId="683D9CF1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Неработающее население.</w:t>
      </w:r>
    </w:p>
    <w:p w14:paraId="1EBACB0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определенных форм. Обучение является обязательным и проводится на курсах гражданской обороны муниципальных образований (далее именуются - курсы гражданской обороны) по месту работы, учебы и месту жительства граждан.</w:t>
      </w:r>
    </w:p>
    <w:p w14:paraId="7F0BB796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«Безопасность </w:t>
      </w:r>
      <w:r>
        <w:rPr>
          <w:sz w:val="28"/>
          <w:szCs w:val="28"/>
        </w:rPr>
        <w:lastRenderedPageBreak/>
        <w:t>жизнедеятельности» учреждений общего и профессионального образования проводится не реже одного раза в 5 лет. Для 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14:paraId="7F8EF2D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2A074454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73D507BB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организации и осуществления обучения населения в области гражданской обороны: </w:t>
      </w:r>
    </w:p>
    <w:p w14:paraId="4E967A22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Органы местного самоуправления на соответствующих территориях,  организации на своих производственных участках:</w:t>
      </w:r>
    </w:p>
    <w:p w14:paraId="7DD84516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обучение населения и своих работников в области гражданской обороны;</w:t>
      </w:r>
    </w:p>
    <w:p w14:paraId="6CDF5BEB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14:paraId="4FD63B2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создают, оснащают и поддерживают в рабочем состоянии соответствующую учебно-материальную базу;</w:t>
      </w:r>
    </w:p>
    <w:p w14:paraId="68A95ACE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Начальник отдела по делам гражданской обороны и чрезвычайным ситуациям Администрации сельсовета:</w:t>
      </w:r>
    </w:p>
    <w:p w14:paraId="440D7DC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14:paraId="549F3F8A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методическое руководство органами местного самоуправления и организациями при подготовке (обучении)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14:paraId="7C5581D2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сроки проведения учений и тренировок по гражданской обороне.</w:t>
      </w:r>
    </w:p>
    <w:p w14:paraId="77625CAE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138A881C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44944841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07A4B44B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54A54A15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6417E13E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0328EAA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14:paraId="53BEEE6B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14:paraId="5ECD7256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14:paraId="0AA83A91" w14:textId="77777777" w:rsidR="00FE5BB5" w:rsidRPr="00FE5BB5" w:rsidRDefault="00FE5BB5" w:rsidP="00FE5BB5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14:paraId="72DB80AC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9E448EF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главы</w:t>
      </w:r>
    </w:p>
    <w:p w14:paraId="75CEDBCD" w14:textId="77777777" w:rsidR="00FE5BB5" w:rsidRDefault="00FE5BB5" w:rsidP="00FE5BB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1BD345A8" w14:textId="77777777" w:rsidR="00FE5BB5" w:rsidRDefault="00FE5BB5" w:rsidP="00FE5BB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11.01.2012 г № 3/1</w:t>
      </w:r>
    </w:p>
    <w:p w14:paraId="1323ED04" w14:textId="77777777" w:rsidR="00FE5BB5" w:rsidRDefault="00FE5BB5" w:rsidP="00FE5BB5">
      <w:pPr>
        <w:tabs>
          <w:tab w:val="left" w:pos="0"/>
        </w:tabs>
        <w:rPr>
          <w:sz w:val="28"/>
          <w:szCs w:val="28"/>
        </w:rPr>
      </w:pPr>
    </w:p>
    <w:p w14:paraId="644861A8" w14:textId="77777777" w:rsidR="00FE5BB5" w:rsidRDefault="00FE5BB5" w:rsidP="00FE5BB5">
      <w:pPr>
        <w:tabs>
          <w:tab w:val="left" w:pos="0"/>
        </w:tabs>
        <w:rPr>
          <w:sz w:val="28"/>
          <w:szCs w:val="28"/>
        </w:rPr>
      </w:pPr>
    </w:p>
    <w:p w14:paraId="47D75481" w14:textId="77777777" w:rsidR="00FE5BB5" w:rsidRDefault="00FE5BB5" w:rsidP="00FE5BB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14:paraId="2AD1B6FA" w14:textId="77777777" w:rsidR="00FE5BB5" w:rsidRDefault="00FE5BB5" w:rsidP="00FE5BB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обучения в области гражданской обороны </w:t>
      </w:r>
    </w:p>
    <w:p w14:paraId="4A654DB1" w14:textId="77777777" w:rsidR="00FE5BB5" w:rsidRDefault="00FE5BB5" w:rsidP="00FE5BB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 группам обучаемых)</w:t>
      </w:r>
    </w:p>
    <w:p w14:paraId="2B6253F9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763C34AC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Руководители органов местного самоуправления:</w:t>
      </w:r>
    </w:p>
    <w:p w14:paraId="7EBD93AE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49D77B50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 Изучение своих функциональных обязанностей по гражданской обороне;</w:t>
      </w:r>
    </w:p>
    <w:p w14:paraId="6AA284B3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14:paraId="77C9C2A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Руководители организаций, должностные лица и работники гражданской обороны:</w:t>
      </w:r>
    </w:p>
    <w:p w14:paraId="123D9BF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Самостоятельная подготовка;</w:t>
      </w:r>
    </w:p>
    <w:p w14:paraId="60964DF1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учебно-методическом центре и на курсах гражданской обороны;</w:t>
      </w:r>
    </w:p>
    <w:p w14:paraId="0138FB42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учениях, тренировках и других плановых мероприятиях по гражданской обороне.</w:t>
      </w:r>
    </w:p>
    <w:p w14:paraId="020BCB40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Личный состав формирований:</w:t>
      </w:r>
    </w:p>
    <w:p w14:paraId="1981198A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Повышение квалификации в учебно-методических центрах и на курсах гражданской обороны (руководители формирований);</w:t>
      </w:r>
    </w:p>
    <w:p w14:paraId="08BD8675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занятий с личным составом формирований по месту его работы;</w:t>
      </w:r>
    </w:p>
    <w:p w14:paraId="69DBEDFC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Участие в учениях и тренировках по гражданской обороне.</w:t>
      </w:r>
    </w:p>
    <w:p w14:paraId="3545DCF0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Работающее население, не входящее в состав формирований:</w:t>
      </w:r>
    </w:p>
    <w:p w14:paraId="5439B30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Проведение с населением занятий по месту работы;</w:t>
      </w:r>
    </w:p>
    <w:p w14:paraId="4497386A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Участие в учениях, тренировках и других плановых мероприятиях по гражданской обороне;</w:t>
      </w:r>
    </w:p>
    <w:p w14:paraId="785C1EE9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 Индивидуальное изучение способов защиты от опасностей, возникающих при ведении военных действий или вследствие этих действий.</w:t>
      </w:r>
    </w:p>
    <w:p w14:paraId="011AB9C6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Учащиеся учреждений общего образования:</w:t>
      </w:r>
    </w:p>
    <w:p w14:paraId="79558E68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 Обучение (в учебное время) по курсу «Основы безопасности жизнедеятельности»;</w:t>
      </w:r>
    </w:p>
    <w:p w14:paraId="624535CC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 Участие в учениях и тренировках по гражданской обороне;</w:t>
      </w:r>
    </w:p>
    <w:p w14:paraId="142DCED2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14:paraId="3C63FD7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Неработающее население (по месту жительства):</w:t>
      </w:r>
    </w:p>
    <w:p w14:paraId="6300B53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2D361000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 Участие в учениях по гражданской обороне;</w:t>
      </w:r>
    </w:p>
    <w:p w14:paraId="0E1088E0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6.3. Чтение памяток, листовок и пособий, прослушивание радиопередач и просмотр телепрограмм по тематике гражданской обороны.</w:t>
      </w:r>
    </w:p>
    <w:p w14:paraId="2B5FA7AF" w14:textId="77777777" w:rsidR="00FE5BB5" w:rsidRDefault="00FE5BB5" w:rsidP="00FE5BB5">
      <w:pPr>
        <w:tabs>
          <w:tab w:val="left" w:pos="0"/>
        </w:tabs>
        <w:jc w:val="both"/>
        <w:rPr>
          <w:sz w:val="28"/>
          <w:szCs w:val="28"/>
        </w:rPr>
      </w:pPr>
    </w:p>
    <w:p w14:paraId="0FB0A1CB" w14:textId="77777777" w:rsidR="00FE5BB5" w:rsidRDefault="00FE5BB5" w:rsidP="00FE5BB5">
      <w:pPr>
        <w:jc w:val="both"/>
        <w:rPr>
          <w:sz w:val="28"/>
          <w:szCs w:val="28"/>
        </w:rPr>
      </w:pPr>
    </w:p>
    <w:p w14:paraId="063BAB96" w14:textId="77777777" w:rsidR="00FE5BB5" w:rsidRDefault="00FE5BB5" w:rsidP="00FE5BB5">
      <w:pPr>
        <w:jc w:val="both"/>
        <w:rPr>
          <w:sz w:val="28"/>
          <w:szCs w:val="28"/>
        </w:rPr>
      </w:pPr>
    </w:p>
    <w:p w14:paraId="3A324DDE" w14:textId="77777777" w:rsidR="00FE5BB5" w:rsidRDefault="00FE5BB5" w:rsidP="00FE5BB5">
      <w:pPr>
        <w:jc w:val="both"/>
        <w:rPr>
          <w:sz w:val="28"/>
          <w:szCs w:val="28"/>
        </w:rPr>
      </w:pPr>
    </w:p>
    <w:p w14:paraId="36E21637" w14:textId="77777777" w:rsidR="00FE5BB5" w:rsidRDefault="00FE5BB5" w:rsidP="00FE5BB5">
      <w:pPr>
        <w:jc w:val="both"/>
        <w:rPr>
          <w:sz w:val="28"/>
          <w:szCs w:val="28"/>
        </w:rPr>
      </w:pPr>
    </w:p>
    <w:p w14:paraId="1A7B0A48" w14:textId="77777777" w:rsidR="00FE5BB5" w:rsidRDefault="00FE5BB5" w:rsidP="00FE5BB5">
      <w:pPr>
        <w:jc w:val="right"/>
        <w:rPr>
          <w:sz w:val="28"/>
          <w:szCs w:val="28"/>
        </w:rPr>
      </w:pPr>
    </w:p>
    <w:p w14:paraId="7D463EE0" w14:textId="77777777" w:rsidR="00FE5BB5" w:rsidRDefault="00FE5BB5" w:rsidP="00FE5BB5">
      <w:pPr>
        <w:jc w:val="right"/>
        <w:rPr>
          <w:sz w:val="28"/>
          <w:szCs w:val="28"/>
        </w:rPr>
      </w:pPr>
    </w:p>
    <w:p w14:paraId="0AE70599" w14:textId="77777777" w:rsidR="00FE5BB5" w:rsidRDefault="00FE5BB5" w:rsidP="00FE5BB5">
      <w:pPr>
        <w:jc w:val="right"/>
        <w:rPr>
          <w:sz w:val="28"/>
          <w:szCs w:val="28"/>
        </w:rPr>
      </w:pPr>
    </w:p>
    <w:p w14:paraId="5BCE798D" w14:textId="77777777" w:rsidR="00FE5BB5" w:rsidRDefault="00FE5BB5" w:rsidP="00FE5BB5">
      <w:pPr>
        <w:jc w:val="right"/>
        <w:rPr>
          <w:sz w:val="28"/>
          <w:szCs w:val="28"/>
        </w:rPr>
      </w:pPr>
    </w:p>
    <w:p w14:paraId="1B19EE31" w14:textId="77777777" w:rsidR="00FE5BB5" w:rsidRDefault="00FE5BB5" w:rsidP="00FE5BB5">
      <w:pPr>
        <w:jc w:val="right"/>
        <w:rPr>
          <w:sz w:val="28"/>
          <w:szCs w:val="28"/>
        </w:rPr>
      </w:pPr>
    </w:p>
    <w:p w14:paraId="4CD38AB8" w14:textId="77777777" w:rsidR="00FE5BB5" w:rsidRDefault="00FE5BB5" w:rsidP="00FE5BB5">
      <w:pPr>
        <w:jc w:val="right"/>
        <w:rPr>
          <w:sz w:val="28"/>
          <w:szCs w:val="28"/>
        </w:rPr>
      </w:pPr>
    </w:p>
    <w:p w14:paraId="6A7D822B" w14:textId="77777777" w:rsidR="00FE5BB5" w:rsidRDefault="00FE5BB5" w:rsidP="00FE5BB5">
      <w:pPr>
        <w:jc w:val="right"/>
        <w:rPr>
          <w:sz w:val="28"/>
          <w:szCs w:val="28"/>
        </w:rPr>
      </w:pPr>
    </w:p>
    <w:p w14:paraId="6BF796D7" w14:textId="77777777" w:rsidR="00FE5BB5" w:rsidRDefault="00FE5BB5" w:rsidP="00FE5BB5">
      <w:pPr>
        <w:jc w:val="right"/>
        <w:rPr>
          <w:sz w:val="28"/>
          <w:szCs w:val="28"/>
        </w:rPr>
      </w:pPr>
    </w:p>
    <w:p w14:paraId="1462B38A" w14:textId="77777777" w:rsidR="00FE5BB5" w:rsidRDefault="00FE5BB5" w:rsidP="00FE5BB5">
      <w:pPr>
        <w:jc w:val="right"/>
        <w:rPr>
          <w:sz w:val="28"/>
          <w:szCs w:val="28"/>
        </w:rPr>
      </w:pPr>
    </w:p>
    <w:p w14:paraId="298E6B4F" w14:textId="77777777" w:rsidR="00FE5BB5" w:rsidRDefault="00FE5BB5" w:rsidP="00FE5BB5">
      <w:pPr>
        <w:jc w:val="right"/>
        <w:rPr>
          <w:sz w:val="28"/>
          <w:szCs w:val="28"/>
        </w:rPr>
      </w:pPr>
    </w:p>
    <w:p w14:paraId="57B775B0" w14:textId="77777777" w:rsidR="00FE5BB5" w:rsidRDefault="00FE5BB5" w:rsidP="00FE5BB5">
      <w:pPr>
        <w:jc w:val="right"/>
        <w:rPr>
          <w:sz w:val="28"/>
          <w:szCs w:val="28"/>
        </w:rPr>
      </w:pPr>
    </w:p>
    <w:p w14:paraId="342ABF6C" w14:textId="77777777" w:rsidR="00FE5BB5" w:rsidRDefault="00FE5BB5" w:rsidP="00FE5BB5">
      <w:pPr>
        <w:jc w:val="right"/>
        <w:rPr>
          <w:sz w:val="28"/>
          <w:szCs w:val="28"/>
        </w:rPr>
      </w:pPr>
    </w:p>
    <w:p w14:paraId="66FE6DF2" w14:textId="77777777" w:rsidR="00FE5BB5" w:rsidRDefault="00FE5BB5" w:rsidP="00FE5BB5">
      <w:pPr>
        <w:jc w:val="right"/>
        <w:rPr>
          <w:sz w:val="28"/>
          <w:szCs w:val="28"/>
        </w:rPr>
      </w:pPr>
    </w:p>
    <w:p w14:paraId="49CCC357" w14:textId="77777777" w:rsidR="00FE5BB5" w:rsidRDefault="00FE5BB5" w:rsidP="00FE5BB5">
      <w:pPr>
        <w:jc w:val="right"/>
        <w:rPr>
          <w:sz w:val="28"/>
          <w:szCs w:val="28"/>
        </w:rPr>
      </w:pPr>
    </w:p>
    <w:p w14:paraId="4F6EC60F" w14:textId="77777777" w:rsidR="00FE5BB5" w:rsidRDefault="00FE5BB5" w:rsidP="00FE5BB5">
      <w:pPr>
        <w:jc w:val="right"/>
        <w:rPr>
          <w:sz w:val="28"/>
          <w:szCs w:val="28"/>
        </w:rPr>
      </w:pPr>
    </w:p>
    <w:p w14:paraId="67B1050A" w14:textId="77777777" w:rsidR="00FE5BB5" w:rsidRDefault="00FE5BB5" w:rsidP="00FE5BB5">
      <w:pPr>
        <w:jc w:val="right"/>
        <w:rPr>
          <w:sz w:val="28"/>
          <w:szCs w:val="28"/>
        </w:rPr>
      </w:pPr>
    </w:p>
    <w:p w14:paraId="0D1B3770" w14:textId="77777777" w:rsidR="00FE5BB5" w:rsidRDefault="00FE5BB5" w:rsidP="00FE5BB5">
      <w:pPr>
        <w:jc w:val="right"/>
        <w:rPr>
          <w:sz w:val="28"/>
          <w:szCs w:val="28"/>
        </w:rPr>
      </w:pPr>
    </w:p>
    <w:p w14:paraId="682A7F41" w14:textId="77777777" w:rsidR="00FE5BB5" w:rsidRDefault="00FE5BB5" w:rsidP="00FE5BB5">
      <w:pPr>
        <w:jc w:val="right"/>
        <w:rPr>
          <w:sz w:val="28"/>
          <w:szCs w:val="28"/>
        </w:rPr>
      </w:pPr>
    </w:p>
    <w:sectPr w:rsidR="00FE5BB5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E9DA" w14:textId="77777777" w:rsidR="00C010FD" w:rsidRDefault="00C010FD">
      <w:r>
        <w:separator/>
      </w:r>
    </w:p>
  </w:endnote>
  <w:endnote w:type="continuationSeparator" w:id="0">
    <w:p w14:paraId="0AEC3F5E" w14:textId="77777777" w:rsidR="00C010FD" w:rsidRDefault="00C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0895" w14:textId="77777777" w:rsidR="00C010FD" w:rsidRDefault="00C010FD">
      <w:r>
        <w:separator/>
      </w:r>
    </w:p>
  </w:footnote>
  <w:footnote w:type="continuationSeparator" w:id="0">
    <w:p w14:paraId="384B163F" w14:textId="77777777" w:rsidR="00C010FD" w:rsidRDefault="00C0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546D4F"/>
    <w:rsid w:val="006B1D25"/>
    <w:rsid w:val="00791E56"/>
    <w:rsid w:val="008B4688"/>
    <w:rsid w:val="00C010FD"/>
    <w:rsid w:val="00ED69EA"/>
    <w:rsid w:val="00F81E87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C6A842"/>
  <w15:chartTrackingRefBased/>
  <w15:docId w15:val="{06E87B85-54C0-4416-9CD1-22D5C6B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rsid w:val="00F81E87"/>
    <w:rPr>
      <w:rFonts w:ascii="Courier New" w:hAnsi="Courier New" w:cs="Courier New"/>
    </w:rPr>
  </w:style>
  <w:style w:type="paragraph" w:customStyle="1" w:styleId="11">
    <w:name w:val="Знак1"/>
    <w:basedOn w:val="a"/>
    <w:link w:val="a0"/>
    <w:rsid w:val="00FE5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2023-07-04T02:34:00Z</dcterms:created>
  <dcterms:modified xsi:type="dcterms:W3CDTF">2023-07-04T02:34:00Z</dcterms:modified>
</cp:coreProperties>
</file>