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B6B6" w14:textId="77777777" w:rsidR="00F93072" w:rsidRPr="00931AD3" w:rsidRDefault="00F93072" w:rsidP="00F93072">
      <w:pPr>
        <w:pStyle w:val="1"/>
        <w:ind w:right="-63"/>
        <w:jc w:val="center"/>
        <w:rPr>
          <w:b/>
          <w:szCs w:val="28"/>
        </w:rPr>
      </w:pPr>
      <w:r w:rsidRPr="00931AD3">
        <w:rPr>
          <w:szCs w:val="28"/>
        </w:rPr>
        <w:t>РОССИЙСКАЯ ФЕДЕРАЦИЯ</w:t>
      </w:r>
    </w:p>
    <w:p w14:paraId="4BA54AB2" w14:textId="77777777" w:rsidR="00F93072" w:rsidRPr="00931AD3" w:rsidRDefault="00F93072" w:rsidP="00F93072">
      <w:pPr>
        <w:jc w:val="center"/>
        <w:rPr>
          <w:sz w:val="28"/>
          <w:szCs w:val="28"/>
        </w:rPr>
      </w:pPr>
      <w:r w:rsidRPr="00931AD3">
        <w:rPr>
          <w:sz w:val="28"/>
          <w:szCs w:val="28"/>
        </w:rPr>
        <w:t>АДМИНИСТРАЦИЯ СОЛОНОВСКОГО СЕЛЬСОВЕТА</w:t>
      </w:r>
    </w:p>
    <w:p w14:paraId="1F2F5BB1" w14:textId="77777777" w:rsidR="00F93072" w:rsidRPr="00931AD3" w:rsidRDefault="00F93072" w:rsidP="00F93072">
      <w:pPr>
        <w:jc w:val="center"/>
        <w:rPr>
          <w:sz w:val="28"/>
          <w:szCs w:val="28"/>
        </w:rPr>
      </w:pPr>
      <w:r w:rsidRPr="00931AD3">
        <w:rPr>
          <w:sz w:val="28"/>
          <w:szCs w:val="28"/>
        </w:rPr>
        <w:t>НОВИЧИХИНСКОГО РАЙОНА АЛТАЙСКОГО КРАЯ</w:t>
      </w:r>
    </w:p>
    <w:p w14:paraId="76DD64A6" w14:textId="77777777" w:rsidR="00F93072" w:rsidRPr="00931AD3" w:rsidRDefault="00F93072" w:rsidP="00F93072">
      <w:pPr>
        <w:jc w:val="center"/>
        <w:rPr>
          <w:sz w:val="28"/>
          <w:szCs w:val="28"/>
        </w:rPr>
      </w:pPr>
    </w:p>
    <w:p w14:paraId="266B1BDC" w14:textId="77777777" w:rsidR="00F93072" w:rsidRPr="00931AD3" w:rsidRDefault="00F93072" w:rsidP="00F93072">
      <w:pPr>
        <w:jc w:val="center"/>
        <w:rPr>
          <w:sz w:val="28"/>
          <w:szCs w:val="28"/>
        </w:rPr>
      </w:pPr>
    </w:p>
    <w:p w14:paraId="76187B98" w14:textId="77777777" w:rsidR="00F93072" w:rsidRPr="00931AD3" w:rsidRDefault="00F93072" w:rsidP="00F93072">
      <w:pPr>
        <w:jc w:val="center"/>
        <w:rPr>
          <w:sz w:val="28"/>
          <w:szCs w:val="28"/>
        </w:rPr>
      </w:pPr>
      <w:r w:rsidRPr="00931AD3">
        <w:rPr>
          <w:sz w:val="28"/>
          <w:szCs w:val="28"/>
        </w:rPr>
        <w:t>ПОСТАНОВЛЕНИЕ</w:t>
      </w:r>
    </w:p>
    <w:p w14:paraId="244A6AA9" w14:textId="77777777" w:rsidR="00F93072" w:rsidRPr="00931AD3" w:rsidRDefault="00F93072" w:rsidP="00F93072">
      <w:pPr>
        <w:jc w:val="center"/>
        <w:rPr>
          <w:sz w:val="28"/>
          <w:szCs w:val="28"/>
        </w:rPr>
      </w:pPr>
    </w:p>
    <w:p w14:paraId="55EA935C" w14:textId="77777777" w:rsidR="00F93072" w:rsidRDefault="00F93072" w:rsidP="00F93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08.12.2017   №  47     </w:t>
      </w:r>
      <w:r w:rsidRPr="00931A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31AD3">
        <w:rPr>
          <w:sz w:val="28"/>
          <w:szCs w:val="28"/>
        </w:rPr>
        <w:t xml:space="preserve">                                                                 с. Солоновка</w:t>
      </w:r>
    </w:p>
    <w:p w14:paraId="23241294" w14:textId="77777777" w:rsidR="00F93072" w:rsidRDefault="00F93072" w:rsidP="00F93072">
      <w:pPr>
        <w:pStyle w:val="consplusnormal0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93072" w:rsidRPr="00A67B49" w14:paraId="35358D6B" w14:textId="77777777" w:rsidTr="00F93072">
        <w:trPr>
          <w:trHeight w:val="126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9E98FA8" w14:textId="77777777" w:rsidR="00F93072" w:rsidRPr="00AC4BCA" w:rsidRDefault="00F93072" w:rsidP="00D161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C4BCA">
              <w:rPr>
                <w:sz w:val="28"/>
                <w:szCs w:val="28"/>
              </w:rPr>
              <w:softHyphen/>
            </w:r>
          </w:p>
          <w:p w14:paraId="5038FC58" w14:textId="77777777" w:rsidR="00F93072" w:rsidRPr="001D303E" w:rsidRDefault="00F93072" w:rsidP="00D161E0">
            <w:pPr>
              <w:spacing w:line="240" w:lineRule="exact"/>
              <w:ind w:right="4712"/>
              <w:jc w:val="both"/>
              <w:rPr>
                <w:sz w:val="28"/>
                <w:szCs w:val="28"/>
              </w:rPr>
            </w:pPr>
            <w:r w:rsidRPr="001D303E">
              <w:rPr>
                <w:sz w:val="28"/>
                <w:szCs w:val="28"/>
              </w:rPr>
              <w:t xml:space="preserve">Об утверждении нормативных затрат на обеспечение функций </w:t>
            </w:r>
            <w:r>
              <w:rPr>
                <w:sz w:val="28"/>
                <w:szCs w:val="28"/>
              </w:rPr>
              <w:t>А</w:t>
            </w:r>
            <w:r w:rsidRPr="001D303E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Солоновского сельсовета Новичихинского</w:t>
            </w:r>
            <w:r w:rsidRPr="001D303E">
              <w:rPr>
                <w:sz w:val="28"/>
                <w:szCs w:val="28"/>
              </w:rPr>
              <w:t xml:space="preserve"> района Алтайского края</w:t>
            </w:r>
            <w:r>
              <w:rPr>
                <w:sz w:val="28"/>
                <w:szCs w:val="28"/>
              </w:rPr>
              <w:t xml:space="preserve"> и подведомственных ей бюджетных учреждений</w:t>
            </w:r>
          </w:p>
        </w:tc>
      </w:tr>
    </w:tbl>
    <w:p w14:paraId="627F065B" w14:textId="77777777" w:rsidR="00F93072" w:rsidRDefault="00F93072" w:rsidP="00F93072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23ABA6" w14:textId="77777777" w:rsidR="00F93072" w:rsidRDefault="00F93072" w:rsidP="00F93072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03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5, 6 статьи 19 Федерального закона </w:t>
      </w:r>
      <w:r w:rsidRPr="001D30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303E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Солоновского сельсовета Новичихинского</w:t>
      </w:r>
      <w:r w:rsidRPr="001D303E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12.09.2017 </w:t>
      </w:r>
      <w:r w:rsidRPr="001D303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1D303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962FF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нормативных затрат на обеспечение функций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Солоновского сельсовета </w:t>
      </w:r>
      <w:r w:rsidRPr="004962FF">
        <w:rPr>
          <w:rFonts w:ascii="Times New Roman" w:hAnsi="Times New Roman" w:cs="Times New Roman"/>
          <w:sz w:val="28"/>
          <w:szCs w:val="28"/>
        </w:rPr>
        <w:t xml:space="preserve"> Новичихинс</w:t>
      </w:r>
      <w:r>
        <w:rPr>
          <w:rFonts w:ascii="Times New Roman" w:hAnsi="Times New Roman" w:cs="Times New Roman"/>
          <w:sz w:val="28"/>
          <w:szCs w:val="28"/>
        </w:rPr>
        <w:t>кого района и подведомственных ей</w:t>
      </w:r>
      <w:r w:rsidRPr="004962FF">
        <w:rPr>
          <w:rFonts w:ascii="Times New Roman" w:hAnsi="Times New Roman" w:cs="Times New Roman"/>
          <w:sz w:val="28"/>
          <w:szCs w:val="28"/>
        </w:rPr>
        <w:t xml:space="preserve"> казенных учреждений</w:t>
      </w:r>
      <w:r w:rsidRPr="004962FF">
        <w:rPr>
          <w:rFonts w:ascii="Times New Roman" w:hAnsi="Times New Roman" w:cs="Times New Roman"/>
          <w:color w:val="000000"/>
          <w:sz w:val="28"/>
          <w:szCs w:val="28"/>
        </w:rPr>
        <w:t>», ПОСТАНОВЛЯЮ:</w:t>
      </w:r>
    </w:p>
    <w:p w14:paraId="797CC9EE" w14:textId="77777777" w:rsidR="00F93072" w:rsidRPr="004D1360" w:rsidRDefault="00F93072" w:rsidP="00F93072">
      <w:pPr>
        <w:spacing w:before="120"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D303E">
        <w:rPr>
          <w:sz w:val="28"/>
          <w:szCs w:val="28"/>
        </w:rPr>
        <w:t xml:space="preserve">Утвердить </w:t>
      </w:r>
      <w:r w:rsidRPr="001D303E">
        <w:rPr>
          <w:color w:val="000000"/>
          <w:sz w:val="28"/>
          <w:szCs w:val="28"/>
        </w:rPr>
        <w:t xml:space="preserve">нормативные </w:t>
      </w:r>
      <w:r>
        <w:rPr>
          <w:color w:val="000000"/>
          <w:sz w:val="28"/>
          <w:szCs w:val="28"/>
        </w:rPr>
        <w:t>затраты на обеспечение функций А</w:t>
      </w:r>
      <w:r w:rsidRPr="001D303E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Солоновского сельсовета Новичихинского</w:t>
      </w:r>
      <w:r w:rsidRPr="001D303E">
        <w:rPr>
          <w:color w:val="000000"/>
          <w:sz w:val="28"/>
          <w:szCs w:val="28"/>
        </w:rPr>
        <w:t xml:space="preserve"> района Алтайского края (</w:t>
      </w:r>
      <w:r>
        <w:rPr>
          <w:color w:val="000000"/>
          <w:sz w:val="28"/>
          <w:szCs w:val="28"/>
        </w:rPr>
        <w:t>Приложение</w:t>
      </w:r>
      <w:r w:rsidRPr="001D303E">
        <w:rPr>
          <w:color w:val="000000"/>
          <w:sz w:val="28"/>
          <w:szCs w:val="28"/>
        </w:rPr>
        <w:t>).</w:t>
      </w:r>
      <w:r w:rsidRPr="001D303E">
        <w:rPr>
          <w:sz w:val="28"/>
          <w:szCs w:val="28"/>
        </w:rPr>
        <w:t xml:space="preserve"> </w:t>
      </w:r>
    </w:p>
    <w:p w14:paraId="435BAC5E" w14:textId="77777777" w:rsidR="00F93072" w:rsidRPr="001D303E" w:rsidRDefault="00F93072" w:rsidP="00F9307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D303E">
        <w:rPr>
          <w:color w:val="000000"/>
          <w:sz w:val="28"/>
          <w:szCs w:val="28"/>
        </w:rPr>
        <w:t>. </w:t>
      </w:r>
      <w:r w:rsidRPr="001D303E">
        <w:rPr>
          <w:sz w:val="28"/>
          <w:szCs w:val="28"/>
        </w:rPr>
        <w:t xml:space="preserve"> </w:t>
      </w:r>
      <w:r w:rsidRPr="00176F34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 xml:space="preserve">Солоновского сельсовета </w:t>
      </w:r>
      <w:r w:rsidRPr="00176F34">
        <w:rPr>
          <w:sz w:val="28"/>
          <w:szCs w:val="28"/>
        </w:rPr>
        <w:t>Новичихинского района Алтай</w:t>
      </w:r>
      <w:r w:rsidRPr="00176F34">
        <w:rPr>
          <w:sz w:val="28"/>
          <w:szCs w:val="28"/>
        </w:rPr>
        <w:softHyphen/>
        <w:t xml:space="preserve">ского края от </w:t>
      </w:r>
      <w:r>
        <w:rPr>
          <w:sz w:val="28"/>
          <w:szCs w:val="28"/>
        </w:rPr>
        <w:t>16.11.2016</w:t>
      </w:r>
      <w:r w:rsidRPr="00176F34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  <w:r w:rsidRPr="00176F34">
        <w:rPr>
          <w:sz w:val="28"/>
          <w:szCs w:val="28"/>
        </w:rPr>
        <w:t xml:space="preserve"> «</w:t>
      </w:r>
      <w:r w:rsidRPr="008D5B63">
        <w:rPr>
          <w:sz w:val="28"/>
          <w:szCs w:val="28"/>
        </w:rPr>
        <w:t xml:space="preserve">Об утверждении нормативных затрат на обеспечение функций Администрации </w:t>
      </w:r>
      <w:r>
        <w:rPr>
          <w:sz w:val="28"/>
          <w:szCs w:val="28"/>
        </w:rPr>
        <w:t xml:space="preserve">Солоновского сельсовета </w:t>
      </w:r>
      <w:r w:rsidRPr="008D5B63">
        <w:rPr>
          <w:sz w:val="28"/>
          <w:szCs w:val="28"/>
        </w:rPr>
        <w:t>Новичихинского района Алтайского</w:t>
      </w:r>
      <w:r>
        <w:rPr>
          <w:sz w:val="28"/>
          <w:szCs w:val="28"/>
        </w:rPr>
        <w:t xml:space="preserve"> края».</w:t>
      </w:r>
    </w:p>
    <w:p w14:paraId="2EF06432" w14:textId="77777777" w:rsidR="00F93072" w:rsidRPr="001D303E" w:rsidRDefault="00F93072" w:rsidP="00F9307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303E">
        <w:rPr>
          <w:sz w:val="28"/>
          <w:szCs w:val="28"/>
        </w:rPr>
        <w:t>. Установить, что общий объем затрат, связанных с закупкой товаров, работ, услуг, рассчитанный на основе затрат, не может превышать объем лимитов бюджетных обязательств</w:t>
      </w:r>
      <w:r>
        <w:rPr>
          <w:sz w:val="28"/>
          <w:szCs w:val="28"/>
        </w:rPr>
        <w:t>, доведенных А</w:t>
      </w:r>
      <w:r w:rsidRPr="001D303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Солоновского сельсовета Новичихинского</w:t>
      </w:r>
      <w:r w:rsidRPr="001D303E">
        <w:rPr>
          <w:sz w:val="28"/>
          <w:szCs w:val="28"/>
        </w:rPr>
        <w:t xml:space="preserve"> района, как получателю средств местного бюджета на закупку товаров, работ, услуг в рамках исполнения местного бюджета.</w:t>
      </w:r>
    </w:p>
    <w:p w14:paraId="5740A808" w14:textId="77777777" w:rsidR="00F93072" w:rsidRPr="001D303E" w:rsidRDefault="00F93072" w:rsidP="00F9307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D303E">
        <w:rPr>
          <w:color w:val="000000"/>
          <w:sz w:val="28"/>
          <w:szCs w:val="28"/>
        </w:rPr>
        <w:t>. </w:t>
      </w:r>
      <w:r w:rsidRPr="001D303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67B1AE3" w14:textId="77777777" w:rsidR="00F93072" w:rsidRPr="001D303E" w:rsidRDefault="00F93072" w:rsidP="00F9307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D303E">
        <w:rPr>
          <w:sz w:val="28"/>
          <w:szCs w:val="28"/>
        </w:rPr>
        <w:t>. Настоящее постановление опубликовать в Единой информационной системе в сфере закупок (</w:t>
      </w:r>
      <w:r w:rsidRPr="001D303E">
        <w:rPr>
          <w:sz w:val="28"/>
          <w:szCs w:val="28"/>
          <w:lang w:val="en-US"/>
        </w:rPr>
        <w:t>www</w:t>
      </w:r>
      <w:r w:rsidRPr="001D303E">
        <w:rPr>
          <w:sz w:val="28"/>
          <w:szCs w:val="28"/>
        </w:rPr>
        <w:t>.</w:t>
      </w:r>
      <w:r w:rsidRPr="001D303E">
        <w:rPr>
          <w:sz w:val="28"/>
          <w:szCs w:val="28"/>
          <w:lang w:val="en-US"/>
        </w:rPr>
        <w:t>zakupki</w:t>
      </w:r>
      <w:r w:rsidRPr="001D303E">
        <w:rPr>
          <w:sz w:val="28"/>
          <w:szCs w:val="28"/>
        </w:rPr>
        <w:t>.</w:t>
      </w:r>
      <w:r w:rsidRPr="001D303E">
        <w:rPr>
          <w:sz w:val="28"/>
          <w:szCs w:val="28"/>
          <w:lang w:val="en-US"/>
        </w:rPr>
        <w:t>gov</w:t>
      </w:r>
      <w:r w:rsidRPr="001D303E">
        <w:rPr>
          <w:sz w:val="28"/>
          <w:szCs w:val="28"/>
        </w:rPr>
        <w:t>.</w:t>
      </w:r>
      <w:r w:rsidRPr="001D303E">
        <w:rPr>
          <w:sz w:val="28"/>
          <w:szCs w:val="28"/>
          <w:lang w:val="en-US"/>
        </w:rPr>
        <w:t>ru</w:t>
      </w:r>
      <w:r w:rsidRPr="001D303E">
        <w:rPr>
          <w:sz w:val="28"/>
          <w:szCs w:val="28"/>
        </w:rPr>
        <w:t>).</w:t>
      </w:r>
    </w:p>
    <w:p w14:paraId="1BC36A75" w14:textId="77777777" w:rsidR="00F93072" w:rsidRDefault="00F93072" w:rsidP="00F930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D303E">
        <w:rPr>
          <w:color w:val="000000"/>
          <w:sz w:val="28"/>
          <w:szCs w:val="28"/>
        </w:rPr>
        <w:t>. </w:t>
      </w:r>
      <w:r w:rsidRPr="00AC4BCA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14:paraId="32D7C4E0" w14:textId="77777777" w:rsidR="00F93072" w:rsidRDefault="00F93072" w:rsidP="00F930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AA88BF6" w14:textId="77777777" w:rsidR="00F93072" w:rsidRPr="001D303E" w:rsidRDefault="00F93072" w:rsidP="00F930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F0E13E3" w14:textId="77777777" w:rsidR="00F93072" w:rsidRPr="00C22024" w:rsidRDefault="00F93072" w:rsidP="00F930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 П.А. Кротов</w:t>
      </w:r>
    </w:p>
    <w:p w14:paraId="6A1DDC28" w14:textId="77777777" w:rsidR="003458C7" w:rsidRPr="008E38DF" w:rsidRDefault="003458C7" w:rsidP="003458C7">
      <w:pPr>
        <w:ind w:left="5250"/>
        <w:rPr>
          <w:sz w:val="26"/>
          <w:szCs w:val="26"/>
        </w:rPr>
      </w:pPr>
      <w:r w:rsidRPr="008E38DF">
        <w:rPr>
          <w:sz w:val="26"/>
          <w:szCs w:val="26"/>
        </w:rPr>
        <w:lastRenderedPageBreak/>
        <w:t>УТВЕРЖДЕНЫ</w:t>
      </w:r>
    </w:p>
    <w:p w14:paraId="1693CB91" w14:textId="77777777" w:rsidR="003458C7" w:rsidRPr="008E38DF" w:rsidRDefault="003458C7" w:rsidP="003458C7">
      <w:pPr>
        <w:spacing w:after="40"/>
        <w:ind w:left="5250"/>
        <w:rPr>
          <w:sz w:val="26"/>
          <w:szCs w:val="26"/>
        </w:rPr>
      </w:pPr>
      <w:r w:rsidRPr="008E38DF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>А</w:t>
      </w:r>
      <w:r w:rsidRPr="008E38DF">
        <w:rPr>
          <w:sz w:val="26"/>
          <w:szCs w:val="26"/>
        </w:rPr>
        <w:t xml:space="preserve">дминистрации </w:t>
      </w:r>
    </w:p>
    <w:p w14:paraId="3EF535C5" w14:textId="77777777" w:rsidR="003458C7" w:rsidRPr="008E38DF" w:rsidRDefault="00917442" w:rsidP="003458C7">
      <w:pPr>
        <w:spacing w:after="40"/>
        <w:ind w:left="5250"/>
        <w:rPr>
          <w:sz w:val="26"/>
          <w:szCs w:val="26"/>
        </w:rPr>
      </w:pPr>
      <w:r>
        <w:rPr>
          <w:sz w:val="26"/>
          <w:szCs w:val="26"/>
        </w:rPr>
        <w:t xml:space="preserve">Солоновского сельсовета </w:t>
      </w:r>
      <w:r w:rsidR="003458C7">
        <w:rPr>
          <w:sz w:val="26"/>
          <w:szCs w:val="26"/>
        </w:rPr>
        <w:t>Новичихинского</w:t>
      </w:r>
      <w:r w:rsidR="003458C7" w:rsidRPr="008E38DF">
        <w:rPr>
          <w:sz w:val="26"/>
          <w:szCs w:val="26"/>
        </w:rPr>
        <w:t xml:space="preserve"> района </w:t>
      </w:r>
    </w:p>
    <w:p w14:paraId="601C93F7" w14:textId="77777777" w:rsidR="003458C7" w:rsidRPr="008E38DF" w:rsidRDefault="003458C7" w:rsidP="003458C7">
      <w:pPr>
        <w:spacing w:after="40"/>
        <w:ind w:left="5250"/>
        <w:rPr>
          <w:sz w:val="26"/>
          <w:szCs w:val="26"/>
        </w:rPr>
      </w:pPr>
      <w:r w:rsidRPr="008E38DF">
        <w:rPr>
          <w:sz w:val="26"/>
          <w:szCs w:val="26"/>
        </w:rPr>
        <w:t xml:space="preserve">от </w:t>
      </w:r>
      <w:r w:rsidR="00D3372F">
        <w:rPr>
          <w:sz w:val="26"/>
          <w:szCs w:val="26"/>
        </w:rPr>
        <w:t xml:space="preserve">08.12.2017 </w:t>
      </w:r>
      <w:r w:rsidR="002039BE">
        <w:rPr>
          <w:sz w:val="26"/>
          <w:szCs w:val="26"/>
        </w:rPr>
        <w:t xml:space="preserve"> </w:t>
      </w:r>
      <w:r w:rsidR="00917442">
        <w:rPr>
          <w:sz w:val="26"/>
          <w:szCs w:val="26"/>
        </w:rPr>
        <w:t>№</w:t>
      </w:r>
      <w:r w:rsidR="002039BE">
        <w:rPr>
          <w:sz w:val="26"/>
          <w:szCs w:val="26"/>
        </w:rPr>
        <w:t xml:space="preserve"> </w:t>
      </w:r>
      <w:r w:rsidR="00D3372F">
        <w:rPr>
          <w:sz w:val="26"/>
          <w:szCs w:val="26"/>
        </w:rPr>
        <w:t xml:space="preserve"> 47</w:t>
      </w:r>
    </w:p>
    <w:p w14:paraId="43655CEC" w14:textId="77777777" w:rsidR="003458C7" w:rsidRDefault="003458C7" w:rsidP="003458C7">
      <w:pPr>
        <w:shd w:val="clear" w:color="auto" w:fill="FFFFFF"/>
        <w:jc w:val="center"/>
        <w:rPr>
          <w:color w:val="000000"/>
          <w:sz w:val="26"/>
          <w:szCs w:val="26"/>
        </w:rPr>
      </w:pPr>
    </w:p>
    <w:p w14:paraId="22AA9CAF" w14:textId="77777777" w:rsidR="003458C7" w:rsidRDefault="003458C7" w:rsidP="003458C7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НОРМАТИВНЫЕ ЗАТРАТЫ</w:t>
      </w:r>
    </w:p>
    <w:p w14:paraId="06499BFA" w14:textId="77777777" w:rsidR="003458C7" w:rsidRDefault="003458C7" w:rsidP="003458C7">
      <w:pPr>
        <w:shd w:val="clear" w:color="auto" w:fill="FFFFFF"/>
        <w:jc w:val="center"/>
        <w:rPr>
          <w:color w:val="000000"/>
          <w:sz w:val="26"/>
          <w:szCs w:val="26"/>
        </w:rPr>
      </w:pPr>
      <w:r w:rsidRPr="00E616F2">
        <w:rPr>
          <w:color w:val="000000"/>
          <w:sz w:val="26"/>
          <w:szCs w:val="26"/>
        </w:rPr>
        <w:t xml:space="preserve">на обеспечение функций </w:t>
      </w:r>
      <w:r>
        <w:rPr>
          <w:color w:val="000000"/>
          <w:sz w:val="26"/>
          <w:szCs w:val="26"/>
        </w:rPr>
        <w:t>А</w:t>
      </w:r>
      <w:r w:rsidRPr="00E616F2">
        <w:rPr>
          <w:color w:val="000000"/>
          <w:sz w:val="26"/>
          <w:szCs w:val="26"/>
        </w:rPr>
        <w:t xml:space="preserve">дминистрации </w:t>
      </w:r>
      <w:r w:rsidR="00917442">
        <w:rPr>
          <w:color w:val="000000"/>
          <w:sz w:val="26"/>
          <w:szCs w:val="26"/>
        </w:rPr>
        <w:t xml:space="preserve">Солоновского сельсовета </w:t>
      </w:r>
      <w:r>
        <w:rPr>
          <w:color w:val="000000"/>
          <w:sz w:val="26"/>
          <w:szCs w:val="26"/>
        </w:rPr>
        <w:t>Новичихинского</w:t>
      </w:r>
      <w:r w:rsidRPr="00E616F2">
        <w:rPr>
          <w:color w:val="000000"/>
          <w:sz w:val="26"/>
          <w:szCs w:val="26"/>
        </w:rPr>
        <w:t xml:space="preserve"> района Алтайского края</w:t>
      </w:r>
      <w:r w:rsidR="00312F06">
        <w:rPr>
          <w:color w:val="000000"/>
          <w:sz w:val="26"/>
          <w:szCs w:val="26"/>
        </w:rPr>
        <w:t xml:space="preserve"> и подведомственных</w:t>
      </w:r>
      <w:r w:rsidR="00310DEB">
        <w:rPr>
          <w:color w:val="000000"/>
          <w:sz w:val="26"/>
          <w:szCs w:val="26"/>
        </w:rPr>
        <w:t xml:space="preserve"> ей</w:t>
      </w:r>
      <w:r w:rsidR="00312F06">
        <w:rPr>
          <w:color w:val="000000"/>
          <w:sz w:val="26"/>
          <w:szCs w:val="26"/>
        </w:rPr>
        <w:t xml:space="preserve"> </w:t>
      </w:r>
      <w:r w:rsidR="00312F06" w:rsidRPr="00312F06">
        <w:rPr>
          <w:sz w:val="26"/>
          <w:szCs w:val="26"/>
        </w:rPr>
        <w:t>бюджетны</w:t>
      </w:r>
      <w:r w:rsidR="00312F06">
        <w:rPr>
          <w:sz w:val="26"/>
          <w:szCs w:val="26"/>
        </w:rPr>
        <w:t>х</w:t>
      </w:r>
      <w:r w:rsidR="00312F06" w:rsidRPr="00312F06">
        <w:rPr>
          <w:sz w:val="26"/>
          <w:szCs w:val="26"/>
        </w:rPr>
        <w:t xml:space="preserve"> учреждени</w:t>
      </w:r>
      <w:r w:rsidR="00312F06">
        <w:rPr>
          <w:sz w:val="26"/>
          <w:szCs w:val="26"/>
        </w:rPr>
        <w:t>й</w:t>
      </w:r>
    </w:p>
    <w:p w14:paraId="50F1745A" w14:textId="77777777" w:rsidR="003458C7" w:rsidRPr="008E38DF" w:rsidRDefault="003458C7" w:rsidP="003458C7">
      <w:pPr>
        <w:shd w:val="clear" w:color="auto" w:fill="FFFFFF"/>
        <w:jc w:val="center"/>
        <w:rPr>
          <w:color w:val="000000"/>
          <w:spacing w:val="20"/>
          <w:sz w:val="16"/>
          <w:szCs w:val="16"/>
        </w:rPr>
      </w:pPr>
    </w:p>
    <w:p w14:paraId="5A0972D1" w14:textId="77777777" w:rsidR="003458C7" w:rsidRPr="003458C7" w:rsidRDefault="003458C7" w:rsidP="0034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Настояще</w:t>
      </w:r>
      <w:r w:rsidRPr="008E38DF">
        <w:rPr>
          <w:sz w:val="26"/>
          <w:szCs w:val="26"/>
        </w:rPr>
        <w:t xml:space="preserve">е </w:t>
      </w:r>
      <w:r>
        <w:rPr>
          <w:sz w:val="26"/>
          <w:szCs w:val="26"/>
        </w:rPr>
        <w:t xml:space="preserve">Постановление регулирует порядок определения нормативных затрат на обеспечение </w:t>
      </w:r>
      <w:r w:rsidRPr="00E616F2">
        <w:rPr>
          <w:color w:val="000000"/>
          <w:sz w:val="26"/>
          <w:szCs w:val="26"/>
        </w:rPr>
        <w:t xml:space="preserve">функций </w:t>
      </w:r>
      <w:r>
        <w:rPr>
          <w:color w:val="000000"/>
          <w:sz w:val="26"/>
          <w:szCs w:val="26"/>
        </w:rPr>
        <w:t>А</w:t>
      </w:r>
      <w:r w:rsidRPr="00E616F2">
        <w:rPr>
          <w:color w:val="000000"/>
          <w:sz w:val="26"/>
          <w:szCs w:val="26"/>
        </w:rPr>
        <w:t xml:space="preserve">дминистрации </w:t>
      </w:r>
      <w:r w:rsidR="00917442">
        <w:rPr>
          <w:color w:val="000000"/>
          <w:sz w:val="26"/>
          <w:szCs w:val="26"/>
        </w:rPr>
        <w:t xml:space="preserve">Солоновского сельсовета </w:t>
      </w:r>
      <w:r>
        <w:rPr>
          <w:color w:val="000000"/>
          <w:sz w:val="26"/>
          <w:szCs w:val="26"/>
        </w:rPr>
        <w:t>Новичихинского</w:t>
      </w:r>
      <w:r w:rsidRPr="00E616F2">
        <w:rPr>
          <w:color w:val="000000"/>
          <w:sz w:val="26"/>
          <w:szCs w:val="26"/>
        </w:rPr>
        <w:t xml:space="preserve"> района Алтайского края</w:t>
      </w:r>
      <w:r>
        <w:rPr>
          <w:color w:val="000000"/>
          <w:sz w:val="26"/>
          <w:szCs w:val="26"/>
        </w:rPr>
        <w:t xml:space="preserve"> (далее муниципальный орган) в части закупок товаров, работ, услуг порядок расчета которых определен </w:t>
      </w:r>
      <w:r w:rsidRPr="008E38DF">
        <w:rPr>
          <w:color w:val="000000"/>
          <w:sz w:val="26"/>
          <w:szCs w:val="26"/>
        </w:rPr>
        <w:t>Правила</w:t>
      </w:r>
      <w:r>
        <w:rPr>
          <w:color w:val="000000"/>
          <w:sz w:val="26"/>
          <w:szCs w:val="26"/>
        </w:rPr>
        <w:t>ми</w:t>
      </w:r>
      <w:r w:rsidRPr="008E38DF">
        <w:rPr>
          <w:color w:val="000000"/>
          <w:sz w:val="26"/>
          <w:szCs w:val="26"/>
        </w:rPr>
        <w:t xml:space="preserve"> </w:t>
      </w:r>
      <w:r w:rsidRPr="008E38DF">
        <w:rPr>
          <w:sz w:val="26"/>
          <w:szCs w:val="26"/>
        </w:rPr>
        <w:t xml:space="preserve">определения нормативных затрат на обеспечение </w:t>
      </w:r>
      <w:r w:rsidRPr="003458C7">
        <w:rPr>
          <w:sz w:val="26"/>
          <w:szCs w:val="26"/>
        </w:rPr>
        <w:t>функций Администрации</w:t>
      </w:r>
      <w:r w:rsidR="00917442">
        <w:rPr>
          <w:sz w:val="26"/>
          <w:szCs w:val="26"/>
        </w:rPr>
        <w:t xml:space="preserve"> Солоновского сельсовета Новичихинского</w:t>
      </w:r>
      <w:r w:rsidRPr="003458C7">
        <w:rPr>
          <w:sz w:val="26"/>
          <w:szCs w:val="26"/>
        </w:rPr>
        <w:t xml:space="preserve"> района</w:t>
      </w:r>
      <w:r w:rsidR="008139D2">
        <w:rPr>
          <w:sz w:val="26"/>
          <w:szCs w:val="26"/>
        </w:rPr>
        <w:t xml:space="preserve"> и подведомственных ей учреждений</w:t>
      </w:r>
      <w:r w:rsidRPr="003458C7">
        <w:rPr>
          <w:sz w:val="26"/>
          <w:szCs w:val="26"/>
        </w:rPr>
        <w:t xml:space="preserve"> (далее - Правила).</w:t>
      </w:r>
    </w:p>
    <w:p w14:paraId="378698C3" w14:textId="77777777" w:rsidR="003458C7" w:rsidRDefault="003458C7" w:rsidP="003458C7">
      <w:pPr>
        <w:ind w:firstLine="709"/>
        <w:jc w:val="both"/>
        <w:rPr>
          <w:sz w:val="26"/>
          <w:szCs w:val="26"/>
        </w:rPr>
      </w:pPr>
      <w:r w:rsidRPr="008E38DF">
        <w:rPr>
          <w:sz w:val="26"/>
          <w:szCs w:val="26"/>
        </w:rPr>
        <w:t>2. </w:t>
      </w:r>
      <w:r>
        <w:rPr>
          <w:sz w:val="26"/>
          <w:szCs w:val="26"/>
        </w:rPr>
        <w:t>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обязательств, доведенных муниципальному органу, как получателю средств местного бюджета на закупку товаров, работ, услуг в рамках исполнения местного бюджета.</w:t>
      </w:r>
    </w:p>
    <w:p w14:paraId="419F4CB4" w14:textId="77777777" w:rsidR="003458C7" w:rsidRPr="008E38DF" w:rsidRDefault="003458C7" w:rsidP="003458C7">
      <w:pPr>
        <w:ind w:firstLine="709"/>
        <w:jc w:val="both"/>
        <w:rPr>
          <w:sz w:val="26"/>
          <w:szCs w:val="26"/>
        </w:rPr>
      </w:pPr>
      <w:r w:rsidRPr="008E38DF">
        <w:rPr>
          <w:sz w:val="26"/>
          <w:szCs w:val="26"/>
        </w:rPr>
        <w:t>3. </w:t>
      </w:r>
      <w:r>
        <w:rPr>
          <w:sz w:val="26"/>
          <w:szCs w:val="26"/>
        </w:rPr>
        <w:t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 же учитывает регулируемые цены (тарифы).</w:t>
      </w:r>
    </w:p>
    <w:p w14:paraId="174E6365" w14:textId="77777777" w:rsidR="003458C7" w:rsidRPr="008E38DF" w:rsidRDefault="003458C7" w:rsidP="003458C7">
      <w:pPr>
        <w:ind w:firstLine="709"/>
        <w:jc w:val="both"/>
        <w:rPr>
          <w:sz w:val="26"/>
          <w:szCs w:val="26"/>
        </w:rPr>
      </w:pPr>
      <w:r w:rsidRPr="008E38DF">
        <w:rPr>
          <w:sz w:val="26"/>
          <w:szCs w:val="26"/>
        </w:rPr>
        <w:t>4. </w:t>
      </w:r>
      <w:r>
        <w:rPr>
          <w:sz w:val="26"/>
          <w:szCs w:val="26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органа.</w:t>
      </w:r>
    </w:p>
    <w:p w14:paraId="3547D08A" w14:textId="77777777" w:rsidR="003458C7" w:rsidRPr="008E38DF" w:rsidRDefault="003458C7" w:rsidP="003458C7">
      <w:pPr>
        <w:ind w:firstLine="709"/>
        <w:jc w:val="both"/>
        <w:rPr>
          <w:sz w:val="26"/>
          <w:szCs w:val="26"/>
        </w:rPr>
      </w:pPr>
      <w:r w:rsidRPr="008E38DF">
        <w:rPr>
          <w:sz w:val="26"/>
          <w:szCs w:val="26"/>
        </w:rPr>
        <w:t>5. </w:t>
      </w:r>
      <w:r>
        <w:rPr>
          <w:sz w:val="26"/>
          <w:szCs w:val="26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1F18167A" w14:textId="77777777" w:rsidR="003458C7" w:rsidRDefault="003458C7" w:rsidP="003458C7">
      <w:pPr>
        <w:ind w:firstLine="709"/>
        <w:jc w:val="both"/>
        <w:rPr>
          <w:sz w:val="26"/>
          <w:szCs w:val="26"/>
        </w:rPr>
      </w:pPr>
      <w:r w:rsidRPr="008E38DF">
        <w:rPr>
          <w:sz w:val="26"/>
          <w:szCs w:val="26"/>
        </w:rPr>
        <w:t>6.</w:t>
      </w:r>
      <w:r>
        <w:rPr>
          <w:sz w:val="26"/>
          <w:szCs w:val="26"/>
        </w:rPr>
        <w:t>Предельные цены товаров, работ, услуг определены с учетом положений статьи 22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нужд».</w:t>
      </w:r>
    </w:p>
    <w:p w14:paraId="7A22FFB6" w14:textId="77777777" w:rsidR="003458C7" w:rsidRPr="008E38DF" w:rsidRDefault="003458C7" w:rsidP="0034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Нормативы количества и (или) цены товаров, работ, услуг, в том числе сгруппированных по должностям работников и (или) категориям должностей работников, определенных в прилагаемых нормативах затрат, могут быть изменены по решению муниципального органа в пределах доведенных лимитов бюджетных обязательств на обеспечение функций муниципального органа.</w:t>
      </w:r>
    </w:p>
    <w:p w14:paraId="2BB8EE91" w14:textId="77777777" w:rsidR="003458C7" w:rsidRPr="008E38DF" w:rsidRDefault="003458C7" w:rsidP="0034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8E38DF">
        <w:rPr>
          <w:sz w:val="26"/>
          <w:szCs w:val="26"/>
        </w:rPr>
        <w:t>. 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14:paraId="70A4F77B" w14:textId="77777777" w:rsidR="003458C7" w:rsidRPr="008E38DF" w:rsidRDefault="003458C7" w:rsidP="00345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8DF">
        <w:rPr>
          <w:rFonts w:ascii="Times New Roman" w:hAnsi="Times New Roman" w:cs="Times New Roman"/>
          <w:sz w:val="26"/>
          <w:szCs w:val="26"/>
        </w:rPr>
        <w:t xml:space="preserve">количества абонентских номеров пользовательского (оконечного) </w:t>
      </w:r>
      <w:r w:rsidRPr="008E38DF">
        <w:rPr>
          <w:rFonts w:ascii="Times New Roman" w:hAnsi="Times New Roman" w:cs="Times New Roman"/>
          <w:sz w:val="26"/>
          <w:szCs w:val="26"/>
        </w:rPr>
        <w:lastRenderedPageBreak/>
        <w:t>оборудования, подключенного к сети подвижной связи;</w:t>
      </w:r>
    </w:p>
    <w:p w14:paraId="03B71C7A" w14:textId="77777777" w:rsidR="003458C7" w:rsidRPr="008E38DF" w:rsidRDefault="003458C7" w:rsidP="00345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8DF">
        <w:rPr>
          <w:rFonts w:ascii="Times New Roman" w:hAnsi="Times New Roman" w:cs="Times New Roman"/>
          <w:sz w:val="26"/>
          <w:szCs w:val="26"/>
        </w:rPr>
        <w:t>цены услуг подвижной связи;</w:t>
      </w:r>
    </w:p>
    <w:p w14:paraId="22CC324A" w14:textId="77777777" w:rsidR="003458C7" w:rsidRPr="008E38DF" w:rsidRDefault="003458C7" w:rsidP="00345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8DF">
        <w:rPr>
          <w:rFonts w:ascii="Times New Roman" w:hAnsi="Times New Roman" w:cs="Times New Roman"/>
          <w:sz w:val="26"/>
          <w:szCs w:val="26"/>
        </w:rPr>
        <w:t xml:space="preserve">количества SIM-карт, </w:t>
      </w:r>
      <w:r w:rsidRPr="008E38DF">
        <w:rPr>
          <w:rFonts w:ascii="Times New Roman" w:hAnsi="Times New Roman" w:cs="Times New Roman"/>
          <w:color w:val="000000"/>
          <w:sz w:val="26"/>
          <w:szCs w:val="26"/>
        </w:rPr>
        <w:t>используемых в планшетных компьютерах</w:t>
      </w:r>
      <w:r w:rsidRPr="008E38DF">
        <w:rPr>
          <w:rFonts w:ascii="Times New Roman" w:hAnsi="Times New Roman" w:cs="Times New Roman"/>
          <w:sz w:val="26"/>
          <w:szCs w:val="26"/>
        </w:rPr>
        <w:t>;</w:t>
      </w:r>
    </w:p>
    <w:p w14:paraId="0EB1FCAE" w14:textId="77777777" w:rsidR="003458C7" w:rsidRPr="008E38DF" w:rsidRDefault="003458C7" w:rsidP="003458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38DF">
        <w:rPr>
          <w:sz w:val="26"/>
          <w:szCs w:val="26"/>
        </w:rPr>
        <w:t xml:space="preserve">количества и цены принтеров, многофункциональных устройств, копировальных аппаратов </w:t>
      </w:r>
      <w:r w:rsidRPr="008E38DF">
        <w:rPr>
          <w:color w:val="000000"/>
          <w:sz w:val="26"/>
          <w:szCs w:val="26"/>
        </w:rPr>
        <w:t>и иной</w:t>
      </w:r>
      <w:r w:rsidRPr="008E38DF">
        <w:rPr>
          <w:sz w:val="26"/>
          <w:szCs w:val="26"/>
        </w:rPr>
        <w:t xml:space="preserve"> оргтехники;</w:t>
      </w:r>
    </w:p>
    <w:p w14:paraId="5D3750BD" w14:textId="77777777" w:rsidR="003458C7" w:rsidRPr="008E38DF" w:rsidRDefault="003458C7" w:rsidP="00345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8DF">
        <w:rPr>
          <w:rFonts w:ascii="Times New Roman" w:hAnsi="Times New Roman" w:cs="Times New Roman"/>
          <w:sz w:val="26"/>
          <w:szCs w:val="26"/>
        </w:rPr>
        <w:t>количества и цены средств подвижной связи;</w:t>
      </w:r>
    </w:p>
    <w:p w14:paraId="2E213EF9" w14:textId="77777777" w:rsidR="003458C7" w:rsidRPr="008E38DF" w:rsidRDefault="003458C7" w:rsidP="00345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8DF">
        <w:rPr>
          <w:rFonts w:ascii="Times New Roman" w:hAnsi="Times New Roman" w:cs="Times New Roman"/>
          <w:sz w:val="26"/>
          <w:szCs w:val="26"/>
        </w:rPr>
        <w:t>количества и цены планшетных компьютеров;</w:t>
      </w:r>
    </w:p>
    <w:p w14:paraId="4C79A7E7" w14:textId="77777777" w:rsidR="003458C7" w:rsidRPr="008E38DF" w:rsidRDefault="003458C7" w:rsidP="00345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8DF">
        <w:rPr>
          <w:rFonts w:ascii="Times New Roman" w:hAnsi="Times New Roman" w:cs="Times New Roman"/>
          <w:sz w:val="26"/>
          <w:szCs w:val="26"/>
        </w:rPr>
        <w:t>количества и цены носителей информации;</w:t>
      </w:r>
    </w:p>
    <w:p w14:paraId="722B33C3" w14:textId="77777777" w:rsidR="003458C7" w:rsidRPr="008E38DF" w:rsidRDefault="003458C7" w:rsidP="003458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38DF">
        <w:rPr>
          <w:color w:val="000000"/>
          <w:sz w:val="26"/>
          <w:szCs w:val="26"/>
        </w:rPr>
        <w:t>цены</w:t>
      </w:r>
      <w:r w:rsidRPr="008E38DF">
        <w:rPr>
          <w:sz w:val="26"/>
          <w:szCs w:val="26"/>
        </w:rPr>
        <w:t xml:space="preserve"> и </w:t>
      </w:r>
      <w:r w:rsidRPr="008E38DF">
        <w:rPr>
          <w:color w:val="000000"/>
          <w:sz w:val="26"/>
          <w:szCs w:val="26"/>
        </w:rPr>
        <w:t>объема потребления</w:t>
      </w:r>
      <w:r w:rsidRPr="008E38DF">
        <w:rPr>
          <w:sz w:val="26"/>
          <w:szCs w:val="26"/>
        </w:rPr>
        <w:t xml:space="preserve"> расходных материалов для различных типов принтеров, многофункциональных устройств, копировальных аппаратов </w:t>
      </w:r>
      <w:r w:rsidRPr="008E38DF">
        <w:rPr>
          <w:color w:val="000000"/>
          <w:sz w:val="26"/>
          <w:szCs w:val="26"/>
        </w:rPr>
        <w:t>и иной</w:t>
      </w:r>
      <w:r w:rsidRPr="008E38DF">
        <w:rPr>
          <w:sz w:val="26"/>
          <w:szCs w:val="26"/>
        </w:rPr>
        <w:t xml:space="preserve"> оргтехники;</w:t>
      </w:r>
    </w:p>
    <w:p w14:paraId="7E6DC0CA" w14:textId="77777777" w:rsidR="003458C7" w:rsidRPr="008E38DF" w:rsidRDefault="003458C7" w:rsidP="00345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8DF">
        <w:rPr>
          <w:rFonts w:ascii="Times New Roman" w:hAnsi="Times New Roman" w:cs="Times New Roman"/>
          <w:sz w:val="26"/>
          <w:szCs w:val="26"/>
        </w:rPr>
        <w:t>перечня периодических печатных изданий и справочной литературы;</w:t>
      </w:r>
    </w:p>
    <w:p w14:paraId="5389F673" w14:textId="77777777" w:rsidR="003458C7" w:rsidRPr="008E38DF" w:rsidRDefault="003458C7" w:rsidP="003458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38DF">
        <w:rPr>
          <w:color w:val="000000"/>
          <w:sz w:val="26"/>
          <w:szCs w:val="26"/>
        </w:rPr>
        <w:t>количества и цены рабочих станций</w:t>
      </w:r>
      <w:r w:rsidRPr="008E38DF">
        <w:rPr>
          <w:sz w:val="26"/>
          <w:szCs w:val="26"/>
        </w:rPr>
        <w:t>;</w:t>
      </w:r>
    </w:p>
    <w:p w14:paraId="6EC0775C" w14:textId="77777777" w:rsidR="003458C7" w:rsidRPr="008E38DF" w:rsidRDefault="003458C7" w:rsidP="00345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8DF">
        <w:rPr>
          <w:rFonts w:ascii="Times New Roman" w:hAnsi="Times New Roman" w:cs="Times New Roman"/>
          <w:sz w:val="26"/>
          <w:szCs w:val="26"/>
        </w:rPr>
        <w:t>количества и цены транспортных средств;</w:t>
      </w:r>
    </w:p>
    <w:p w14:paraId="68AFFF9A" w14:textId="77777777" w:rsidR="003458C7" w:rsidRPr="008E38DF" w:rsidRDefault="003458C7" w:rsidP="00345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8DF">
        <w:rPr>
          <w:rFonts w:ascii="Times New Roman" w:hAnsi="Times New Roman" w:cs="Times New Roman"/>
          <w:sz w:val="26"/>
          <w:szCs w:val="26"/>
        </w:rPr>
        <w:t>количества и цены мебели;</w:t>
      </w:r>
    </w:p>
    <w:p w14:paraId="42EDA876" w14:textId="77777777" w:rsidR="003458C7" w:rsidRPr="008E38DF" w:rsidRDefault="003458C7" w:rsidP="00345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8DF">
        <w:rPr>
          <w:rFonts w:ascii="Times New Roman" w:hAnsi="Times New Roman" w:cs="Times New Roman"/>
          <w:sz w:val="26"/>
          <w:szCs w:val="26"/>
        </w:rPr>
        <w:t>количества и цены канцелярских принадлежностей;</w:t>
      </w:r>
    </w:p>
    <w:p w14:paraId="326497D3" w14:textId="77777777" w:rsidR="003458C7" w:rsidRPr="008E38DF" w:rsidRDefault="003458C7" w:rsidP="00345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8DF">
        <w:rPr>
          <w:rFonts w:ascii="Times New Roman" w:hAnsi="Times New Roman" w:cs="Times New Roman"/>
          <w:sz w:val="26"/>
          <w:szCs w:val="26"/>
        </w:rPr>
        <w:t>количества и цены хозяйственных товаров и принадлежностей;</w:t>
      </w:r>
    </w:p>
    <w:p w14:paraId="58215523" w14:textId="77777777" w:rsidR="003458C7" w:rsidRPr="008E38DF" w:rsidRDefault="003458C7" w:rsidP="00345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8DF">
        <w:rPr>
          <w:rFonts w:ascii="Times New Roman" w:hAnsi="Times New Roman" w:cs="Times New Roman"/>
          <w:sz w:val="26"/>
          <w:szCs w:val="26"/>
        </w:rPr>
        <w:t>количества и цены материальных запасов для нужд гражданской обороны;</w:t>
      </w:r>
    </w:p>
    <w:p w14:paraId="11CC179A" w14:textId="77777777" w:rsidR="003458C7" w:rsidRPr="008E38DF" w:rsidRDefault="003458C7" w:rsidP="003458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38DF">
        <w:rPr>
          <w:color w:val="000000"/>
          <w:sz w:val="26"/>
          <w:szCs w:val="26"/>
        </w:rPr>
        <w:t>количества и цены</w:t>
      </w:r>
      <w:r w:rsidRPr="008E38DF">
        <w:rPr>
          <w:sz w:val="26"/>
          <w:szCs w:val="26"/>
        </w:rPr>
        <w:t xml:space="preserve"> иных товаров и услуг.</w:t>
      </w:r>
    </w:p>
    <w:p w14:paraId="5DB23A66" w14:textId="77777777" w:rsidR="003458C7" w:rsidRPr="008E38DF" w:rsidRDefault="003458C7" w:rsidP="003458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8E38DF">
        <w:rPr>
          <w:sz w:val="26"/>
          <w:szCs w:val="26"/>
        </w:rPr>
        <w:t>. </w:t>
      </w:r>
      <w:r>
        <w:rPr>
          <w:sz w:val="26"/>
          <w:szCs w:val="26"/>
        </w:rPr>
        <w:t>Нормативы количества и (или) цены товаров, работ, услуг сгруппированы по группам должностей работников.</w:t>
      </w:r>
    </w:p>
    <w:p w14:paraId="19773186" w14:textId="77777777" w:rsidR="003458C7" w:rsidRPr="008E38DF" w:rsidRDefault="003458C7" w:rsidP="003458C7">
      <w:pPr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662"/>
      </w:tblGrid>
      <w:tr w:rsidR="003458C7" w14:paraId="372912F3" w14:textId="77777777" w:rsidTr="003458C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19" w:type="dxa"/>
          </w:tcPr>
          <w:p w14:paraId="0CB3ACB0" w14:textId="77777777" w:rsidR="003458C7" w:rsidRPr="00B26B70" w:rsidRDefault="003458C7" w:rsidP="003458C7">
            <w:pPr>
              <w:rPr>
                <w:sz w:val="22"/>
                <w:szCs w:val="22"/>
              </w:rPr>
            </w:pPr>
            <w:r w:rsidRPr="00B26B70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6662" w:type="dxa"/>
          </w:tcPr>
          <w:p w14:paraId="63F48898" w14:textId="77777777" w:rsidR="003458C7" w:rsidRPr="00B26B70" w:rsidRDefault="003458C7" w:rsidP="003458C7">
            <w:pPr>
              <w:rPr>
                <w:sz w:val="22"/>
                <w:szCs w:val="22"/>
              </w:rPr>
            </w:pPr>
            <w:r w:rsidRPr="00B26B70">
              <w:rPr>
                <w:sz w:val="22"/>
                <w:szCs w:val="22"/>
              </w:rPr>
              <w:t>Наименования должностей</w:t>
            </w:r>
          </w:p>
        </w:tc>
      </w:tr>
      <w:tr w:rsidR="003458C7" w14:paraId="57C47BA8" w14:textId="77777777" w:rsidTr="003458C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19" w:type="dxa"/>
            <w:vMerge w:val="restart"/>
          </w:tcPr>
          <w:p w14:paraId="3DC8C50D" w14:textId="77777777" w:rsidR="003458C7" w:rsidRPr="00B26B70" w:rsidRDefault="003458C7" w:rsidP="003458C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26B70">
              <w:rPr>
                <w:sz w:val="22"/>
                <w:szCs w:val="22"/>
              </w:rPr>
              <w:t>1 группа - должности муниципальной службы высшей, главной, ведущей группы</w:t>
            </w:r>
          </w:p>
        </w:tc>
        <w:tc>
          <w:tcPr>
            <w:tcW w:w="6662" w:type="dxa"/>
          </w:tcPr>
          <w:p w14:paraId="5A3C5638" w14:textId="77777777" w:rsidR="003458C7" w:rsidRPr="00B26B70" w:rsidRDefault="003458C7" w:rsidP="003458C7">
            <w:pPr>
              <w:rPr>
                <w:sz w:val="22"/>
                <w:szCs w:val="22"/>
              </w:rPr>
            </w:pPr>
            <w:r w:rsidRPr="00B26B70">
              <w:rPr>
                <w:sz w:val="22"/>
                <w:szCs w:val="22"/>
              </w:rPr>
              <w:t>руководитель и заместитель руководителя муниципального органа</w:t>
            </w:r>
          </w:p>
        </w:tc>
      </w:tr>
      <w:tr w:rsidR="003458C7" w14:paraId="05AF2F1A" w14:textId="77777777" w:rsidTr="003458C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  <w:vMerge/>
          </w:tcPr>
          <w:p w14:paraId="27C8C9A7" w14:textId="77777777" w:rsidR="003458C7" w:rsidRPr="00B26B70" w:rsidRDefault="003458C7" w:rsidP="003458C7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5CECDB8A" w14:textId="77777777" w:rsidR="003458C7" w:rsidRPr="00B26B70" w:rsidRDefault="003458C7" w:rsidP="003458C7">
            <w:pPr>
              <w:rPr>
                <w:sz w:val="22"/>
                <w:szCs w:val="22"/>
              </w:rPr>
            </w:pPr>
            <w:r w:rsidRPr="00B26B70">
              <w:rPr>
                <w:sz w:val="22"/>
                <w:szCs w:val="22"/>
              </w:rPr>
              <w:t xml:space="preserve">руководитель и заместитель руководителя структурного подразделения муниципального органа </w:t>
            </w:r>
          </w:p>
        </w:tc>
      </w:tr>
      <w:tr w:rsidR="003458C7" w14:paraId="7DC317C0" w14:textId="77777777" w:rsidTr="003458C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  <w:vMerge/>
          </w:tcPr>
          <w:p w14:paraId="2CAEB67D" w14:textId="77777777" w:rsidR="003458C7" w:rsidRPr="00B26B70" w:rsidRDefault="003458C7" w:rsidP="003458C7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459B9C2C" w14:textId="77777777" w:rsidR="003458C7" w:rsidRPr="00B26B70" w:rsidRDefault="003458C7" w:rsidP="003458C7">
            <w:pPr>
              <w:rPr>
                <w:sz w:val="22"/>
                <w:szCs w:val="22"/>
              </w:rPr>
            </w:pPr>
            <w:r w:rsidRPr="00B26B70">
              <w:rPr>
                <w:sz w:val="22"/>
                <w:szCs w:val="22"/>
              </w:rPr>
              <w:t xml:space="preserve">руководитель казенного, </w:t>
            </w:r>
            <w:r w:rsidR="008139D2">
              <w:rPr>
                <w:sz w:val="22"/>
                <w:szCs w:val="22"/>
              </w:rPr>
              <w:t xml:space="preserve">бюджетного </w:t>
            </w:r>
            <w:r w:rsidRPr="00B26B70">
              <w:rPr>
                <w:sz w:val="22"/>
                <w:szCs w:val="22"/>
              </w:rPr>
              <w:t>учреждения муниципального органа</w:t>
            </w:r>
          </w:p>
        </w:tc>
      </w:tr>
      <w:tr w:rsidR="0048687C" w14:paraId="2810282B" w14:textId="77777777" w:rsidTr="003458C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19" w:type="dxa"/>
          </w:tcPr>
          <w:p w14:paraId="407323CD" w14:textId="77777777" w:rsidR="0048687C" w:rsidRPr="00B26B70" w:rsidRDefault="0048687C" w:rsidP="003458C7">
            <w:pPr>
              <w:ind w:left="-108"/>
              <w:jc w:val="both"/>
              <w:rPr>
                <w:sz w:val="22"/>
                <w:szCs w:val="22"/>
              </w:rPr>
            </w:pPr>
            <w:r w:rsidRPr="00B26B70">
              <w:rPr>
                <w:sz w:val="22"/>
                <w:szCs w:val="22"/>
              </w:rPr>
              <w:t>2 группа - иные должности</w:t>
            </w:r>
          </w:p>
        </w:tc>
        <w:tc>
          <w:tcPr>
            <w:tcW w:w="6662" w:type="dxa"/>
          </w:tcPr>
          <w:p w14:paraId="1C313D7A" w14:textId="77777777" w:rsidR="0048687C" w:rsidRPr="00B26B70" w:rsidRDefault="0048687C" w:rsidP="003458C7">
            <w:pPr>
              <w:rPr>
                <w:sz w:val="22"/>
                <w:szCs w:val="22"/>
              </w:rPr>
            </w:pPr>
            <w:r w:rsidRPr="00B26B70">
              <w:rPr>
                <w:sz w:val="22"/>
                <w:szCs w:val="22"/>
              </w:rPr>
              <w:t>иные муниципальные служащие, сотрудники казенных, бюджетных учреждений</w:t>
            </w:r>
          </w:p>
        </w:tc>
      </w:tr>
      <w:tr w:rsidR="003458C7" w14:paraId="33CB6CB6" w14:textId="77777777" w:rsidTr="003458C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19" w:type="dxa"/>
          </w:tcPr>
          <w:p w14:paraId="0EE1D1F7" w14:textId="77777777" w:rsidR="003458C7" w:rsidRPr="00B26B70" w:rsidRDefault="0048687C" w:rsidP="003458C7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группа</w:t>
            </w:r>
          </w:p>
        </w:tc>
        <w:tc>
          <w:tcPr>
            <w:tcW w:w="6662" w:type="dxa"/>
          </w:tcPr>
          <w:p w14:paraId="0840AA21" w14:textId="77777777" w:rsidR="003458C7" w:rsidRPr="00B26B70" w:rsidRDefault="0048687C" w:rsidP="00345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Подведомственные учреждения</w:t>
            </w:r>
          </w:p>
        </w:tc>
      </w:tr>
    </w:tbl>
    <w:p w14:paraId="1E1648DA" w14:textId="77777777" w:rsidR="003458C7" w:rsidRDefault="003458C7" w:rsidP="00E72B4C">
      <w:pPr>
        <w:shd w:val="clear" w:color="auto" w:fill="FFFFFF"/>
        <w:jc w:val="center"/>
        <w:rPr>
          <w:sz w:val="26"/>
          <w:szCs w:val="26"/>
        </w:rPr>
      </w:pPr>
    </w:p>
    <w:p w14:paraId="57F598A7" w14:textId="77777777" w:rsidR="00E72B4C" w:rsidRDefault="00E72B4C" w:rsidP="00E72B4C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ВИДЫ И СОСТАВ НОРМАТИВНЫХ ЗАТРАТ</w:t>
      </w:r>
    </w:p>
    <w:p w14:paraId="03EE271F" w14:textId="77777777" w:rsidR="00E72B4C" w:rsidRPr="008E38DF" w:rsidRDefault="00E72B4C" w:rsidP="00E72B4C">
      <w:pPr>
        <w:shd w:val="clear" w:color="auto" w:fill="FFFFFF"/>
        <w:jc w:val="center"/>
        <w:rPr>
          <w:color w:val="000000"/>
          <w:spacing w:val="20"/>
          <w:sz w:val="26"/>
          <w:szCs w:val="26"/>
        </w:rPr>
      </w:pPr>
    </w:p>
    <w:p w14:paraId="625F8BAE" w14:textId="77777777" w:rsidR="00E72B4C" w:rsidRPr="00E72B4C" w:rsidRDefault="00E72B4C" w:rsidP="00E72B4C">
      <w:pPr>
        <w:jc w:val="center"/>
        <w:rPr>
          <w:b/>
          <w:sz w:val="26"/>
          <w:szCs w:val="26"/>
        </w:rPr>
      </w:pPr>
      <w:bookmarkStart w:id="0" w:name="sub_110100"/>
      <w:r w:rsidRPr="00E72B4C">
        <w:rPr>
          <w:b/>
          <w:sz w:val="26"/>
          <w:szCs w:val="26"/>
        </w:rPr>
        <w:t>I. Затраты на информационно-коммуникационные технологии</w:t>
      </w:r>
    </w:p>
    <w:p w14:paraId="067E6DA1" w14:textId="77777777" w:rsidR="00E72B4C" w:rsidRPr="00E72B4C" w:rsidRDefault="00E72B4C" w:rsidP="00E72B4C">
      <w:pPr>
        <w:jc w:val="center"/>
        <w:rPr>
          <w:b/>
          <w:sz w:val="26"/>
          <w:szCs w:val="26"/>
        </w:rPr>
      </w:pPr>
    </w:p>
    <w:p w14:paraId="3B405DAE" w14:textId="77777777" w:rsidR="00E72B4C" w:rsidRPr="00E72B4C" w:rsidRDefault="00E72B4C" w:rsidP="00E72B4C">
      <w:pPr>
        <w:jc w:val="center"/>
        <w:rPr>
          <w:b/>
          <w:sz w:val="26"/>
          <w:szCs w:val="26"/>
        </w:rPr>
      </w:pPr>
      <w:bookmarkStart w:id="1" w:name="sub_110101"/>
      <w:bookmarkEnd w:id="0"/>
      <w:r w:rsidRPr="00E72B4C">
        <w:rPr>
          <w:b/>
          <w:sz w:val="26"/>
          <w:szCs w:val="26"/>
        </w:rPr>
        <w:t>1. Затраты на услуги связи</w:t>
      </w:r>
    </w:p>
    <w:p w14:paraId="2F56ABC9" w14:textId="3E5CC97A" w:rsidR="00E72B4C" w:rsidRPr="008E38DF" w:rsidRDefault="00E72B4C" w:rsidP="00E72B4C">
      <w:pPr>
        <w:ind w:firstLine="709"/>
        <w:rPr>
          <w:sz w:val="26"/>
          <w:szCs w:val="26"/>
        </w:rPr>
      </w:pPr>
      <w:bookmarkStart w:id="2" w:name="sub_11001"/>
      <w:bookmarkEnd w:id="1"/>
      <w:r w:rsidRPr="00B24E64">
        <w:rPr>
          <w:sz w:val="26"/>
          <w:szCs w:val="26"/>
        </w:rPr>
        <w:t>1.1. Затраты на абонентскую плату</w:t>
      </w:r>
      <w:r w:rsidRPr="008E38DF">
        <w:rPr>
          <w:sz w:val="26"/>
          <w:szCs w:val="26"/>
        </w:rPr>
        <w:t xml:space="preserve"> (</w:t>
      </w:r>
      <w:r w:rsidR="0076615E" w:rsidRPr="008E38DF">
        <w:rPr>
          <w:noProof/>
          <w:sz w:val="26"/>
          <w:szCs w:val="26"/>
        </w:rPr>
        <w:drawing>
          <wp:inline distT="0" distB="0" distL="0" distR="0" wp14:anchorId="6DD42F50" wp14:editId="665AA445">
            <wp:extent cx="236220" cy="236220"/>
            <wp:effectExtent l="0" t="0" r="0" b="0"/>
            <wp:docPr id="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8DF">
        <w:rPr>
          <w:sz w:val="26"/>
          <w:szCs w:val="26"/>
        </w:rPr>
        <w:t>) определяются по формуле:</w:t>
      </w:r>
    </w:p>
    <w:bookmarkEnd w:id="2"/>
    <w:p w14:paraId="2B09141D" w14:textId="78284916" w:rsidR="00E72B4C" w:rsidRPr="008054FE" w:rsidRDefault="0076615E" w:rsidP="00E72B4C">
      <w:pPr>
        <w:jc w:val="center"/>
        <w:rPr>
          <w:sz w:val="26"/>
          <w:szCs w:val="26"/>
        </w:rPr>
      </w:pPr>
      <w:r w:rsidRPr="008054FE">
        <w:rPr>
          <w:noProof/>
          <w:sz w:val="26"/>
          <w:szCs w:val="26"/>
        </w:rPr>
        <w:drawing>
          <wp:inline distT="0" distB="0" distL="0" distR="0" wp14:anchorId="0027F96A" wp14:editId="32D03259">
            <wp:extent cx="1645920" cy="579120"/>
            <wp:effectExtent l="0" t="0" r="0" b="0"/>
            <wp:docPr id="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678"/>
        <w:gridCol w:w="2268"/>
        <w:gridCol w:w="1574"/>
      </w:tblGrid>
      <w:tr w:rsidR="00E72B4C" w:rsidRPr="008054FE" w14:paraId="51DB8A5B" w14:textId="77777777" w:rsidTr="008C6776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276" w:type="dxa"/>
          </w:tcPr>
          <w:p w14:paraId="16556B10" w14:textId="77777777" w:rsidR="00E72B4C" w:rsidRPr="008054FE" w:rsidRDefault="00E72B4C" w:rsidP="008C6776">
            <w:pPr>
              <w:rPr>
                <w:sz w:val="22"/>
                <w:szCs w:val="22"/>
              </w:rPr>
            </w:pPr>
            <w:bookmarkStart w:id="3" w:name="sub_11002"/>
            <w:r w:rsidRPr="008054FE">
              <w:rPr>
                <w:sz w:val="22"/>
                <w:szCs w:val="22"/>
              </w:rPr>
              <w:t xml:space="preserve">Группа должностей </w:t>
            </w:r>
          </w:p>
        </w:tc>
        <w:tc>
          <w:tcPr>
            <w:tcW w:w="4678" w:type="dxa"/>
          </w:tcPr>
          <w:p w14:paraId="65F90613" w14:textId="541A5174" w:rsidR="00E72B4C" w:rsidRPr="008054FE" w:rsidRDefault="0076615E" w:rsidP="008C6776">
            <w:pPr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189819F9" wp14:editId="51696A28">
                  <wp:extent cx="274320" cy="236220"/>
                  <wp:effectExtent l="0" t="0" r="0" b="0"/>
                  <wp:docPr id="9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платой, номер</w:t>
            </w:r>
          </w:p>
        </w:tc>
        <w:tc>
          <w:tcPr>
            <w:tcW w:w="2268" w:type="dxa"/>
          </w:tcPr>
          <w:p w14:paraId="1D6AE8C3" w14:textId="533AB3DC" w:rsidR="00E72B4C" w:rsidRPr="008054FE" w:rsidRDefault="0076615E" w:rsidP="008C6776">
            <w:pPr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1E291D5B" wp14:editId="57076F03">
                  <wp:extent cx="281940" cy="236220"/>
                  <wp:effectExtent l="0" t="0" r="0" b="0"/>
                  <wp:docPr id="10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–ежемесячная i-я абонентская плата в расчете на один абонентский номер для передачи голосовой информации, руб</w:t>
            </w:r>
            <w:r w:rsidR="0048687C">
              <w:rPr>
                <w:sz w:val="22"/>
                <w:szCs w:val="22"/>
              </w:rPr>
              <w:t>.</w:t>
            </w:r>
          </w:p>
        </w:tc>
        <w:tc>
          <w:tcPr>
            <w:tcW w:w="1574" w:type="dxa"/>
          </w:tcPr>
          <w:p w14:paraId="29703CDC" w14:textId="5EBB6E25" w:rsidR="00E72B4C" w:rsidRPr="008054FE" w:rsidRDefault="0076615E" w:rsidP="008C6776">
            <w:pPr>
              <w:pStyle w:val="ConsPlusNormal"/>
              <w:rPr>
                <w:sz w:val="22"/>
                <w:szCs w:val="22"/>
              </w:rPr>
            </w:pPr>
            <w:r w:rsidRPr="008054F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A58013C" wp14:editId="1031BA0E">
                  <wp:extent cx="289560" cy="228600"/>
                  <wp:effectExtent l="0" t="0" r="0" b="0"/>
                  <wp:docPr id="1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rFonts w:ascii="Times New Roman" w:hAnsi="Times New Roman" w:cs="Times New Roman"/>
                <w:sz w:val="22"/>
                <w:szCs w:val="22"/>
              </w:rPr>
              <w:t xml:space="preserve">– количество месяцев предоставления услуги с i-й абонентской платой, </w:t>
            </w:r>
            <w:r w:rsidR="0048687C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CE3524" w:rsidRPr="008054FE" w14:paraId="0526F621" w14:textId="77777777" w:rsidTr="008C6776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76" w:type="dxa"/>
          </w:tcPr>
          <w:p w14:paraId="6E579501" w14:textId="77777777" w:rsidR="00CE3524" w:rsidRPr="008054FE" w:rsidRDefault="00CE3524" w:rsidP="008C6776">
            <w:pPr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4678" w:type="dxa"/>
          </w:tcPr>
          <w:p w14:paraId="30FC404C" w14:textId="77777777" w:rsidR="00CE3524" w:rsidRDefault="008445E3" w:rsidP="008C6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583B840A" w14:textId="77777777" w:rsidR="002103AF" w:rsidRPr="008054FE" w:rsidRDefault="008445E3" w:rsidP="008C6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7E456B11" w14:textId="77777777" w:rsidR="00CE3524" w:rsidRDefault="00CE3524" w:rsidP="008C6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  <w:p w14:paraId="4829598C" w14:textId="77777777" w:rsidR="002103AF" w:rsidRPr="00AF28C2" w:rsidRDefault="002103AF" w:rsidP="008C67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74" w:type="dxa"/>
          </w:tcPr>
          <w:p w14:paraId="755D18C3" w14:textId="77777777" w:rsidR="00CE3524" w:rsidRDefault="00CE3524" w:rsidP="008C6776">
            <w:pPr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12</w:t>
            </w:r>
          </w:p>
          <w:p w14:paraId="0F8BE6EE" w14:textId="77777777" w:rsidR="002103AF" w:rsidRPr="008054FE" w:rsidRDefault="002103AF" w:rsidP="008C6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E3524" w:rsidRPr="008054FE" w14:paraId="4F9DF2DD" w14:textId="77777777" w:rsidTr="008C6776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76" w:type="dxa"/>
          </w:tcPr>
          <w:p w14:paraId="42BD1645" w14:textId="77777777" w:rsidR="00CE3524" w:rsidRPr="008054FE" w:rsidRDefault="00CE3524" w:rsidP="008C6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520" w:type="dxa"/>
            <w:gridSpan w:val="3"/>
          </w:tcPr>
          <w:p w14:paraId="6B0C3D70" w14:textId="77777777" w:rsidR="00CE3524" w:rsidRPr="005C72EF" w:rsidRDefault="008445E3" w:rsidP="00CE3524">
            <w:pPr>
              <w:jc w:val="center"/>
              <w:rPr>
                <w:sz w:val="22"/>
                <w:szCs w:val="22"/>
              </w:rPr>
            </w:pPr>
            <w:r w:rsidRPr="005C72EF">
              <w:rPr>
                <w:sz w:val="22"/>
                <w:szCs w:val="22"/>
              </w:rPr>
              <w:t>22 272</w:t>
            </w:r>
            <w:r w:rsidR="00CE3524" w:rsidRPr="005C72EF">
              <w:rPr>
                <w:sz w:val="22"/>
                <w:szCs w:val="22"/>
              </w:rPr>
              <w:t>,00</w:t>
            </w:r>
          </w:p>
        </w:tc>
      </w:tr>
    </w:tbl>
    <w:p w14:paraId="797AE7D1" w14:textId="77777777" w:rsidR="00E72B4C" w:rsidRDefault="00E72B4C" w:rsidP="00E72B4C">
      <w:pPr>
        <w:ind w:firstLine="709"/>
        <w:jc w:val="both"/>
        <w:rPr>
          <w:sz w:val="26"/>
          <w:szCs w:val="26"/>
          <w:lang w:val="en-US"/>
        </w:rPr>
      </w:pPr>
    </w:p>
    <w:p w14:paraId="7B1C2D77" w14:textId="77777777" w:rsidR="00E72B4C" w:rsidRPr="008E38DF" w:rsidRDefault="00E72B4C" w:rsidP="00E72B4C">
      <w:pPr>
        <w:ind w:firstLine="709"/>
        <w:rPr>
          <w:sz w:val="26"/>
          <w:szCs w:val="26"/>
        </w:rPr>
      </w:pPr>
      <w:r w:rsidRPr="00B24E64">
        <w:rPr>
          <w:sz w:val="26"/>
          <w:szCs w:val="26"/>
        </w:rPr>
        <w:t>1.2. Затраты на абонентскую плату</w:t>
      </w:r>
      <w:r w:rsidR="00DE5396" w:rsidRPr="00B24E64">
        <w:rPr>
          <w:sz w:val="26"/>
          <w:szCs w:val="26"/>
        </w:rPr>
        <w:t xml:space="preserve"> </w:t>
      </w:r>
      <w:r w:rsidR="00CE3524" w:rsidRPr="00B24E64">
        <w:rPr>
          <w:sz w:val="26"/>
          <w:szCs w:val="26"/>
        </w:rPr>
        <w:t>(сотовая связь)</w:t>
      </w:r>
      <w:r w:rsidRPr="008E38DF">
        <w:rPr>
          <w:sz w:val="26"/>
          <w:szCs w:val="26"/>
        </w:rPr>
        <w:t xml:space="preserve"> (</w:t>
      </w:r>
      <w:r w:rsidRPr="004B7E26">
        <w:rPr>
          <w:position w:val="-12"/>
        </w:rPr>
        <w:object w:dxaOrig="440" w:dyaOrig="360" w14:anchorId="0D342A4D">
          <v:shape id="_x0000_i1036" type="#_x0000_t75" style="width:22.2pt;height:18pt" o:ole="">
            <v:imagedata r:id="rId12" o:title=""/>
          </v:shape>
          <o:OLEObject Type="Embed" ProgID="Equation.3" ShapeID="_x0000_i1036" DrawAspect="Content" ObjectID="_1749973970" r:id="rId13"/>
        </w:object>
      </w:r>
      <w:r w:rsidRPr="008E38DF">
        <w:rPr>
          <w:sz w:val="26"/>
          <w:szCs w:val="26"/>
        </w:rPr>
        <w:t>) определяются по формуле:</w:t>
      </w:r>
    </w:p>
    <w:p w14:paraId="030927D8" w14:textId="77777777" w:rsidR="00E72B4C" w:rsidRPr="008054FE" w:rsidRDefault="00E72B4C" w:rsidP="00E72B4C">
      <w:pPr>
        <w:jc w:val="center"/>
        <w:rPr>
          <w:sz w:val="26"/>
          <w:szCs w:val="26"/>
        </w:rPr>
      </w:pPr>
      <w:r w:rsidRPr="00AF28C2">
        <w:rPr>
          <w:noProof/>
          <w:position w:val="-28"/>
          <w:sz w:val="26"/>
          <w:szCs w:val="26"/>
        </w:rPr>
        <w:object w:dxaOrig="2600" w:dyaOrig="680" w14:anchorId="254774BC">
          <v:shape id="_x0000_i1037" type="#_x0000_t75" style="width:129.6pt;height:48pt" o:ole="">
            <v:imagedata r:id="rId14" o:title=""/>
          </v:shape>
          <o:OLEObject Type="Embed" ProgID="Equation.3" ShapeID="_x0000_i1037" DrawAspect="Content" ObjectID="_1749973971" r:id="rId15"/>
        </w:object>
      </w:r>
    </w:p>
    <w:tbl>
      <w:tblPr>
        <w:tblW w:w="97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678"/>
        <w:gridCol w:w="2268"/>
        <w:gridCol w:w="1574"/>
      </w:tblGrid>
      <w:tr w:rsidR="00E72B4C" w:rsidRPr="008054FE" w14:paraId="0B5249CE" w14:textId="77777777" w:rsidTr="008C6776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276" w:type="dxa"/>
          </w:tcPr>
          <w:p w14:paraId="114A3574" w14:textId="77777777" w:rsidR="00E72B4C" w:rsidRPr="008054FE" w:rsidRDefault="00E72B4C" w:rsidP="008C6776">
            <w:pPr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 xml:space="preserve">Группа должностей </w:t>
            </w:r>
          </w:p>
        </w:tc>
        <w:tc>
          <w:tcPr>
            <w:tcW w:w="4678" w:type="dxa"/>
          </w:tcPr>
          <w:p w14:paraId="66F16E85" w14:textId="392D9063" w:rsidR="00E72B4C" w:rsidRPr="008054FE" w:rsidRDefault="0076615E" w:rsidP="008C6776">
            <w:pPr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415622F1" wp14:editId="2B32066F">
                  <wp:extent cx="274320" cy="236220"/>
                  <wp:effectExtent l="0" t="0" r="0" b="0"/>
                  <wp:docPr id="14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 xml:space="preserve">– количество абонентских номеров пользовательского (оконечного) оборудования, подключенного к сети </w:t>
            </w:r>
            <w:r w:rsidR="00E72B4C">
              <w:rPr>
                <w:sz w:val="22"/>
                <w:szCs w:val="22"/>
              </w:rPr>
              <w:t>подвижной</w:t>
            </w:r>
            <w:r w:rsidR="00E72B4C" w:rsidRPr="008054FE">
              <w:rPr>
                <w:sz w:val="22"/>
                <w:szCs w:val="22"/>
              </w:rPr>
              <w:t xml:space="preserve">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платой, номер</w:t>
            </w:r>
          </w:p>
        </w:tc>
        <w:tc>
          <w:tcPr>
            <w:tcW w:w="2268" w:type="dxa"/>
          </w:tcPr>
          <w:p w14:paraId="5729CAD1" w14:textId="61F51BF3" w:rsidR="00E72B4C" w:rsidRPr="008054FE" w:rsidRDefault="0076615E" w:rsidP="008C6776">
            <w:pPr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20875ECE" wp14:editId="548A8AA1">
                  <wp:extent cx="281940" cy="236220"/>
                  <wp:effectExtent l="0" t="0" r="0" b="0"/>
                  <wp:docPr id="1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–ежемесячная i-я абонентская плата в расчете на один абонентский номер для передачи голосовой информации, руб</w:t>
            </w:r>
            <w:r w:rsidR="0048687C">
              <w:rPr>
                <w:sz w:val="22"/>
                <w:szCs w:val="22"/>
              </w:rPr>
              <w:t>.</w:t>
            </w:r>
          </w:p>
        </w:tc>
        <w:tc>
          <w:tcPr>
            <w:tcW w:w="1574" w:type="dxa"/>
          </w:tcPr>
          <w:p w14:paraId="7956A058" w14:textId="137CF11A" w:rsidR="00E72B4C" w:rsidRPr="008054FE" w:rsidRDefault="0076615E" w:rsidP="008C6776">
            <w:pPr>
              <w:pStyle w:val="ConsPlusNormal"/>
              <w:rPr>
                <w:sz w:val="22"/>
                <w:szCs w:val="22"/>
              </w:rPr>
            </w:pPr>
            <w:r w:rsidRPr="008054FE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44CC3DB" wp14:editId="4D5D6873">
                  <wp:extent cx="289560" cy="228600"/>
                  <wp:effectExtent l="0" t="0" r="0" b="0"/>
                  <wp:docPr id="1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rFonts w:ascii="Times New Roman" w:hAnsi="Times New Roman" w:cs="Times New Roman"/>
                <w:sz w:val="22"/>
                <w:szCs w:val="22"/>
              </w:rPr>
              <w:t xml:space="preserve">– количество месяцев предоставления услуги с i-й абонентской платой, </w:t>
            </w:r>
            <w:r w:rsidR="0048687C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DA7B5A" w:rsidRPr="008054FE" w14:paraId="43D3E2F1" w14:textId="77777777" w:rsidTr="008C6776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76" w:type="dxa"/>
          </w:tcPr>
          <w:p w14:paraId="6EE624CC" w14:textId="77777777" w:rsidR="00DA7B5A" w:rsidRPr="008054FE" w:rsidRDefault="00DA7B5A" w:rsidP="008C6776">
            <w:pPr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4678" w:type="dxa"/>
          </w:tcPr>
          <w:p w14:paraId="0E1E9276" w14:textId="77777777" w:rsidR="00DA7B5A" w:rsidRPr="008445E3" w:rsidRDefault="008445E3" w:rsidP="008C6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45E55F28" w14:textId="77777777" w:rsidR="00312F06" w:rsidRPr="00312F06" w:rsidRDefault="00312F06" w:rsidP="008C677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805468" w14:textId="77777777" w:rsidR="00DA7B5A" w:rsidRDefault="00DA7B5A" w:rsidP="008C67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  <w:p w14:paraId="5532C936" w14:textId="77777777" w:rsidR="00312F06" w:rsidRPr="00312F06" w:rsidRDefault="00312F06" w:rsidP="008C6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</w:tcPr>
          <w:p w14:paraId="185DF5A2" w14:textId="77777777" w:rsidR="00DA7B5A" w:rsidRDefault="00DA7B5A" w:rsidP="008C6776">
            <w:pPr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12</w:t>
            </w:r>
          </w:p>
          <w:p w14:paraId="67A51999" w14:textId="77777777" w:rsidR="00312F06" w:rsidRPr="008054FE" w:rsidRDefault="00312F06" w:rsidP="008C6776">
            <w:pPr>
              <w:rPr>
                <w:sz w:val="22"/>
                <w:szCs w:val="22"/>
              </w:rPr>
            </w:pPr>
          </w:p>
        </w:tc>
      </w:tr>
      <w:tr w:rsidR="00DA7B5A" w:rsidRPr="008054FE" w14:paraId="09782B5B" w14:textId="77777777" w:rsidTr="008C6776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76" w:type="dxa"/>
          </w:tcPr>
          <w:p w14:paraId="32B601A8" w14:textId="77777777" w:rsidR="00DA7B5A" w:rsidRPr="008054FE" w:rsidRDefault="00DA7B5A" w:rsidP="008C6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8520" w:type="dxa"/>
            <w:gridSpan w:val="3"/>
          </w:tcPr>
          <w:p w14:paraId="0B6A5629" w14:textId="77777777" w:rsidR="00DA7B5A" w:rsidRPr="008054FE" w:rsidRDefault="008445E3" w:rsidP="00DA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10 800,00</w:t>
            </w:r>
          </w:p>
        </w:tc>
      </w:tr>
    </w:tbl>
    <w:p w14:paraId="6223E7F8" w14:textId="77777777" w:rsidR="00E72B4C" w:rsidRPr="008054FE" w:rsidRDefault="00E72B4C" w:rsidP="00E72B4C">
      <w:pPr>
        <w:ind w:firstLine="709"/>
        <w:jc w:val="both"/>
        <w:rPr>
          <w:sz w:val="26"/>
          <w:szCs w:val="26"/>
        </w:rPr>
      </w:pPr>
    </w:p>
    <w:p w14:paraId="168711DA" w14:textId="28850FD1" w:rsidR="00E72B4C" w:rsidRPr="00B24E64" w:rsidRDefault="00E72B4C" w:rsidP="00E72B4C">
      <w:pPr>
        <w:ind w:firstLine="709"/>
        <w:jc w:val="both"/>
        <w:rPr>
          <w:sz w:val="26"/>
          <w:szCs w:val="26"/>
        </w:rPr>
      </w:pPr>
      <w:r w:rsidRPr="00B24E64">
        <w:rPr>
          <w:sz w:val="26"/>
          <w:szCs w:val="26"/>
        </w:rPr>
        <w:t>1.3. Затраты на повременную оплату местных, междугородних и международных телефонных соединений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100252D2" wp14:editId="57BDD444">
            <wp:extent cx="289560" cy="228600"/>
            <wp:effectExtent l="0" t="0" r="0" b="0"/>
            <wp:docPr id="17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формуле:</w:t>
      </w:r>
    </w:p>
    <w:bookmarkEnd w:id="3"/>
    <w:p w14:paraId="56C49C3B" w14:textId="773ADEEA" w:rsidR="00E72B4C" w:rsidRPr="008054FE" w:rsidRDefault="0076615E" w:rsidP="00E72B4C">
      <w:pPr>
        <w:jc w:val="center"/>
        <w:rPr>
          <w:sz w:val="26"/>
          <w:szCs w:val="26"/>
        </w:rPr>
      </w:pPr>
      <w:r w:rsidRPr="008054FE">
        <w:rPr>
          <w:noProof/>
          <w:sz w:val="26"/>
          <w:szCs w:val="26"/>
        </w:rPr>
        <w:drawing>
          <wp:inline distT="0" distB="0" distL="0" distR="0" wp14:anchorId="443006D9" wp14:editId="4475D360">
            <wp:extent cx="5433060" cy="579120"/>
            <wp:effectExtent l="0" t="0" r="0" b="0"/>
            <wp:docPr id="1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8054FE">
        <w:rPr>
          <w:sz w:val="26"/>
          <w:szCs w:val="26"/>
        </w:rPr>
        <w:t>,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3"/>
        <w:gridCol w:w="1984"/>
      </w:tblGrid>
      <w:tr w:rsidR="00E72B4C" w:rsidRPr="008054FE" w14:paraId="1CC792C6" w14:textId="77777777" w:rsidTr="008C677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763" w:type="dxa"/>
          </w:tcPr>
          <w:p w14:paraId="4FAA5A93" w14:textId="77777777" w:rsidR="00E72B4C" w:rsidRPr="008054FE" w:rsidRDefault="00E72B4C" w:rsidP="008C6776">
            <w:pPr>
              <w:jc w:val="both"/>
              <w:rPr>
                <w:noProof/>
                <w:sz w:val="22"/>
                <w:szCs w:val="22"/>
              </w:rPr>
            </w:pPr>
            <w:bookmarkStart w:id="4" w:name="sub_11003"/>
            <w:r w:rsidRPr="008054FE">
              <w:rPr>
                <w:noProof/>
                <w:sz w:val="22"/>
                <w:szCs w:val="22"/>
              </w:rPr>
              <w:t>Группа должностей</w:t>
            </w:r>
          </w:p>
        </w:tc>
        <w:tc>
          <w:tcPr>
            <w:tcW w:w="1984" w:type="dxa"/>
          </w:tcPr>
          <w:p w14:paraId="55619CC2" w14:textId="77777777" w:rsidR="00E72B4C" w:rsidRPr="008054FE" w:rsidRDefault="00E72B4C" w:rsidP="008C6776">
            <w:pPr>
              <w:jc w:val="both"/>
              <w:rPr>
                <w:sz w:val="26"/>
                <w:szCs w:val="26"/>
              </w:rPr>
            </w:pPr>
            <w:r w:rsidRPr="008054FE">
              <w:rPr>
                <w:sz w:val="22"/>
                <w:szCs w:val="22"/>
              </w:rPr>
              <w:t>Группа 1, группа 2</w:t>
            </w:r>
          </w:p>
        </w:tc>
      </w:tr>
      <w:tr w:rsidR="00E72B4C" w:rsidRPr="008054FE" w14:paraId="37C64E2E" w14:textId="77777777" w:rsidTr="008C677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763" w:type="dxa"/>
          </w:tcPr>
          <w:p w14:paraId="2F5676AB" w14:textId="09296ACE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01839465" wp14:editId="5668AFB4">
                  <wp:extent cx="266700" cy="228600"/>
                  <wp:effectExtent l="0" t="0" r="0" b="0"/>
                  <wp:docPr id="19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местных телефонных соединений, с g-м тарифом, номер</w:t>
            </w:r>
          </w:p>
        </w:tc>
        <w:tc>
          <w:tcPr>
            <w:tcW w:w="1984" w:type="dxa"/>
          </w:tcPr>
          <w:p w14:paraId="23135591" w14:textId="77777777" w:rsidR="00E72B4C" w:rsidRPr="008054FE" w:rsidRDefault="008445E3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72B4C" w:rsidRPr="008054FE" w14:paraId="41282CBA" w14:textId="77777777" w:rsidTr="008C677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763" w:type="dxa"/>
          </w:tcPr>
          <w:p w14:paraId="4DB1FE85" w14:textId="34177A34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2FE086D6" wp14:editId="18028791">
                  <wp:extent cx="251460" cy="228600"/>
                  <wp:effectExtent l="0" t="0" r="0" b="0"/>
                  <wp:docPr id="20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продолжительность местных телефонных соединений в месяц в расчете на один абонентский номер для передачи голосовой информации по g-му тарифу, мин</w:t>
            </w:r>
          </w:p>
        </w:tc>
        <w:tc>
          <w:tcPr>
            <w:tcW w:w="1984" w:type="dxa"/>
          </w:tcPr>
          <w:p w14:paraId="407E1CEB" w14:textId="77777777" w:rsidR="00E72B4C" w:rsidRPr="008054FE" w:rsidRDefault="00312F06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 w:rsidR="00E72B4C" w:rsidRPr="008054FE" w14:paraId="31B5B10C" w14:textId="77777777" w:rsidTr="008C677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763" w:type="dxa"/>
          </w:tcPr>
          <w:p w14:paraId="3D48AEBE" w14:textId="4F6F0BE5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53A196A9" wp14:editId="2360B0E5">
                  <wp:extent cx="259080" cy="228600"/>
                  <wp:effectExtent l="0" t="0" r="0" b="0"/>
                  <wp:docPr id="21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цена минуты разговора при местных телефонных соединениях по g-му тарифу, руб</w:t>
            </w:r>
          </w:p>
        </w:tc>
        <w:tc>
          <w:tcPr>
            <w:tcW w:w="1984" w:type="dxa"/>
          </w:tcPr>
          <w:p w14:paraId="28647A54" w14:textId="77777777" w:rsidR="00E72B4C" w:rsidRPr="008054FE" w:rsidRDefault="00E72B4C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</w:t>
            </w:r>
          </w:p>
        </w:tc>
      </w:tr>
      <w:tr w:rsidR="00E72B4C" w:rsidRPr="008054FE" w14:paraId="49B5C08A" w14:textId="77777777" w:rsidTr="008C677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63" w:type="dxa"/>
          </w:tcPr>
          <w:p w14:paraId="2255EC9B" w14:textId="71A99DD8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791DAB58" wp14:editId="2BDDA903">
                  <wp:extent cx="289560" cy="228600"/>
                  <wp:effectExtent l="0" t="0" r="0" b="0"/>
                  <wp:docPr id="22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количество месяцев предоставления услуги местной телефонной связи по g-му тарифу, мес</w:t>
            </w:r>
          </w:p>
        </w:tc>
        <w:tc>
          <w:tcPr>
            <w:tcW w:w="1984" w:type="dxa"/>
          </w:tcPr>
          <w:p w14:paraId="5562C894" w14:textId="77777777" w:rsidR="00E72B4C" w:rsidRPr="008054FE" w:rsidRDefault="00E72B4C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12</w:t>
            </w:r>
          </w:p>
        </w:tc>
      </w:tr>
      <w:tr w:rsidR="00E72B4C" w:rsidRPr="008054FE" w14:paraId="220A8F74" w14:textId="77777777" w:rsidTr="008C677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763" w:type="dxa"/>
          </w:tcPr>
          <w:p w14:paraId="5CA841C0" w14:textId="5C238FA6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02433E51" wp14:editId="734FEC27">
                  <wp:extent cx="289560" cy="228600"/>
                  <wp:effectExtent l="0" t="0" r="0" b="0"/>
                  <wp:docPr id="23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междугородних телефонных соединений, с i-м тарифом, номер</w:t>
            </w:r>
          </w:p>
        </w:tc>
        <w:tc>
          <w:tcPr>
            <w:tcW w:w="1984" w:type="dxa"/>
          </w:tcPr>
          <w:p w14:paraId="3DEF57DD" w14:textId="77777777" w:rsidR="00E72B4C" w:rsidRPr="008054FE" w:rsidRDefault="008445E3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72B4C" w:rsidRPr="008054FE" w14:paraId="6517C14A" w14:textId="77777777" w:rsidTr="008C677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763" w:type="dxa"/>
          </w:tcPr>
          <w:p w14:paraId="0A2E2AA3" w14:textId="03A9D1DC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68BA59E7" wp14:editId="45F28374">
                  <wp:extent cx="266700" cy="228600"/>
                  <wp:effectExtent l="0" t="0" r="0" b="0"/>
                  <wp:docPr id="24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тарифу, мин</w:t>
            </w:r>
          </w:p>
        </w:tc>
        <w:tc>
          <w:tcPr>
            <w:tcW w:w="1984" w:type="dxa"/>
          </w:tcPr>
          <w:p w14:paraId="28266C5C" w14:textId="77777777" w:rsidR="00E72B4C" w:rsidRPr="008054FE" w:rsidRDefault="00312F06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E72B4C" w:rsidRPr="008054FE" w14:paraId="770C9ECD" w14:textId="77777777" w:rsidTr="008C677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763" w:type="dxa"/>
          </w:tcPr>
          <w:p w14:paraId="5B5F12BE" w14:textId="2E9243E6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5017E0C4" wp14:editId="6408542E">
                  <wp:extent cx="274320" cy="228600"/>
                  <wp:effectExtent l="0" t="0" r="0" b="0"/>
                  <wp:docPr id="25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цена минуты разговора при междугородних телефонных соединениях по i-му тарифу, руб</w:t>
            </w:r>
          </w:p>
        </w:tc>
        <w:tc>
          <w:tcPr>
            <w:tcW w:w="1984" w:type="dxa"/>
          </w:tcPr>
          <w:p w14:paraId="695EDB36" w14:textId="77777777" w:rsidR="00E72B4C" w:rsidRPr="008054FE" w:rsidRDefault="00E72B4C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054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</w:tr>
      <w:tr w:rsidR="00E72B4C" w:rsidRPr="008054FE" w14:paraId="01F3E7E1" w14:textId="77777777" w:rsidTr="008C677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763" w:type="dxa"/>
          </w:tcPr>
          <w:p w14:paraId="3A3505CD" w14:textId="70DE55A3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3F16949F" wp14:editId="7905DC38">
                  <wp:extent cx="304800" cy="228600"/>
                  <wp:effectExtent l="0" t="0" r="0" b="0"/>
                  <wp:docPr id="26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количество месяцев предоставления услуги междугородней телефонной связи по i-му тарифу, мес.</w:t>
            </w:r>
          </w:p>
        </w:tc>
        <w:tc>
          <w:tcPr>
            <w:tcW w:w="1984" w:type="dxa"/>
          </w:tcPr>
          <w:p w14:paraId="1F2C4F88" w14:textId="77777777" w:rsidR="00E72B4C" w:rsidRPr="008054FE" w:rsidRDefault="00E72B4C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12</w:t>
            </w:r>
          </w:p>
        </w:tc>
      </w:tr>
      <w:tr w:rsidR="00E72B4C" w:rsidRPr="008054FE" w14:paraId="2BA89097" w14:textId="77777777" w:rsidTr="008C677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763" w:type="dxa"/>
          </w:tcPr>
          <w:p w14:paraId="0513638E" w14:textId="24D51E9C" w:rsidR="00E72B4C" w:rsidRPr="008054FE" w:rsidRDefault="0076615E" w:rsidP="008C6776">
            <w:pPr>
              <w:jc w:val="both"/>
              <w:rPr>
                <w:noProof/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6050744C" wp14:editId="4E01598C">
                  <wp:extent cx="304800" cy="228600"/>
                  <wp:effectExtent l="0" t="0" r="0" b="0"/>
                  <wp:docPr id="27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международных телефонных соединений, с j-м тарифом, номер</w:t>
            </w:r>
          </w:p>
        </w:tc>
        <w:tc>
          <w:tcPr>
            <w:tcW w:w="1984" w:type="dxa"/>
          </w:tcPr>
          <w:p w14:paraId="53DEF6A2" w14:textId="77777777" w:rsidR="00E72B4C" w:rsidRPr="008054FE" w:rsidRDefault="008445E3" w:rsidP="008445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72B4C" w:rsidRPr="008054FE" w14:paraId="25CFEBC9" w14:textId="77777777" w:rsidTr="008C677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763" w:type="dxa"/>
          </w:tcPr>
          <w:p w14:paraId="7CBFC30C" w14:textId="6B1DFB81" w:rsidR="00E72B4C" w:rsidRPr="008054FE" w:rsidRDefault="0076615E" w:rsidP="008C6776">
            <w:pPr>
              <w:jc w:val="both"/>
              <w:rPr>
                <w:noProof/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098A6DF7" wp14:editId="392C1492">
                  <wp:extent cx="289560" cy="228600"/>
                  <wp:effectExtent l="0" t="0" r="0" b="0"/>
                  <wp:docPr id="28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продолжительность международных телефонных соединений в месяц в расчете на один абонентский номер для передачи голосовой информации по j-му тарифу, мин</w:t>
            </w:r>
          </w:p>
        </w:tc>
        <w:tc>
          <w:tcPr>
            <w:tcW w:w="1984" w:type="dxa"/>
          </w:tcPr>
          <w:p w14:paraId="63AAAD86" w14:textId="77777777" w:rsidR="00E72B4C" w:rsidRPr="008054FE" w:rsidRDefault="00312F06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72B4C" w:rsidRPr="008054FE" w14:paraId="5202AB56" w14:textId="77777777" w:rsidTr="008C677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763" w:type="dxa"/>
          </w:tcPr>
          <w:p w14:paraId="34954C65" w14:textId="11F0151E" w:rsidR="00E72B4C" w:rsidRPr="008054FE" w:rsidRDefault="0076615E" w:rsidP="008C6776">
            <w:pPr>
              <w:jc w:val="both"/>
              <w:rPr>
                <w:noProof/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1EA954DB" wp14:editId="444B25A5">
                  <wp:extent cx="297180" cy="228600"/>
                  <wp:effectExtent l="0" t="0" r="0" b="0"/>
                  <wp:docPr id="29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цена минуты разговора при международных телефонных соединениях по j-му тарифу, руб</w:t>
            </w:r>
          </w:p>
        </w:tc>
        <w:tc>
          <w:tcPr>
            <w:tcW w:w="1984" w:type="dxa"/>
          </w:tcPr>
          <w:p w14:paraId="5EA09861" w14:textId="77777777" w:rsidR="00E72B4C" w:rsidRPr="008054FE" w:rsidRDefault="00E72B4C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10</w:t>
            </w:r>
          </w:p>
        </w:tc>
      </w:tr>
      <w:tr w:rsidR="00E72B4C" w:rsidRPr="008054FE" w14:paraId="068DDEFF" w14:textId="77777777" w:rsidTr="008C677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763" w:type="dxa"/>
          </w:tcPr>
          <w:p w14:paraId="4B73E3E0" w14:textId="3E91A2B9" w:rsidR="00E72B4C" w:rsidRPr="008054FE" w:rsidRDefault="0076615E" w:rsidP="008C6776">
            <w:pPr>
              <w:jc w:val="both"/>
              <w:rPr>
                <w:noProof/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61290AE8" wp14:editId="6A5E4BDF">
                  <wp:extent cx="327660" cy="228600"/>
                  <wp:effectExtent l="0" t="0" r="0" b="0"/>
                  <wp:docPr id="30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количество месяцев предоставления услуги международной телефонной связи по j-му тарифу, мес.</w:t>
            </w:r>
          </w:p>
        </w:tc>
        <w:tc>
          <w:tcPr>
            <w:tcW w:w="1984" w:type="dxa"/>
          </w:tcPr>
          <w:p w14:paraId="37F9D5DA" w14:textId="77777777" w:rsidR="00E72B4C" w:rsidRPr="008054FE" w:rsidRDefault="00E72B4C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12</w:t>
            </w:r>
          </w:p>
        </w:tc>
      </w:tr>
      <w:tr w:rsidR="00312F06" w:rsidRPr="008054FE" w14:paraId="220F4EB8" w14:textId="77777777" w:rsidTr="008C677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763" w:type="dxa"/>
          </w:tcPr>
          <w:p w14:paraId="0BB0851A" w14:textId="77777777" w:rsidR="00312F06" w:rsidRPr="008054FE" w:rsidRDefault="00312F06" w:rsidP="008C6776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1984" w:type="dxa"/>
          </w:tcPr>
          <w:p w14:paraId="0DEEED39" w14:textId="77777777" w:rsidR="00312F06" w:rsidRPr="005C72EF" w:rsidRDefault="00BD2AF7" w:rsidP="008C6776">
            <w:pPr>
              <w:jc w:val="both"/>
              <w:rPr>
                <w:sz w:val="22"/>
                <w:szCs w:val="22"/>
              </w:rPr>
            </w:pPr>
            <w:r w:rsidRPr="005C72EF">
              <w:rPr>
                <w:sz w:val="22"/>
                <w:szCs w:val="22"/>
              </w:rPr>
              <w:t>33 072,00</w:t>
            </w:r>
          </w:p>
        </w:tc>
      </w:tr>
    </w:tbl>
    <w:p w14:paraId="404BA65C" w14:textId="77777777" w:rsidR="00DA7B5A" w:rsidRDefault="00DA7B5A" w:rsidP="00DA7B5A">
      <w:pPr>
        <w:ind w:firstLine="709"/>
        <w:jc w:val="both"/>
        <w:rPr>
          <w:b/>
          <w:sz w:val="28"/>
          <w:szCs w:val="28"/>
        </w:rPr>
      </w:pPr>
    </w:p>
    <w:p w14:paraId="3139F622" w14:textId="708C4CFF" w:rsidR="00DA7B5A" w:rsidRPr="00B24E64" w:rsidRDefault="00DE5396" w:rsidP="00DA7B5A">
      <w:pPr>
        <w:ind w:firstLine="709"/>
        <w:jc w:val="both"/>
        <w:rPr>
          <w:sz w:val="26"/>
          <w:szCs w:val="26"/>
        </w:rPr>
      </w:pPr>
      <w:r w:rsidRPr="00B24E64">
        <w:rPr>
          <w:sz w:val="26"/>
          <w:szCs w:val="26"/>
        </w:rPr>
        <w:t xml:space="preserve">1.3.1. </w:t>
      </w:r>
      <w:r w:rsidR="00DA7B5A" w:rsidRPr="00B24E64">
        <w:rPr>
          <w:sz w:val="26"/>
          <w:szCs w:val="26"/>
        </w:rPr>
        <w:t>Затраты на повременную оплату местных, междугородних и международных телефонных соединений подведомственных учреждений</w:t>
      </w:r>
      <w:r w:rsidR="00DA7B5A" w:rsidRPr="00B24E64">
        <w:rPr>
          <w:sz w:val="28"/>
          <w:szCs w:val="28"/>
        </w:rPr>
        <w:t xml:space="preserve"> </w:t>
      </w:r>
      <w:r w:rsidR="00DA7B5A" w:rsidRPr="00B24E64">
        <w:rPr>
          <w:sz w:val="26"/>
          <w:szCs w:val="26"/>
        </w:rPr>
        <w:t>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7E944CB4" wp14:editId="1D80C82E">
            <wp:extent cx="281940" cy="228600"/>
            <wp:effectExtent l="0" t="0" r="0" b="0"/>
            <wp:docPr id="31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B5A" w:rsidRPr="00B24E64">
        <w:rPr>
          <w:sz w:val="26"/>
          <w:szCs w:val="26"/>
        </w:rPr>
        <w:t>) определяются по формуле:</w:t>
      </w:r>
    </w:p>
    <w:p w14:paraId="17A4409C" w14:textId="532707EB" w:rsidR="00DA7B5A" w:rsidRPr="001B3E2F" w:rsidRDefault="0076615E" w:rsidP="00DA7B5A">
      <w:pPr>
        <w:jc w:val="center"/>
        <w:rPr>
          <w:sz w:val="26"/>
          <w:szCs w:val="26"/>
        </w:rPr>
      </w:pPr>
      <w:r w:rsidRPr="00B24E64">
        <w:rPr>
          <w:noProof/>
          <w:sz w:val="26"/>
          <w:szCs w:val="26"/>
        </w:rPr>
        <w:drawing>
          <wp:inline distT="0" distB="0" distL="0" distR="0" wp14:anchorId="1A4FA136" wp14:editId="639B2D55">
            <wp:extent cx="5433060" cy="579120"/>
            <wp:effectExtent l="0" t="0" r="0" b="0"/>
            <wp:docPr id="32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B5A" w:rsidRPr="00B24E64">
        <w:rPr>
          <w:sz w:val="26"/>
          <w:szCs w:val="26"/>
        </w:rPr>
        <w:t>,</w:t>
      </w:r>
    </w:p>
    <w:p w14:paraId="134F5460" w14:textId="77777777" w:rsidR="00DA7B5A" w:rsidRPr="001B3E2F" w:rsidRDefault="00DA7B5A" w:rsidP="00DA7B5A">
      <w:pPr>
        <w:jc w:val="center"/>
        <w:rPr>
          <w:sz w:val="26"/>
          <w:szCs w:val="26"/>
        </w:rPr>
      </w:pPr>
    </w:p>
    <w:p w14:paraId="6564A716" w14:textId="77777777" w:rsidR="00DA7B5A" w:rsidRPr="001B3E2F" w:rsidRDefault="00DA7B5A" w:rsidP="00DA7B5A">
      <w:pPr>
        <w:ind w:firstLine="709"/>
        <w:jc w:val="both"/>
        <w:rPr>
          <w:sz w:val="26"/>
          <w:szCs w:val="26"/>
        </w:rPr>
      </w:pPr>
      <w:r w:rsidRPr="001B3E2F">
        <w:rPr>
          <w:sz w:val="26"/>
          <w:szCs w:val="26"/>
        </w:rPr>
        <w:t>где:2*500*0,57*12=6840,00</w:t>
      </w:r>
    </w:p>
    <w:p w14:paraId="616AEA61" w14:textId="333B33B2" w:rsidR="00DA7B5A" w:rsidRPr="001B3E2F" w:rsidRDefault="0076615E" w:rsidP="00DA7B5A">
      <w:pPr>
        <w:ind w:firstLine="709"/>
        <w:jc w:val="both"/>
        <w:rPr>
          <w:sz w:val="26"/>
          <w:szCs w:val="26"/>
        </w:rPr>
      </w:pPr>
      <w:r w:rsidRPr="001B3E2F">
        <w:rPr>
          <w:noProof/>
          <w:sz w:val="26"/>
          <w:szCs w:val="26"/>
        </w:rPr>
        <w:drawing>
          <wp:inline distT="0" distB="0" distL="0" distR="0" wp14:anchorId="7BE845FE" wp14:editId="0508874C">
            <wp:extent cx="259080" cy="228600"/>
            <wp:effectExtent l="0" t="0" r="0" b="0"/>
            <wp:docPr id="3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B5A" w:rsidRPr="001B3E2F">
        <w:rPr>
          <w:sz w:val="26"/>
          <w:szCs w:val="26"/>
        </w:rPr>
        <w:t xml:space="preserve">– количество абонентских номеров для передачи голосовой информации, используемых для местных телефонных соединений, </w:t>
      </w:r>
      <w:r w:rsidR="00DA7B5A" w:rsidRPr="001B3E2F">
        <w:rPr>
          <w:sz w:val="26"/>
          <w:szCs w:val="26"/>
        </w:rPr>
        <w:br/>
        <w:t>с g-м тарифом;</w:t>
      </w:r>
    </w:p>
    <w:p w14:paraId="5DAE80F3" w14:textId="1103A5B3" w:rsidR="00DA7B5A" w:rsidRPr="001B3E2F" w:rsidRDefault="0076615E" w:rsidP="00DA7B5A">
      <w:pPr>
        <w:ind w:firstLine="709"/>
        <w:jc w:val="both"/>
        <w:rPr>
          <w:sz w:val="26"/>
          <w:szCs w:val="26"/>
        </w:rPr>
      </w:pPr>
      <w:r w:rsidRPr="001B3E2F">
        <w:rPr>
          <w:noProof/>
          <w:sz w:val="26"/>
          <w:szCs w:val="26"/>
        </w:rPr>
        <w:drawing>
          <wp:inline distT="0" distB="0" distL="0" distR="0" wp14:anchorId="18D21604" wp14:editId="5C0A44F0">
            <wp:extent cx="251460" cy="228600"/>
            <wp:effectExtent l="0" t="0" r="0" b="0"/>
            <wp:docPr id="3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B5A" w:rsidRPr="001B3E2F">
        <w:rPr>
          <w:sz w:val="26"/>
          <w:szCs w:val="26"/>
        </w:rPr>
        <w:t xml:space="preserve">– продолжительность местных телефонных соединений в месяц в расчете на один абонентский номер для передачи голосовой информации </w:t>
      </w:r>
      <w:r w:rsidR="00DA7B5A" w:rsidRPr="001B3E2F">
        <w:rPr>
          <w:sz w:val="26"/>
          <w:szCs w:val="26"/>
        </w:rPr>
        <w:br/>
        <w:t>по g-му тарифу;</w:t>
      </w:r>
    </w:p>
    <w:p w14:paraId="0A95D1D5" w14:textId="542EF4A6" w:rsidR="00DA7B5A" w:rsidRPr="001B3E2F" w:rsidRDefault="0076615E" w:rsidP="00DA7B5A">
      <w:pPr>
        <w:ind w:firstLine="709"/>
        <w:jc w:val="both"/>
        <w:rPr>
          <w:sz w:val="26"/>
          <w:szCs w:val="26"/>
        </w:rPr>
      </w:pPr>
      <w:r w:rsidRPr="001B3E2F">
        <w:rPr>
          <w:noProof/>
          <w:sz w:val="26"/>
          <w:szCs w:val="26"/>
        </w:rPr>
        <w:drawing>
          <wp:inline distT="0" distB="0" distL="0" distR="0" wp14:anchorId="4EA34AEE" wp14:editId="50DD4864">
            <wp:extent cx="259080" cy="228600"/>
            <wp:effectExtent l="0" t="0" r="0" b="0"/>
            <wp:docPr id="35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B5A" w:rsidRPr="001B3E2F">
        <w:rPr>
          <w:sz w:val="26"/>
          <w:szCs w:val="26"/>
        </w:rPr>
        <w:t>– цена минуты разговора при местных телефонных соединениях по g-му тарифу;</w:t>
      </w:r>
    </w:p>
    <w:p w14:paraId="309F8CE8" w14:textId="54692C13" w:rsidR="00DA7B5A" w:rsidRPr="001B3E2F" w:rsidRDefault="0076615E" w:rsidP="00DA7B5A">
      <w:pPr>
        <w:ind w:firstLine="709"/>
        <w:jc w:val="both"/>
        <w:rPr>
          <w:sz w:val="26"/>
          <w:szCs w:val="26"/>
        </w:rPr>
      </w:pPr>
      <w:r w:rsidRPr="001B3E2F">
        <w:rPr>
          <w:noProof/>
          <w:sz w:val="26"/>
          <w:szCs w:val="26"/>
        </w:rPr>
        <w:drawing>
          <wp:inline distT="0" distB="0" distL="0" distR="0" wp14:anchorId="697E5E21" wp14:editId="0F47E6AD">
            <wp:extent cx="281940" cy="228600"/>
            <wp:effectExtent l="0" t="0" r="0" b="0"/>
            <wp:docPr id="36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B5A" w:rsidRPr="001B3E2F">
        <w:rPr>
          <w:sz w:val="26"/>
          <w:szCs w:val="26"/>
        </w:rPr>
        <w:t>– количество месяцев предоставления услуги местной телефонной связи по g-му тарифу;</w:t>
      </w:r>
    </w:p>
    <w:p w14:paraId="73ED606B" w14:textId="77777777" w:rsidR="00E72B4C" w:rsidRPr="00312F06" w:rsidRDefault="00E72B4C" w:rsidP="00E72B4C">
      <w:pPr>
        <w:ind w:firstLine="709"/>
        <w:jc w:val="both"/>
        <w:rPr>
          <w:color w:val="FF0000"/>
          <w:sz w:val="26"/>
          <w:szCs w:val="26"/>
        </w:rPr>
      </w:pPr>
    </w:p>
    <w:p w14:paraId="7498D54A" w14:textId="11A845D1" w:rsidR="00E72B4C" w:rsidRPr="00B24E64" w:rsidRDefault="00E72B4C" w:rsidP="00E72B4C">
      <w:pPr>
        <w:spacing w:before="120"/>
        <w:ind w:firstLine="709"/>
        <w:jc w:val="both"/>
        <w:rPr>
          <w:sz w:val="26"/>
          <w:szCs w:val="26"/>
        </w:rPr>
      </w:pPr>
      <w:bookmarkStart w:id="5" w:name="sub_11005"/>
      <w:bookmarkEnd w:id="4"/>
      <w:r w:rsidRPr="00B24E64">
        <w:rPr>
          <w:sz w:val="26"/>
          <w:szCs w:val="26"/>
        </w:rPr>
        <w:t>1.4. Затраты на сеть «Интернет» и услуги интернет - провайдеров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2FEE17BE" wp14:editId="630D55FA">
            <wp:extent cx="182880" cy="228600"/>
            <wp:effectExtent l="0" t="0" r="0" b="0"/>
            <wp:docPr id="3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формуле:</w:t>
      </w:r>
    </w:p>
    <w:bookmarkEnd w:id="5"/>
    <w:p w14:paraId="263B71CB" w14:textId="1B84ABB3" w:rsidR="00E72B4C" w:rsidRPr="008054FE" w:rsidRDefault="0076615E" w:rsidP="00E72B4C">
      <w:pPr>
        <w:jc w:val="center"/>
        <w:rPr>
          <w:sz w:val="26"/>
          <w:szCs w:val="26"/>
        </w:rPr>
      </w:pPr>
      <w:r w:rsidRPr="008054FE">
        <w:rPr>
          <w:noProof/>
          <w:sz w:val="26"/>
          <w:szCs w:val="26"/>
        </w:rPr>
        <w:drawing>
          <wp:inline distT="0" distB="0" distL="0" distR="0" wp14:anchorId="5C11A23F" wp14:editId="184B4AE3">
            <wp:extent cx="1409700" cy="579120"/>
            <wp:effectExtent l="0" t="0" r="0" b="0"/>
            <wp:docPr id="3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8054FE">
        <w:rPr>
          <w:sz w:val="26"/>
          <w:szCs w:val="26"/>
        </w:rPr>
        <w:t>,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6"/>
        <w:gridCol w:w="2490"/>
        <w:gridCol w:w="2518"/>
        <w:gridCol w:w="2737"/>
      </w:tblGrid>
      <w:tr w:rsidR="00E72B4C" w:rsidRPr="008054FE" w14:paraId="68A12C99" w14:textId="77777777" w:rsidTr="00CE3524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036" w:type="dxa"/>
          </w:tcPr>
          <w:p w14:paraId="5189409A" w14:textId="77777777" w:rsidR="00E72B4C" w:rsidRPr="008054FE" w:rsidRDefault="00E72B4C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490" w:type="dxa"/>
          </w:tcPr>
          <w:p w14:paraId="19803534" w14:textId="1B73DFEB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2B8A3D01" wp14:editId="04FA9006">
                  <wp:extent cx="220980" cy="228600"/>
                  <wp:effectExtent l="0" t="0" r="0" b="0"/>
                  <wp:docPr id="39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 xml:space="preserve">– количество каналов передачи данных сети «Интернет» </w:t>
            </w:r>
            <w:r w:rsidR="00E72B4C" w:rsidRPr="008054FE">
              <w:rPr>
                <w:sz w:val="22"/>
                <w:szCs w:val="22"/>
              </w:rPr>
              <w:br/>
              <w:t>с i-й пропускной способностью, шт</w:t>
            </w:r>
            <w:r w:rsidR="0048687C">
              <w:rPr>
                <w:sz w:val="22"/>
                <w:szCs w:val="22"/>
              </w:rPr>
              <w:t>.</w:t>
            </w:r>
          </w:p>
        </w:tc>
        <w:tc>
          <w:tcPr>
            <w:tcW w:w="2518" w:type="dxa"/>
          </w:tcPr>
          <w:p w14:paraId="6685DCE3" w14:textId="440F4DEB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71531B56" wp14:editId="404F7A30">
                  <wp:extent cx="213360" cy="228600"/>
                  <wp:effectExtent l="0" t="0" r="0" b="0"/>
                  <wp:docPr id="40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месячная цена аренды канала передачи данных сети «Интернет» с i-й пропускной способностью, руб</w:t>
            </w:r>
            <w:r w:rsidR="0048687C">
              <w:rPr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3877D7DE" w14:textId="1D42BEC2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1C4CB97E" wp14:editId="3F117F05">
                  <wp:extent cx="236220" cy="228600"/>
                  <wp:effectExtent l="0" t="0" r="0" b="0"/>
                  <wp:docPr id="41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количество месяцев аренды канала передачи данных сети «Интернет» с i-й пропускной способностью, мес.</w:t>
            </w:r>
          </w:p>
        </w:tc>
      </w:tr>
      <w:tr w:rsidR="00CE3524" w:rsidRPr="008054FE" w14:paraId="4C1705D2" w14:textId="77777777" w:rsidTr="00CE352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036" w:type="dxa"/>
          </w:tcPr>
          <w:p w14:paraId="0A38D854" w14:textId="77777777" w:rsidR="00CE3524" w:rsidRPr="008054FE" w:rsidRDefault="00CE3524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2490" w:type="dxa"/>
          </w:tcPr>
          <w:p w14:paraId="41CFD3D3" w14:textId="77777777" w:rsidR="00CE3524" w:rsidRPr="008054FE" w:rsidRDefault="00CE3524" w:rsidP="008C6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14:paraId="5CFE202A" w14:textId="77777777" w:rsidR="00CE3524" w:rsidRPr="008054FE" w:rsidRDefault="00CE3524" w:rsidP="008C6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7" w:type="dxa"/>
          </w:tcPr>
          <w:p w14:paraId="1C24D549" w14:textId="77777777" w:rsidR="00CE3524" w:rsidRPr="008054FE" w:rsidRDefault="00CE3524" w:rsidP="008C6776">
            <w:pPr>
              <w:jc w:val="both"/>
              <w:rPr>
                <w:sz w:val="22"/>
                <w:szCs w:val="22"/>
              </w:rPr>
            </w:pPr>
          </w:p>
        </w:tc>
      </w:tr>
      <w:tr w:rsidR="00CE3524" w:rsidRPr="008054FE" w14:paraId="770DB90C" w14:textId="77777777" w:rsidTr="00CE352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036" w:type="dxa"/>
          </w:tcPr>
          <w:p w14:paraId="2A471AE3" w14:textId="77777777" w:rsidR="00CE3524" w:rsidRPr="008054FE" w:rsidRDefault="0048687C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3</w:t>
            </w:r>
          </w:p>
        </w:tc>
        <w:tc>
          <w:tcPr>
            <w:tcW w:w="2490" w:type="dxa"/>
          </w:tcPr>
          <w:p w14:paraId="04DF48E4" w14:textId="77777777" w:rsidR="00CE3524" w:rsidRPr="008054FE" w:rsidRDefault="00BD2AF7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8" w:type="dxa"/>
          </w:tcPr>
          <w:p w14:paraId="04FBFED1" w14:textId="77777777" w:rsidR="00CE3524" w:rsidRDefault="00CE3524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</w:t>
            </w:r>
          </w:p>
        </w:tc>
        <w:tc>
          <w:tcPr>
            <w:tcW w:w="2737" w:type="dxa"/>
          </w:tcPr>
          <w:p w14:paraId="526B3CF1" w14:textId="77777777" w:rsidR="00CE3524" w:rsidRPr="008054FE" w:rsidRDefault="00CE3524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E3524" w:rsidRPr="008054FE" w14:paraId="47F9F66B" w14:textId="77777777" w:rsidTr="00CE352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036" w:type="dxa"/>
          </w:tcPr>
          <w:p w14:paraId="6480F6D8" w14:textId="77777777" w:rsidR="00CE3524" w:rsidRPr="008054FE" w:rsidRDefault="00CE3524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745" w:type="dxa"/>
            <w:gridSpan w:val="3"/>
          </w:tcPr>
          <w:p w14:paraId="428AB57A" w14:textId="77777777" w:rsidR="00CE3524" w:rsidRDefault="00BD2AF7" w:rsidP="00DA7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14820,00</w:t>
            </w:r>
          </w:p>
          <w:p w14:paraId="5E60F092" w14:textId="77777777" w:rsidR="00DA7B5A" w:rsidRPr="008054FE" w:rsidRDefault="00DA7B5A" w:rsidP="00DA7B5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B6F377E" w14:textId="77777777" w:rsidR="00E72B4C" w:rsidRDefault="00E72B4C" w:rsidP="00E72B4C">
      <w:pPr>
        <w:jc w:val="center"/>
        <w:rPr>
          <w:sz w:val="26"/>
          <w:szCs w:val="26"/>
        </w:rPr>
      </w:pPr>
      <w:bookmarkStart w:id="6" w:name="sub_110102"/>
    </w:p>
    <w:p w14:paraId="54B0C7B2" w14:textId="77777777" w:rsidR="00E72B4C" w:rsidRPr="00820801" w:rsidRDefault="00E72B4C" w:rsidP="00E72B4C">
      <w:pPr>
        <w:jc w:val="center"/>
        <w:rPr>
          <w:b/>
          <w:sz w:val="28"/>
          <w:szCs w:val="28"/>
        </w:rPr>
      </w:pPr>
    </w:p>
    <w:p w14:paraId="1CE9D939" w14:textId="77777777" w:rsidR="00E72B4C" w:rsidRPr="00820801" w:rsidRDefault="00E72B4C" w:rsidP="00E72B4C">
      <w:pPr>
        <w:jc w:val="center"/>
        <w:rPr>
          <w:b/>
          <w:sz w:val="28"/>
          <w:szCs w:val="28"/>
        </w:rPr>
      </w:pPr>
      <w:r w:rsidRPr="00820801">
        <w:rPr>
          <w:b/>
          <w:sz w:val="28"/>
          <w:szCs w:val="28"/>
        </w:rPr>
        <w:t>2. Затраты на содержание имущества</w:t>
      </w:r>
    </w:p>
    <w:p w14:paraId="523F2637" w14:textId="77777777" w:rsidR="00E72B4C" w:rsidRPr="008054FE" w:rsidRDefault="00E72B4C" w:rsidP="00E72B4C">
      <w:pPr>
        <w:spacing w:before="120"/>
        <w:ind w:firstLine="709"/>
        <w:jc w:val="both"/>
        <w:rPr>
          <w:sz w:val="26"/>
          <w:szCs w:val="26"/>
        </w:rPr>
      </w:pPr>
      <w:bookmarkStart w:id="7" w:name="sub_11010"/>
      <w:bookmarkEnd w:id="6"/>
      <w:r w:rsidRPr="008054FE">
        <w:rPr>
          <w:sz w:val="26"/>
          <w:szCs w:val="26"/>
        </w:rPr>
        <w:lastRenderedPageBreak/>
        <w:t xml:space="preserve">При определении затрат на техническое обслуживание и регламентно - профилактический ремонт, указанный в </w:t>
      </w:r>
      <w:r w:rsidRPr="008054FE">
        <w:rPr>
          <w:rStyle w:val="af"/>
          <w:color w:val="auto"/>
          <w:sz w:val="26"/>
          <w:szCs w:val="26"/>
        </w:rPr>
        <w:t>пунктах 11 – 16</w:t>
      </w:r>
      <w:r w:rsidRPr="008054FE">
        <w:rPr>
          <w:sz w:val="26"/>
          <w:szCs w:val="26"/>
        </w:rPr>
        <w:t xml:space="preserve"> настоящей документации применяется перечень работ по техническому обслуживанию и регламентно - 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5BA9E2E5" w14:textId="3E3B8C2A" w:rsidR="00E72B4C" w:rsidRPr="008054FE" w:rsidRDefault="00E72B4C" w:rsidP="00E72B4C">
      <w:pPr>
        <w:ind w:firstLine="709"/>
        <w:jc w:val="both"/>
        <w:rPr>
          <w:sz w:val="26"/>
          <w:szCs w:val="26"/>
        </w:rPr>
      </w:pPr>
      <w:bookmarkStart w:id="8" w:name="sub_11011"/>
      <w:bookmarkEnd w:id="7"/>
      <w:r w:rsidRPr="00B24E64">
        <w:rPr>
          <w:sz w:val="26"/>
          <w:szCs w:val="26"/>
        </w:rPr>
        <w:t>2.1. Затраты на техническое обслуживание и регламентно - профилактический ремонт вычислительной техники</w:t>
      </w:r>
      <w:r w:rsidRPr="008054FE">
        <w:rPr>
          <w:sz w:val="26"/>
          <w:szCs w:val="26"/>
        </w:rPr>
        <w:t xml:space="preserve"> (</w:t>
      </w:r>
      <w:r w:rsidR="0076615E" w:rsidRPr="008054FE"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5FCB3621" wp14:editId="61636C38">
                <wp:extent cx="293370" cy="320040"/>
                <wp:effectExtent l="0" t="0" r="1905" b="0"/>
                <wp:docPr id="345" name="Полотно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495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49C8D" w14:textId="77777777" w:rsidR="00231FD9" w:rsidRDefault="00231FD9" w:rsidP="00E72B4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5090" y="86360"/>
                            <a:ext cx="1435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F893B" w14:textId="77777777" w:rsidR="00231FD9" w:rsidRDefault="00231FD9" w:rsidP="00E72B4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рвт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CB3621" id="Полотно 38" o:spid="_x0000_s1026" editas="canvas" style="width:23.1pt;height:25.2pt;mso-position-horizontal-relative:char;mso-position-vertical-relative:line" coordsize="29337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">
                <v:shape id="_x0000_s1027" type="#_x0000_t75" style="position:absolute;width:293370;height:320040;visibility:visible;mso-wrap-style:square">
                  <v:fill o:detectmouseclick="t"/>
                  <v:path o:connecttype="none"/>
                </v:shape>
                <v:rect id="Rectangle 40" o:spid="_x0000_s1028" style="position:absolute;width:274955;height:229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" filled="f" stroked="f"/>
                <v:rect id="Rectangle 41" o:spid="_x0000_s1029" style="position:absolute;left:9525;top:9525;width:7683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09649C8D" w14:textId="77777777" w:rsidR="00231FD9" w:rsidRDefault="00231FD9" w:rsidP="00E72B4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42" o:spid="_x0000_s1030" style="position:absolute;left:85090;top:86360;width:143510;height:1168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06AF893B" w14:textId="77777777" w:rsidR="00231FD9" w:rsidRDefault="00231FD9" w:rsidP="00E72B4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рвт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054FE">
        <w:rPr>
          <w:sz w:val="26"/>
          <w:szCs w:val="26"/>
        </w:rPr>
        <w:t>) определяются по формуле*:</w:t>
      </w:r>
    </w:p>
    <w:p w14:paraId="1F726002" w14:textId="77777777" w:rsidR="00E72B4C" w:rsidRPr="008054FE" w:rsidRDefault="00E72B4C" w:rsidP="00E72B4C">
      <w:pPr>
        <w:jc w:val="center"/>
        <w:rPr>
          <w:sz w:val="26"/>
          <w:szCs w:val="26"/>
        </w:rPr>
      </w:pPr>
      <w:r w:rsidRPr="008054FE">
        <w:rPr>
          <w:position w:val="-28"/>
          <w:sz w:val="26"/>
          <w:szCs w:val="26"/>
          <w:lang w:val="en-US"/>
        </w:rPr>
        <w:object w:dxaOrig="2160" w:dyaOrig="680" w14:anchorId="4674C501">
          <v:shape id="_x0000_i1066" type="#_x0000_t75" style="width:134.4pt;height:42.6pt" o:ole="">
            <v:imagedata r:id="rId35" o:title=""/>
          </v:shape>
          <o:OLEObject Type="Embed" ProgID="Equation.3" ShapeID="_x0000_i1066" DrawAspect="Content" ObjectID="_1749973972" r:id="rId36"/>
        </w:object>
      </w:r>
      <w:r w:rsidRPr="008054FE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260"/>
        <w:gridCol w:w="3969"/>
      </w:tblGrid>
      <w:tr w:rsidR="00E72B4C" w:rsidRPr="008054FE" w14:paraId="7D93D611" w14:textId="77777777" w:rsidTr="008C6776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985" w:type="dxa"/>
          </w:tcPr>
          <w:p w14:paraId="01D9E706" w14:textId="77777777" w:rsidR="00E72B4C" w:rsidRPr="008054FE" w:rsidRDefault="00E72B4C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3260" w:type="dxa"/>
          </w:tcPr>
          <w:p w14:paraId="1F8090CC" w14:textId="3B21FC5A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11E87AFD" wp14:editId="7ABCE173">
                      <wp:extent cx="365760" cy="320040"/>
                      <wp:effectExtent l="0" t="635" r="0" b="3175"/>
                      <wp:docPr id="338" name="Полотно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3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3695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11049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067FDF" w14:textId="77777777" w:rsidR="00231FD9" w:rsidRDefault="00231FD9" w:rsidP="00E72B4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7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0" y="86360"/>
                                  <a:ext cx="1714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6FB933" w14:textId="77777777" w:rsidR="00231FD9" w:rsidRPr="00DB1A59" w:rsidRDefault="00231FD9" w:rsidP="00E72B4C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DB1A59">
                                      <w:rPr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iрв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1E87AFD" id="Полотно 23" o:spid="_x0000_s1031" editas="canvas" style="width:28.8pt;height:25.2pt;mso-position-horizontal-relative:char;mso-position-vertical-relative:line" coordsize="36576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">
                      <v:shape id="_x0000_s1032" type="#_x0000_t75" style="position:absolute;width:365760;height:320040;visibility:visible;mso-wrap-style:square">
                        <v:fill o:detectmouseclick="t"/>
                        <v:path o:connecttype="none"/>
                      </v:shape>
                      <v:rect id="Rectangle 25" o:spid="_x0000_s1033" style="position:absolute;width:353695;height:229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" filled="f" stroked="f"/>
                      <v:rect id="Rectangle 26" o:spid="_x0000_s1034" style="position:absolute;left:9525;top:9525;width:110490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32067FDF" w14:textId="77777777" w:rsidR="00231FD9" w:rsidRDefault="00231FD9" w:rsidP="00E72B4C"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v:textbox>
                      </v:rect>
                      <v:rect id="Rectangle 27" o:spid="_x0000_s1035" style="position:absolute;left:95250;top:86360;width:171450;height:1168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2B6FB933" w14:textId="77777777" w:rsidR="00231FD9" w:rsidRPr="00DB1A59" w:rsidRDefault="00231FD9" w:rsidP="00E72B4C">
                              <w:pPr>
                                <w:rPr>
                                  <w:lang w:val="en-US"/>
                                </w:rPr>
                              </w:pPr>
                              <w:r w:rsidRPr="00DB1A59">
                                <w:rPr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iрв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E72B4C" w:rsidRPr="008054FE">
              <w:rPr>
                <w:sz w:val="22"/>
                <w:szCs w:val="22"/>
              </w:rPr>
              <w:t>– фактическое количество i-</w:t>
            </w:r>
            <w:r w:rsidR="00E72B4C" w:rsidRPr="008054FE">
              <w:rPr>
                <w:color w:val="000000"/>
                <w:sz w:val="22"/>
                <w:szCs w:val="22"/>
              </w:rPr>
              <w:t>й вычислительной техники</w:t>
            </w:r>
            <w:r w:rsidR="00E72B4C" w:rsidRPr="008054FE">
              <w:rPr>
                <w:sz w:val="22"/>
                <w:szCs w:val="22"/>
              </w:rPr>
              <w:t>, но не более предельного количества i-</w:t>
            </w:r>
            <w:r w:rsidR="00E72B4C" w:rsidRPr="008054FE">
              <w:rPr>
                <w:color w:val="000000"/>
                <w:sz w:val="22"/>
                <w:szCs w:val="22"/>
              </w:rPr>
              <w:t>й вычислительной техники, шт</w:t>
            </w:r>
            <w:r w:rsidR="0048687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223F9DC2" w14:textId="592AA569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1EC2FE13" wp14:editId="1370604A">
                      <wp:extent cx="351790" cy="320040"/>
                      <wp:effectExtent l="2540" t="635" r="0" b="3175"/>
                      <wp:docPr id="231" name="Полотно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265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9525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0197B1" w14:textId="77777777" w:rsidR="00231FD9" w:rsidRDefault="00231FD9" w:rsidP="00E72B4C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25" y="86360"/>
                                  <a:ext cx="1714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3EEC1A" w14:textId="77777777" w:rsidR="00231FD9" w:rsidRDefault="00231FD9" w:rsidP="00E72B4C">
                                    <w:r w:rsidRPr="00764E93">
                                      <w:rPr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iрв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EC2FE13" id="Полотно 18" o:spid="_x0000_s1036" editas="canvas" style="width:27.7pt;height:25.2pt;mso-position-horizontal-relative:char;mso-position-vertical-relative:line" coordsize="35179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">
                      <v:shape id="_x0000_s1037" type="#_x0000_t75" style="position:absolute;width:351790;height:320040;visibility:visible;mso-wrap-style:square">
                        <v:fill o:detectmouseclick="t"/>
                        <v:path o:connecttype="none"/>
                      </v:shape>
                      <v:rect id="Rectangle 20" o:spid="_x0000_s1038" style="position:absolute;width:342265;height:229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" filled="f" stroked="f"/>
                      <v:rect id="Rectangle 21" o:spid="_x0000_s1039" style="position:absolute;left:9525;top:9525;width:95250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160197B1" w14:textId="77777777" w:rsidR="00231FD9" w:rsidRDefault="00231FD9" w:rsidP="00E72B4C"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22" o:spid="_x0000_s1040" style="position:absolute;left:85725;top:86360;width:171450;height:1168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673EEC1A" w14:textId="77777777" w:rsidR="00231FD9" w:rsidRDefault="00231FD9" w:rsidP="00E72B4C">
                              <w:r w:rsidRPr="00764E93">
                                <w:rPr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iрв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E72B4C" w:rsidRPr="008054FE">
              <w:rPr>
                <w:sz w:val="22"/>
                <w:szCs w:val="22"/>
              </w:rPr>
              <w:t>–</w:t>
            </w:r>
            <w:r w:rsidR="00E72B4C" w:rsidRPr="008054FE">
              <w:rPr>
                <w:sz w:val="22"/>
                <w:szCs w:val="22"/>
                <w:lang w:val="en-US"/>
              </w:rPr>
              <w:t> </w:t>
            </w:r>
            <w:r w:rsidR="00E72B4C" w:rsidRPr="008054FE">
              <w:rPr>
                <w:sz w:val="22"/>
                <w:szCs w:val="22"/>
              </w:rPr>
              <w:t xml:space="preserve">цена технического обслуживания и регламентно - профилактического ремонта в расчете на одну i-ю </w:t>
            </w:r>
            <w:r w:rsidR="00E72B4C" w:rsidRPr="008054FE">
              <w:rPr>
                <w:color w:val="000000"/>
                <w:sz w:val="22"/>
                <w:szCs w:val="22"/>
              </w:rPr>
              <w:t>вычислительную технику</w:t>
            </w:r>
            <w:r w:rsidR="00E72B4C" w:rsidRPr="008054FE">
              <w:rPr>
                <w:sz w:val="22"/>
                <w:szCs w:val="22"/>
              </w:rPr>
              <w:t xml:space="preserve"> в год, руб</w:t>
            </w:r>
            <w:r w:rsidR="0048687C">
              <w:rPr>
                <w:sz w:val="22"/>
                <w:szCs w:val="22"/>
              </w:rPr>
              <w:t>.</w:t>
            </w:r>
          </w:p>
        </w:tc>
      </w:tr>
      <w:tr w:rsidR="00820801" w:rsidRPr="008054FE" w14:paraId="3ABAC5D9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985" w:type="dxa"/>
          </w:tcPr>
          <w:p w14:paraId="2B884C07" w14:textId="77777777" w:rsidR="00820801" w:rsidRPr="008054FE" w:rsidRDefault="00820801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3260" w:type="dxa"/>
          </w:tcPr>
          <w:p w14:paraId="26D97A24" w14:textId="77777777" w:rsidR="00820801" w:rsidRPr="008054FE" w:rsidRDefault="00BD2AF7" w:rsidP="009A7C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14:paraId="002F8981" w14:textId="77777777" w:rsidR="00820801" w:rsidRPr="008054FE" w:rsidRDefault="009A7C73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820801" w:rsidRPr="008054FE" w14:paraId="774CC930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985" w:type="dxa"/>
          </w:tcPr>
          <w:p w14:paraId="2A44E137" w14:textId="77777777" w:rsidR="00820801" w:rsidRPr="008054FE" w:rsidRDefault="00820801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229" w:type="dxa"/>
            <w:gridSpan w:val="2"/>
          </w:tcPr>
          <w:p w14:paraId="2F80B281" w14:textId="77777777" w:rsidR="00820801" w:rsidRPr="008054FE" w:rsidRDefault="00820801" w:rsidP="00BD2AF7">
            <w:pPr>
              <w:tabs>
                <w:tab w:val="left" w:pos="28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BD2AF7">
              <w:rPr>
                <w:sz w:val="22"/>
                <w:szCs w:val="22"/>
              </w:rPr>
              <w:t>3 600,00</w:t>
            </w:r>
          </w:p>
        </w:tc>
      </w:tr>
    </w:tbl>
    <w:p w14:paraId="57CF3DD5" w14:textId="77777777" w:rsidR="00E72B4C" w:rsidRPr="008054FE" w:rsidRDefault="00E72B4C" w:rsidP="00E72B4C">
      <w:pPr>
        <w:ind w:firstLine="709"/>
        <w:jc w:val="both"/>
      </w:pPr>
      <w:r w:rsidRPr="008054FE">
        <w:t>* Примечание. Планируемая стоимость затрат рассчитывается исходя из фактических расходов за отчетный финансовый год.</w:t>
      </w:r>
    </w:p>
    <w:bookmarkEnd w:id="8"/>
    <w:p w14:paraId="4483F6E9" w14:textId="686212F8" w:rsidR="00E72B4C" w:rsidRPr="008054FE" w:rsidRDefault="00E72B4C" w:rsidP="00E72B4C">
      <w:pPr>
        <w:ind w:firstLine="709"/>
        <w:jc w:val="both"/>
        <w:rPr>
          <w:sz w:val="26"/>
          <w:szCs w:val="26"/>
        </w:rPr>
      </w:pPr>
      <w:r w:rsidRPr="008054FE">
        <w:rPr>
          <w:sz w:val="26"/>
          <w:szCs w:val="26"/>
        </w:rPr>
        <w:t>Предельное количество i-й вычислительной техники (</w:t>
      </w:r>
      <w:r w:rsidR="0076615E" w:rsidRPr="008054FE">
        <w:rPr>
          <w:noProof/>
          <w:sz w:val="26"/>
          <w:szCs w:val="26"/>
        </w:rPr>
        <w:drawing>
          <wp:inline distT="0" distB="0" distL="0" distR="0" wp14:anchorId="08B693FA" wp14:editId="70C59E98">
            <wp:extent cx="647700" cy="228600"/>
            <wp:effectExtent l="0" t="0" r="0" b="0"/>
            <wp:docPr id="43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4FE">
        <w:rPr>
          <w:sz w:val="26"/>
          <w:szCs w:val="26"/>
        </w:rPr>
        <w:t>) определяется с округлением до целого по формулам:</w:t>
      </w:r>
    </w:p>
    <w:p w14:paraId="15A41D04" w14:textId="77777777" w:rsidR="00E72B4C" w:rsidRPr="008054FE" w:rsidRDefault="00E72B4C" w:rsidP="00E72B4C">
      <w:pPr>
        <w:ind w:firstLine="709"/>
        <w:jc w:val="both"/>
        <w:rPr>
          <w:sz w:val="26"/>
          <w:szCs w:val="26"/>
        </w:rPr>
      </w:pPr>
    </w:p>
    <w:p w14:paraId="53F9EA29" w14:textId="246E1915" w:rsidR="00E72B4C" w:rsidRPr="008054FE" w:rsidRDefault="0076615E" w:rsidP="00E72B4C">
      <w:pPr>
        <w:ind w:firstLine="698"/>
        <w:jc w:val="center"/>
        <w:rPr>
          <w:sz w:val="26"/>
          <w:szCs w:val="26"/>
        </w:rPr>
      </w:pPr>
      <w:bookmarkStart w:id="9" w:name="sub_110117"/>
      <w:r w:rsidRPr="008054FE"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3999E14A" wp14:editId="48D16720">
                <wp:extent cx="1390015" cy="320040"/>
                <wp:effectExtent l="0" t="0" r="3175" b="0"/>
                <wp:docPr id="227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191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D1501" w14:textId="77777777" w:rsidR="00231FD9" w:rsidRDefault="00231FD9" w:rsidP="00E72B4C">
                              <w:r>
                                <w:rPr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5250" y="86360"/>
                            <a:ext cx="5454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BF83A" w14:textId="77777777" w:rsidR="00231FD9" w:rsidRDefault="00231FD9" w:rsidP="00E72B4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i рвт предел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516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EAD44" w14:textId="77777777" w:rsidR="00231FD9" w:rsidRDefault="00231FD9" w:rsidP="00E72B4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89940" y="9525"/>
                            <a:ext cx="99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97C85" w14:textId="77777777" w:rsidR="00231FD9" w:rsidRDefault="00231FD9" w:rsidP="00E72B4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8519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1D67B" w14:textId="77777777" w:rsidR="00231FD9" w:rsidRDefault="00231FD9" w:rsidP="00E72B4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854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3D300" w14:textId="77777777" w:rsidR="00231FD9" w:rsidRPr="00F2183C" w:rsidRDefault="00231FD9" w:rsidP="00E72B4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23315" y="9525"/>
                            <a:ext cx="159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7CC2A" w14:textId="77777777" w:rsidR="00231FD9" w:rsidRDefault="00231FD9" w:rsidP="00E72B4C">
                              <w:r>
                                <w:t>1,5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99E14A" id="Полотно 28" o:spid="_x0000_s1041" editas="canvas" style="width:109.45pt;height:25.2pt;mso-position-horizontal-relative:char;mso-position-vertical-relative:line" coordsize="13900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">
                <v:shape id="_x0000_s1042" type="#_x0000_t75" style="position:absolute;width:13900;height:3200;visibility:visible;mso-wrap-style:square">
                  <v:fill o:detectmouseclick="t"/>
                  <v:path o:connecttype="none"/>
                </v:shape>
                <v:rect id="Rectangle 30" o:spid="_x0000_s1043" style="position:absolute;width:13519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PxtxQAAANw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" filled="f" stroked="f"/>
                <v:rect id="Rectangle 31" o:spid="_x0000_s1044" style="position:absolute;left:95;top:95;width:110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079D1501" w14:textId="77777777" w:rsidR="00231FD9" w:rsidRDefault="00231FD9" w:rsidP="00E72B4C"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32" o:spid="_x0000_s1045" style="position:absolute;left:952;top:863;width:545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726BF83A" w14:textId="77777777" w:rsidR="00231FD9" w:rsidRDefault="00231FD9" w:rsidP="00E72B4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i рвт предел</w:t>
                        </w:r>
                      </w:p>
                    </w:txbxContent>
                  </v:textbox>
                </v:rect>
                <v:rect id="Rectangle 33" o:spid="_x0000_s1046" style="position:absolute;left:6851;top:95;width:86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3CEEAD44" w14:textId="77777777" w:rsidR="00231FD9" w:rsidRDefault="00231FD9" w:rsidP="00E72B4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34" o:spid="_x0000_s1047" style="position:absolute;left:7899;top:95;width:991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7E297C85" w14:textId="77777777" w:rsidR="00231FD9" w:rsidRDefault="00231FD9" w:rsidP="00E72B4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35" o:spid="_x0000_s1048" style="position:absolute;left:8851;top:863;width:105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0961D67B" w14:textId="77777777" w:rsidR="00231FD9" w:rsidRDefault="00231FD9" w:rsidP="00E72B4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</w:p>
                    </w:txbxContent>
                  </v:textbox>
                </v:rect>
                <v:rect id="Rectangle 36" o:spid="_x0000_s1049" style="position:absolute;left:10185;top:95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5A53D300" w14:textId="77777777" w:rsidR="00231FD9" w:rsidRPr="00F2183C" w:rsidRDefault="00231FD9" w:rsidP="00E72B4C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х</w:t>
                        </w:r>
                      </w:p>
                    </w:txbxContent>
                  </v:textbox>
                </v:rect>
                <v:rect id="Rectangle 37" o:spid="_x0000_s1050" style="position:absolute;left:11233;top:95;width:159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1537CC2A" w14:textId="77777777" w:rsidR="00231FD9" w:rsidRDefault="00231FD9" w:rsidP="00E72B4C">
                        <w:r>
                          <w:t>1,5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E72B4C" w:rsidRPr="008054FE">
        <w:rPr>
          <w:sz w:val="26"/>
          <w:szCs w:val="26"/>
        </w:rPr>
        <w:t>– для закрытого контура обработки информации,</w:t>
      </w:r>
      <w:bookmarkStart w:id="10" w:name="sub_110118"/>
      <w:bookmarkEnd w:id="9"/>
    </w:p>
    <w:p w14:paraId="3598FA37" w14:textId="6578B89C" w:rsidR="009A7C73" w:rsidRDefault="0076615E" w:rsidP="00E72B4C">
      <w:pPr>
        <w:ind w:firstLine="698"/>
        <w:jc w:val="both"/>
        <w:rPr>
          <w:sz w:val="26"/>
          <w:szCs w:val="26"/>
        </w:rPr>
      </w:pPr>
      <w:r w:rsidRPr="008054FE">
        <w:rPr>
          <w:noProof/>
          <w:sz w:val="26"/>
          <w:szCs w:val="26"/>
        </w:rPr>
        <w:drawing>
          <wp:inline distT="0" distB="0" distL="0" distR="0" wp14:anchorId="5F57A4C7" wp14:editId="5ABB7B5E">
            <wp:extent cx="647700" cy="228600"/>
            <wp:effectExtent l="0" t="0" r="0" b="0"/>
            <wp:docPr id="44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  <w:r w:rsidR="00E72B4C" w:rsidRPr="008054FE">
        <w:rPr>
          <w:sz w:val="26"/>
          <w:szCs w:val="26"/>
        </w:rPr>
        <w:t>=</w:t>
      </w:r>
      <w:r w:rsidR="00E72B4C">
        <w:rPr>
          <w:sz w:val="26"/>
          <w:szCs w:val="26"/>
        </w:rPr>
        <w:t>3</w:t>
      </w:r>
      <w:r w:rsidR="009A7C73">
        <w:rPr>
          <w:sz w:val="26"/>
          <w:szCs w:val="26"/>
        </w:rPr>
        <w:t>8</w:t>
      </w:r>
      <w:r w:rsidR="00E72B4C" w:rsidRPr="008054FE">
        <w:rPr>
          <w:sz w:val="26"/>
          <w:szCs w:val="26"/>
        </w:rPr>
        <w:t>×</w:t>
      </w:r>
      <w:r w:rsidR="009A7C73">
        <w:rPr>
          <w:sz w:val="26"/>
          <w:szCs w:val="26"/>
        </w:rPr>
        <w:t>1,5</w:t>
      </w:r>
    </w:p>
    <w:p w14:paraId="48C3E938" w14:textId="606D91CC" w:rsidR="00E72B4C" w:rsidRPr="008054FE" w:rsidRDefault="0076615E" w:rsidP="00E72B4C">
      <w:pPr>
        <w:ind w:firstLine="698"/>
        <w:jc w:val="both"/>
        <w:rPr>
          <w:sz w:val="26"/>
          <w:szCs w:val="26"/>
        </w:rPr>
      </w:pPr>
      <w:r w:rsidRPr="008054FE">
        <w:rPr>
          <w:noProof/>
          <w:sz w:val="26"/>
          <w:szCs w:val="26"/>
        </w:rPr>
        <w:drawing>
          <wp:inline distT="0" distB="0" distL="0" distR="0" wp14:anchorId="405940A8" wp14:editId="4D2D5DA0">
            <wp:extent cx="647700" cy="228600"/>
            <wp:effectExtent l="0" t="0" r="0" b="0"/>
            <wp:docPr id="45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8054FE">
        <w:rPr>
          <w:sz w:val="26"/>
          <w:szCs w:val="26"/>
        </w:rPr>
        <w:t>=</w:t>
      </w:r>
      <w:r w:rsidR="009A7C73">
        <w:rPr>
          <w:sz w:val="26"/>
          <w:szCs w:val="26"/>
        </w:rPr>
        <w:t xml:space="preserve"> 57</w:t>
      </w:r>
    </w:p>
    <w:p w14:paraId="1ED6EFFF" w14:textId="7BF42322" w:rsidR="00E72B4C" w:rsidRPr="008E38DF" w:rsidRDefault="00E72B4C" w:rsidP="00E72B4C">
      <w:pPr>
        <w:ind w:firstLine="698"/>
        <w:jc w:val="both"/>
        <w:rPr>
          <w:sz w:val="26"/>
          <w:szCs w:val="26"/>
        </w:rPr>
      </w:pPr>
      <w:r w:rsidRPr="008054FE">
        <w:rPr>
          <w:sz w:val="26"/>
          <w:szCs w:val="26"/>
        </w:rPr>
        <w:t xml:space="preserve">где </w:t>
      </w:r>
      <w:r w:rsidR="0076615E" w:rsidRPr="008054FE">
        <w:rPr>
          <w:noProof/>
          <w:sz w:val="26"/>
          <w:szCs w:val="26"/>
        </w:rPr>
        <w:drawing>
          <wp:inline distT="0" distB="0" distL="0" distR="0" wp14:anchorId="3B12491E" wp14:editId="4B93B0D8">
            <wp:extent cx="259080" cy="228600"/>
            <wp:effectExtent l="0" t="0" r="0" b="0"/>
            <wp:docPr id="46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4FE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8054FE">
        <w:rPr>
          <w:rStyle w:val="af"/>
          <w:color w:val="auto"/>
          <w:sz w:val="26"/>
          <w:szCs w:val="26"/>
        </w:rPr>
        <w:t>пунктами 17 – 22</w:t>
      </w:r>
      <w:r w:rsidRPr="008054FE">
        <w:rPr>
          <w:sz w:val="26"/>
          <w:szCs w:val="26"/>
        </w:rPr>
        <w:t xml:space="preserve"> </w:t>
      </w:r>
      <w:r w:rsidRPr="008054FE">
        <w:rPr>
          <w:color w:val="000000"/>
          <w:sz w:val="26"/>
          <w:szCs w:val="26"/>
        </w:rPr>
        <w:t>Общих правил определения</w:t>
      </w:r>
      <w:r w:rsidRPr="008054FE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39" w:history="1">
        <w:r w:rsidRPr="008054FE">
          <w:rPr>
            <w:sz w:val="26"/>
            <w:szCs w:val="26"/>
          </w:rPr>
          <w:t>постановлением</w:t>
        </w:r>
      </w:hyperlink>
      <w:r w:rsidRPr="008054FE">
        <w:rPr>
          <w:sz w:val="26"/>
          <w:szCs w:val="26"/>
        </w:rPr>
        <w:t xml:space="preserve"> Правительства Российской Федерации от 13.10.2014 № 1047 «Об Общих</w:t>
      </w:r>
      <w:r w:rsidRPr="008054FE">
        <w:rPr>
          <w:color w:val="000000"/>
          <w:sz w:val="26"/>
          <w:szCs w:val="26"/>
        </w:rPr>
        <w:t xml:space="preserve"> правилах определения</w:t>
      </w:r>
      <w:r w:rsidRPr="008054FE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8054FE">
        <w:rPr>
          <w:color w:val="000000"/>
          <w:sz w:val="26"/>
          <w:szCs w:val="26"/>
        </w:rPr>
        <w:t>включая соответственно территориальные органы и подведомственные казенные,</w:t>
      </w:r>
      <w:r w:rsidRPr="008054FE">
        <w:rPr>
          <w:sz w:val="26"/>
          <w:szCs w:val="26"/>
        </w:rPr>
        <w:t xml:space="preserve"> бюджетные и автономные</w:t>
      </w:r>
      <w:r w:rsidRPr="008054FE">
        <w:rPr>
          <w:color w:val="000000"/>
          <w:sz w:val="26"/>
          <w:szCs w:val="26"/>
        </w:rPr>
        <w:t xml:space="preserve"> учреждения</w:t>
      </w:r>
      <w:r w:rsidRPr="008054FE">
        <w:rPr>
          <w:sz w:val="26"/>
          <w:szCs w:val="26"/>
        </w:rPr>
        <w:t>» (далее – «</w:t>
      </w:r>
      <w:r w:rsidRPr="008054FE">
        <w:rPr>
          <w:color w:val="000000"/>
          <w:sz w:val="26"/>
          <w:szCs w:val="26"/>
        </w:rPr>
        <w:t>Общие правила определения</w:t>
      </w:r>
      <w:r w:rsidRPr="008054FE">
        <w:rPr>
          <w:sz w:val="26"/>
          <w:szCs w:val="26"/>
        </w:rPr>
        <w:t xml:space="preserve"> нормативных затрат»).</w:t>
      </w:r>
    </w:p>
    <w:p w14:paraId="36C1DDA2" w14:textId="002F25CE" w:rsidR="00E72B4C" w:rsidRPr="008054FE" w:rsidRDefault="00E72B4C" w:rsidP="00E72B4C">
      <w:pPr>
        <w:ind w:firstLine="709"/>
        <w:jc w:val="both"/>
        <w:rPr>
          <w:sz w:val="26"/>
          <w:szCs w:val="26"/>
        </w:rPr>
      </w:pPr>
      <w:bookmarkStart w:id="11" w:name="sub_11012"/>
      <w:r w:rsidRPr="00B24E64">
        <w:rPr>
          <w:sz w:val="26"/>
          <w:szCs w:val="26"/>
        </w:rPr>
        <w:t>2.2. Затраты на техническое обслуживание и регламентно - профилактический ремонт оборудования по обеспечению безопасности информации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478BE6CE" wp14:editId="2FAC4DBD">
            <wp:extent cx="289560" cy="228600"/>
            <wp:effectExtent l="0" t="0" r="0" b="0"/>
            <wp:docPr id="47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</w:t>
      </w:r>
      <w:r w:rsidRPr="008054FE">
        <w:rPr>
          <w:sz w:val="26"/>
          <w:szCs w:val="26"/>
        </w:rPr>
        <w:t xml:space="preserve"> определяются по формуле*:</w:t>
      </w:r>
    </w:p>
    <w:bookmarkEnd w:id="11"/>
    <w:p w14:paraId="46605B14" w14:textId="512426EC" w:rsidR="00E72B4C" w:rsidRPr="008054FE" w:rsidRDefault="0076615E" w:rsidP="00E72B4C">
      <w:pPr>
        <w:jc w:val="center"/>
        <w:rPr>
          <w:sz w:val="26"/>
          <w:szCs w:val="26"/>
        </w:rPr>
      </w:pPr>
      <w:r w:rsidRPr="008054FE">
        <w:rPr>
          <w:noProof/>
          <w:sz w:val="26"/>
          <w:szCs w:val="26"/>
        </w:rPr>
        <w:drawing>
          <wp:inline distT="0" distB="0" distL="0" distR="0" wp14:anchorId="5D223DAF" wp14:editId="29CA4E22">
            <wp:extent cx="1409700" cy="579120"/>
            <wp:effectExtent l="0" t="0" r="0" b="0"/>
            <wp:docPr id="48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8054FE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3402"/>
        <w:gridCol w:w="4252"/>
      </w:tblGrid>
      <w:tr w:rsidR="00E72B4C" w:rsidRPr="008054FE" w14:paraId="79B281FC" w14:textId="77777777" w:rsidTr="008C6776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560" w:type="dxa"/>
          </w:tcPr>
          <w:p w14:paraId="7992F630" w14:textId="77777777" w:rsidR="00E72B4C" w:rsidRPr="008054FE" w:rsidRDefault="00E72B4C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lastRenderedPageBreak/>
              <w:t>Группа должностей</w:t>
            </w:r>
          </w:p>
        </w:tc>
        <w:tc>
          <w:tcPr>
            <w:tcW w:w="3402" w:type="dxa"/>
          </w:tcPr>
          <w:p w14:paraId="15FB8D2C" w14:textId="27A85B70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05A53C0B" wp14:editId="44706A3C">
                  <wp:extent cx="327660" cy="228600"/>
                  <wp:effectExtent l="0" t="0" r="0" b="0"/>
                  <wp:docPr id="49" name="Рисунок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количество единиц i-го оборудования по обеспечению безопасности информации, шт</w:t>
            </w:r>
            <w:r w:rsidR="004868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6E637CAA" w14:textId="2638EB68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2EFD20D4" wp14:editId="0A2E1DC6">
                  <wp:extent cx="312420" cy="228600"/>
                  <wp:effectExtent l="0" t="0" r="0" b="0"/>
                  <wp:docPr id="50" name="Рисунок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цена технического обслуживания и регламентно - профилактического ремонта одной единицы i-го оборудования в год</w:t>
            </w:r>
          </w:p>
        </w:tc>
      </w:tr>
      <w:tr w:rsidR="00E72B4C" w14:paraId="2E4C1A46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60" w:type="dxa"/>
          </w:tcPr>
          <w:p w14:paraId="5031A70B" w14:textId="77777777" w:rsidR="00E72B4C" w:rsidRPr="008054FE" w:rsidRDefault="00E72B4C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Группа 1</w:t>
            </w:r>
          </w:p>
        </w:tc>
        <w:tc>
          <w:tcPr>
            <w:tcW w:w="3402" w:type="dxa"/>
          </w:tcPr>
          <w:p w14:paraId="1BE22CA3" w14:textId="77777777" w:rsidR="00E72B4C" w:rsidRPr="008054FE" w:rsidRDefault="00E72B4C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</w:tcPr>
          <w:p w14:paraId="4ED7224F" w14:textId="77777777" w:rsidR="00E72B4C" w:rsidRPr="00CB1DE3" w:rsidRDefault="00E72B4C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0</w:t>
            </w:r>
          </w:p>
        </w:tc>
      </w:tr>
    </w:tbl>
    <w:p w14:paraId="3898C6A6" w14:textId="77777777" w:rsidR="00E72B4C" w:rsidRDefault="00E72B4C" w:rsidP="00E72B4C">
      <w:pPr>
        <w:ind w:firstLine="709"/>
        <w:jc w:val="both"/>
      </w:pPr>
      <w:bookmarkStart w:id="12" w:name="sub_11013"/>
      <w:r w:rsidRPr="008054FE">
        <w:t>*. Планируемая стоимость затрат рассчитывается исходя из фактических расходов за отчетный финансовый год</w:t>
      </w:r>
      <w:r>
        <w:t>.</w:t>
      </w:r>
    </w:p>
    <w:p w14:paraId="58099243" w14:textId="77777777" w:rsidR="00E72B4C" w:rsidRPr="00DE5396" w:rsidRDefault="00E72B4C" w:rsidP="00E72B4C">
      <w:pPr>
        <w:ind w:firstLine="709"/>
        <w:jc w:val="both"/>
        <w:rPr>
          <w:sz w:val="26"/>
          <w:szCs w:val="26"/>
        </w:rPr>
      </w:pPr>
    </w:p>
    <w:p w14:paraId="023D0AE1" w14:textId="095D49A1" w:rsidR="00E72B4C" w:rsidRPr="008054FE" w:rsidRDefault="00E72B4C" w:rsidP="00E72B4C">
      <w:pPr>
        <w:ind w:firstLine="709"/>
        <w:jc w:val="both"/>
        <w:rPr>
          <w:sz w:val="26"/>
          <w:szCs w:val="26"/>
        </w:rPr>
      </w:pPr>
      <w:bookmarkStart w:id="13" w:name="sub_11015"/>
      <w:bookmarkEnd w:id="12"/>
      <w:r w:rsidRPr="00B24E64">
        <w:rPr>
          <w:sz w:val="26"/>
          <w:szCs w:val="26"/>
        </w:rPr>
        <w:t>2.3. Затраты на техническое обслуживание и регламентно - профилактический ремонт систем бесперебойного питания</w:t>
      </w:r>
      <w:r w:rsidRPr="008054FE">
        <w:rPr>
          <w:sz w:val="26"/>
          <w:szCs w:val="26"/>
        </w:rPr>
        <w:t xml:space="preserve"> (</w:t>
      </w:r>
      <w:r w:rsidR="0076615E" w:rsidRPr="008054FE">
        <w:rPr>
          <w:noProof/>
          <w:sz w:val="26"/>
          <w:szCs w:val="26"/>
        </w:rPr>
        <w:drawing>
          <wp:inline distT="0" distB="0" distL="0" distR="0" wp14:anchorId="3FE12CA6" wp14:editId="7D999E5D">
            <wp:extent cx="289560" cy="228600"/>
            <wp:effectExtent l="0" t="0" r="0" b="0"/>
            <wp:docPr id="51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4FE">
        <w:rPr>
          <w:sz w:val="26"/>
          <w:szCs w:val="26"/>
        </w:rPr>
        <w:t>) определяются по формуле*:</w:t>
      </w:r>
    </w:p>
    <w:bookmarkEnd w:id="13"/>
    <w:p w14:paraId="7AD71AD9" w14:textId="60A83A21" w:rsidR="00E72B4C" w:rsidRPr="008054FE" w:rsidRDefault="0076615E" w:rsidP="00E72B4C">
      <w:pPr>
        <w:jc w:val="center"/>
        <w:rPr>
          <w:sz w:val="26"/>
          <w:szCs w:val="26"/>
        </w:rPr>
      </w:pPr>
      <w:r w:rsidRPr="008054FE">
        <w:rPr>
          <w:noProof/>
          <w:sz w:val="26"/>
          <w:szCs w:val="26"/>
        </w:rPr>
        <w:drawing>
          <wp:inline distT="0" distB="0" distL="0" distR="0" wp14:anchorId="3C7AA8A8" wp14:editId="2A3F7CEC">
            <wp:extent cx="1409700" cy="579120"/>
            <wp:effectExtent l="0" t="0" r="0" b="0"/>
            <wp:docPr id="52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8054FE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3402"/>
        <w:gridCol w:w="4252"/>
      </w:tblGrid>
      <w:tr w:rsidR="00E72B4C" w:rsidRPr="008054FE" w14:paraId="3DA7BD15" w14:textId="77777777" w:rsidTr="008C6776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560" w:type="dxa"/>
          </w:tcPr>
          <w:p w14:paraId="292DF11E" w14:textId="77777777" w:rsidR="00E72B4C" w:rsidRPr="008054FE" w:rsidRDefault="00E72B4C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3402" w:type="dxa"/>
          </w:tcPr>
          <w:p w14:paraId="6287E73C" w14:textId="286C421C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48A51264" wp14:editId="1548E455">
                  <wp:extent cx="327660" cy="228600"/>
                  <wp:effectExtent l="0" t="0" r="0" b="0"/>
                  <wp:docPr id="53" name="Рисунок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количество единиц i-го оборудования по обеспечению безопасности информации, шт</w:t>
            </w:r>
            <w:r w:rsidR="0048687C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12BED2C0" w14:textId="7B22A690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7FBF6C9A" wp14:editId="67DF4338">
                  <wp:extent cx="312420" cy="228600"/>
                  <wp:effectExtent l="0" t="0" r="0" b="0"/>
                  <wp:docPr id="54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цена технического обслуживания и регламентно - профилактического ремонта одного модуля бесперебойного питания i-го вида в год, руб</w:t>
            </w:r>
            <w:r w:rsidR="0048687C">
              <w:rPr>
                <w:sz w:val="22"/>
                <w:szCs w:val="22"/>
              </w:rPr>
              <w:t>.</w:t>
            </w:r>
          </w:p>
        </w:tc>
      </w:tr>
      <w:tr w:rsidR="00820801" w14:paraId="4A920ACB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60" w:type="dxa"/>
          </w:tcPr>
          <w:p w14:paraId="670DA458" w14:textId="77777777" w:rsidR="00820801" w:rsidRPr="008054FE" w:rsidRDefault="00820801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3402" w:type="dxa"/>
          </w:tcPr>
          <w:p w14:paraId="1166BC62" w14:textId="77777777" w:rsidR="00820801" w:rsidRPr="008054FE" w:rsidRDefault="00820801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5 (блок бесперебойного питания)</w:t>
            </w:r>
          </w:p>
        </w:tc>
        <w:tc>
          <w:tcPr>
            <w:tcW w:w="4252" w:type="dxa"/>
          </w:tcPr>
          <w:p w14:paraId="2D55AB1C" w14:textId="77777777" w:rsidR="00820801" w:rsidRPr="00CB1DE3" w:rsidRDefault="00820801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820801" w14:paraId="09ECB379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60" w:type="dxa"/>
          </w:tcPr>
          <w:p w14:paraId="5FB4DB5F" w14:textId="77777777" w:rsidR="00820801" w:rsidRPr="008054FE" w:rsidRDefault="00820801" w:rsidP="00820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654" w:type="dxa"/>
            <w:gridSpan w:val="2"/>
          </w:tcPr>
          <w:p w14:paraId="3850AC3F" w14:textId="77777777" w:rsidR="00820801" w:rsidRDefault="00820801" w:rsidP="008208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</w:t>
            </w:r>
          </w:p>
        </w:tc>
      </w:tr>
    </w:tbl>
    <w:p w14:paraId="58ADE07A" w14:textId="77777777" w:rsidR="00E72B4C" w:rsidRDefault="00E72B4C" w:rsidP="00E72B4C">
      <w:pPr>
        <w:ind w:firstLine="709"/>
        <w:jc w:val="both"/>
      </w:pPr>
      <w:r w:rsidRPr="008054FE">
        <w:t>* Примечание. Планируемая стоимость затрат рассчитывается исходя из фактических расходов за отчетный финансовый год</w:t>
      </w:r>
    </w:p>
    <w:p w14:paraId="21899904" w14:textId="77777777" w:rsidR="00E72B4C" w:rsidRDefault="00E72B4C" w:rsidP="00E72B4C">
      <w:pPr>
        <w:ind w:firstLine="709"/>
        <w:jc w:val="both"/>
        <w:rPr>
          <w:sz w:val="26"/>
          <w:szCs w:val="26"/>
        </w:rPr>
      </w:pPr>
    </w:p>
    <w:p w14:paraId="36BFE91F" w14:textId="5C58946C" w:rsidR="00E72B4C" w:rsidRPr="00B24E64" w:rsidRDefault="00E72B4C" w:rsidP="00E72B4C">
      <w:pPr>
        <w:ind w:firstLine="709"/>
        <w:jc w:val="both"/>
        <w:rPr>
          <w:sz w:val="26"/>
          <w:szCs w:val="26"/>
        </w:rPr>
      </w:pPr>
      <w:bookmarkStart w:id="14" w:name="sub_11016"/>
      <w:r w:rsidRPr="00B24E64">
        <w:rPr>
          <w:sz w:val="26"/>
          <w:szCs w:val="26"/>
        </w:rPr>
        <w:t>2.4. Затраты на техническое обслуживание и регламентно - профилактический ремонт принтеров, многофункциональных устройств, копировальных аппаратов и иной оргтехники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6DB64DD3" wp14:editId="4DA8B5F0">
            <wp:extent cx="304800" cy="228600"/>
            <wp:effectExtent l="0" t="0" r="0" b="0"/>
            <wp:docPr id="55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формуле:</w:t>
      </w:r>
    </w:p>
    <w:bookmarkEnd w:id="14"/>
    <w:p w14:paraId="7B5F2CB7" w14:textId="4D76F796" w:rsidR="00E72B4C" w:rsidRPr="008054FE" w:rsidRDefault="0076615E" w:rsidP="00E72B4C">
      <w:pPr>
        <w:jc w:val="center"/>
        <w:rPr>
          <w:sz w:val="26"/>
          <w:szCs w:val="26"/>
        </w:rPr>
      </w:pPr>
      <w:r w:rsidRPr="008054FE">
        <w:rPr>
          <w:noProof/>
          <w:sz w:val="26"/>
          <w:szCs w:val="26"/>
        </w:rPr>
        <w:drawing>
          <wp:inline distT="0" distB="0" distL="0" distR="0" wp14:anchorId="05D4777D" wp14:editId="783968D0">
            <wp:extent cx="1485900" cy="579120"/>
            <wp:effectExtent l="0" t="0" r="0" b="0"/>
            <wp:docPr id="56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8054FE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4110"/>
        <w:gridCol w:w="3544"/>
      </w:tblGrid>
      <w:tr w:rsidR="00E72B4C" w:rsidRPr="008054FE" w14:paraId="094E6741" w14:textId="77777777" w:rsidTr="008C6776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560" w:type="dxa"/>
          </w:tcPr>
          <w:p w14:paraId="0D435C40" w14:textId="77777777" w:rsidR="00E72B4C" w:rsidRPr="008054FE" w:rsidRDefault="00E72B4C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4110" w:type="dxa"/>
          </w:tcPr>
          <w:p w14:paraId="6C36A8C9" w14:textId="42EF052A" w:rsidR="00E72B4C" w:rsidRPr="008054FE" w:rsidRDefault="0076615E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42F8B62D" wp14:editId="1CF3757D">
                  <wp:extent cx="350520" cy="228600"/>
                  <wp:effectExtent l="0" t="0" r="0" b="0"/>
                  <wp:docPr id="57" name="Рисунок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 xml:space="preserve">– количество i-х принтеров, многофункциональных устройств, копировальных аппаратов и иной оргтехники согласно нормативам, определяемым муниципальными органами в соответствии с </w:t>
            </w:r>
            <w:r w:rsidR="00E72B4C" w:rsidRPr="008054FE">
              <w:rPr>
                <w:rStyle w:val="af"/>
                <w:color w:val="auto"/>
                <w:sz w:val="22"/>
                <w:szCs w:val="22"/>
              </w:rPr>
              <w:t>пунктом 7</w:t>
            </w:r>
            <w:r w:rsidR="00E72B4C" w:rsidRPr="008054FE">
              <w:rPr>
                <w:sz w:val="22"/>
                <w:szCs w:val="22"/>
              </w:rPr>
              <w:t xml:space="preserve"> Правил, шт</w:t>
            </w:r>
            <w:r w:rsidR="0048687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F6274D" w14:textId="3A848F58" w:rsidR="00E72B4C" w:rsidRPr="008054FE" w:rsidRDefault="0076615E" w:rsidP="008C6776">
            <w:pPr>
              <w:ind w:firstLine="34"/>
              <w:jc w:val="both"/>
              <w:rPr>
                <w:sz w:val="22"/>
                <w:szCs w:val="22"/>
              </w:rPr>
            </w:pPr>
            <w:r w:rsidRPr="008054FE">
              <w:rPr>
                <w:noProof/>
                <w:sz w:val="22"/>
                <w:szCs w:val="22"/>
              </w:rPr>
              <w:drawing>
                <wp:inline distT="0" distB="0" distL="0" distR="0" wp14:anchorId="5A71A5ED" wp14:editId="5DE8795B">
                  <wp:extent cx="342900" cy="228600"/>
                  <wp:effectExtent l="0" t="0" r="0" b="0"/>
                  <wp:docPr id="58" name="Рисунок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054FE">
              <w:rPr>
                <w:sz w:val="22"/>
                <w:szCs w:val="22"/>
              </w:rPr>
              <w:t>– цена технического обслуживания и регламентно - профилактического ремонта i-х принтеров, многофункциональных устройств, копировальных аппаратов и иной оргтехники в год, руб</w:t>
            </w:r>
            <w:r w:rsidR="0048687C">
              <w:rPr>
                <w:sz w:val="22"/>
                <w:szCs w:val="22"/>
              </w:rPr>
              <w:t>.</w:t>
            </w:r>
          </w:p>
        </w:tc>
      </w:tr>
      <w:tr w:rsidR="00820801" w:rsidRPr="008054FE" w14:paraId="6B3063AE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60" w:type="dxa"/>
          </w:tcPr>
          <w:p w14:paraId="1FDBD785" w14:textId="77777777" w:rsidR="00820801" w:rsidRPr="008054FE" w:rsidRDefault="00820801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4110" w:type="dxa"/>
          </w:tcPr>
          <w:p w14:paraId="4FE7D7EA" w14:textId="77777777" w:rsidR="00820801" w:rsidRPr="008054FE" w:rsidRDefault="00820801" w:rsidP="00BD2A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2AF7">
              <w:rPr>
                <w:sz w:val="22"/>
                <w:szCs w:val="22"/>
              </w:rPr>
              <w:t>0</w:t>
            </w:r>
            <w:r w:rsidRPr="008054FE">
              <w:rPr>
                <w:sz w:val="22"/>
                <w:szCs w:val="22"/>
              </w:rPr>
              <w:t xml:space="preserve"> (принтеров)</w:t>
            </w:r>
          </w:p>
        </w:tc>
        <w:tc>
          <w:tcPr>
            <w:tcW w:w="3544" w:type="dxa"/>
          </w:tcPr>
          <w:p w14:paraId="0C531A9B" w14:textId="77777777" w:rsidR="00820801" w:rsidRPr="008054FE" w:rsidRDefault="00820801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385</w:t>
            </w:r>
            <w:r>
              <w:rPr>
                <w:sz w:val="22"/>
                <w:szCs w:val="22"/>
              </w:rPr>
              <w:t xml:space="preserve"> (в среднем)</w:t>
            </w:r>
          </w:p>
        </w:tc>
      </w:tr>
      <w:tr w:rsidR="00820801" w:rsidRPr="008054FE" w14:paraId="0434F3EB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60" w:type="dxa"/>
          </w:tcPr>
          <w:p w14:paraId="3A6CECF8" w14:textId="77777777" w:rsidR="00820801" w:rsidRPr="008054FE" w:rsidRDefault="00820801" w:rsidP="008C6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7FCBA927" w14:textId="77777777" w:rsidR="00820801" w:rsidRPr="008054FE" w:rsidRDefault="00820801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054FE">
              <w:rPr>
                <w:sz w:val="22"/>
                <w:szCs w:val="22"/>
              </w:rPr>
              <w:t xml:space="preserve"> (копировальных аппаратов)</w:t>
            </w:r>
          </w:p>
        </w:tc>
        <w:tc>
          <w:tcPr>
            <w:tcW w:w="3544" w:type="dxa"/>
          </w:tcPr>
          <w:p w14:paraId="43252CD0" w14:textId="77777777" w:rsidR="00820801" w:rsidRPr="008054FE" w:rsidRDefault="00820801" w:rsidP="008C6776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385</w:t>
            </w:r>
            <w:r>
              <w:rPr>
                <w:sz w:val="22"/>
                <w:szCs w:val="22"/>
              </w:rPr>
              <w:t xml:space="preserve"> (в среднем)</w:t>
            </w:r>
          </w:p>
        </w:tc>
      </w:tr>
      <w:tr w:rsidR="00987906" w:rsidRPr="008054FE" w14:paraId="4276563D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60" w:type="dxa"/>
          </w:tcPr>
          <w:p w14:paraId="7E7E355D" w14:textId="77777777" w:rsidR="00987906" w:rsidRPr="008054FE" w:rsidRDefault="00987906" w:rsidP="008C6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4AD23D6D" w14:textId="77777777" w:rsidR="00987906" w:rsidRPr="008054FE" w:rsidRDefault="00987906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054FE">
              <w:rPr>
                <w:sz w:val="22"/>
                <w:szCs w:val="22"/>
              </w:rPr>
              <w:t xml:space="preserve"> (многофункциональных устройств)</w:t>
            </w:r>
          </w:p>
        </w:tc>
        <w:tc>
          <w:tcPr>
            <w:tcW w:w="3544" w:type="dxa"/>
          </w:tcPr>
          <w:p w14:paraId="7E8B562F" w14:textId="77777777" w:rsidR="00987906" w:rsidRPr="008054FE" w:rsidRDefault="00987906" w:rsidP="00320C7E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385</w:t>
            </w:r>
            <w:r>
              <w:rPr>
                <w:sz w:val="22"/>
                <w:szCs w:val="22"/>
              </w:rPr>
              <w:t xml:space="preserve"> (в среднем)</w:t>
            </w:r>
          </w:p>
        </w:tc>
      </w:tr>
      <w:tr w:rsidR="00987906" w:rsidRPr="008054FE" w14:paraId="69733D92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60" w:type="dxa"/>
            <w:vMerge w:val="restart"/>
          </w:tcPr>
          <w:p w14:paraId="50D74417" w14:textId="77777777" w:rsidR="00987906" w:rsidRPr="008054FE" w:rsidRDefault="00987906" w:rsidP="008C6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6D5C0FB4" w14:textId="77777777" w:rsidR="00987906" w:rsidRPr="008054FE" w:rsidRDefault="00BD2AF7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87906" w:rsidRPr="008054FE">
              <w:rPr>
                <w:sz w:val="22"/>
                <w:szCs w:val="22"/>
              </w:rPr>
              <w:t xml:space="preserve"> (иная оргтехника (факсы)</w:t>
            </w:r>
          </w:p>
        </w:tc>
        <w:tc>
          <w:tcPr>
            <w:tcW w:w="3544" w:type="dxa"/>
          </w:tcPr>
          <w:p w14:paraId="7FD35510" w14:textId="77777777" w:rsidR="00987906" w:rsidRDefault="00987906" w:rsidP="00320C7E">
            <w:pPr>
              <w:jc w:val="both"/>
              <w:rPr>
                <w:sz w:val="22"/>
                <w:szCs w:val="22"/>
              </w:rPr>
            </w:pPr>
            <w:r w:rsidRPr="008054FE">
              <w:rPr>
                <w:sz w:val="22"/>
                <w:szCs w:val="22"/>
              </w:rPr>
              <w:t>385</w:t>
            </w:r>
            <w:r>
              <w:rPr>
                <w:sz w:val="22"/>
                <w:szCs w:val="22"/>
              </w:rPr>
              <w:t xml:space="preserve"> (в среднем)</w:t>
            </w:r>
          </w:p>
        </w:tc>
      </w:tr>
      <w:tr w:rsidR="00987906" w14:paraId="7BEBAF04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60" w:type="dxa"/>
            <w:vMerge/>
          </w:tcPr>
          <w:p w14:paraId="050E0680" w14:textId="77777777" w:rsidR="00987906" w:rsidRPr="008054FE" w:rsidRDefault="00987906" w:rsidP="008C6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2"/>
          </w:tcPr>
          <w:p w14:paraId="061C04AA" w14:textId="77777777" w:rsidR="00987906" w:rsidRPr="00987906" w:rsidRDefault="00BD2AF7" w:rsidP="00987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7700,00</w:t>
            </w:r>
          </w:p>
        </w:tc>
      </w:tr>
    </w:tbl>
    <w:p w14:paraId="1BA634AD" w14:textId="77777777" w:rsidR="00E72B4C" w:rsidRDefault="00E72B4C" w:rsidP="00E72B4C">
      <w:pPr>
        <w:jc w:val="both"/>
      </w:pPr>
      <w:bookmarkStart w:id="15" w:name="sub_110103"/>
      <w:r w:rsidRPr="008054FE">
        <w:t>* Примечание. Планируемая стоимость затрат рассчитывается исходя из фактических расходов за отчетный финансовый год</w:t>
      </w:r>
      <w:r>
        <w:t>.</w:t>
      </w:r>
    </w:p>
    <w:p w14:paraId="523F8D04" w14:textId="77777777" w:rsidR="00E72B4C" w:rsidRDefault="00E72B4C" w:rsidP="00E72B4C">
      <w:pPr>
        <w:jc w:val="both"/>
        <w:rPr>
          <w:sz w:val="26"/>
          <w:szCs w:val="26"/>
        </w:rPr>
      </w:pPr>
    </w:p>
    <w:p w14:paraId="6B11A6D2" w14:textId="77777777" w:rsidR="00E72B4C" w:rsidRPr="00DE5396" w:rsidRDefault="00E72B4C" w:rsidP="00E72B4C">
      <w:pPr>
        <w:jc w:val="center"/>
        <w:rPr>
          <w:b/>
          <w:sz w:val="28"/>
          <w:szCs w:val="28"/>
        </w:rPr>
      </w:pPr>
      <w:r w:rsidRPr="00DE5396">
        <w:rPr>
          <w:b/>
          <w:sz w:val="28"/>
          <w:szCs w:val="28"/>
        </w:rPr>
        <w:t>3. Затраты на приобретение прочих работ и услуг, не относящиеся к затратам на услуги связи, аренду и содержание имущества</w:t>
      </w:r>
    </w:p>
    <w:p w14:paraId="1F39B45C" w14:textId="4CF810D0" w:rsidR="00E72B4C" w:rsidRPr="00FD4FA4" w:rsidRDefault="00E72B4C" w:rsidP="00E72B4C">
      <w:pPr>
        <w:ind w:firstLine="709"/>
        <w:jc w:val="both"/>
        <w:rPr>
          <w:sz w:val="26"/>
          <w:szCs w:val="26"/>
        </w:rPr>
      </w:pPr>
      <w:bookmarkStart w:id="16" w:name="sub_11017"/>
      <w:bookmarkEnd w:id="15"/>
      <w:r w:rsidRPr="00B24E64">
        <w:rPr>
          <w:sz w:val="26"/>
          <w:szCs w:val="26"/>
        </w:rPr>
        <w:lastRenderedPageBreak/>
        <w:t>3.1.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 w:rsidRPr="00FD4FA4">
        <w:rPr>
          <w:sz w:val="26"/>
          <w:szCs w:val="26"/>
        </w:rPr>
        <w:t xml:space="preserve"> (</w:t>
      </w:r>
      <w:r w:rsidR="0076615E" w:rsidRPr="00FD4FA4">
        <w:rPr>
          <w:noProof/>
          <w:sz w:val="26"/>
          <w:szCs w:val="26"/>
        </w:rPr>
        <w:drawing>
          <wp:inline distT="0" distB="0" distL="0" distR="0" wp14:anchorId="54F75D2C" wp14:editId="20F40888">
            <wp:extent cx="289560" cy="228600"/>
            <wp:effectExtent l="0" t="0" r="0" b="0"/>
            <wp:docPr id="59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FA4">
        <w:rPr>
          <w:sz w:val="26"/>
          <w:szCs w:val="26"/>
        </w:rPr>
        <w:t>) определяются по формуле*:</w:t>
      </w:r>
    </w:p>
    <w:bookmarkEnd w:id="16"/>
    <w:p w14:paraId="03C900D2" w14:textId="77777777" w:rsidR="00E72B4C" w:rsidRPr="00FD4FA4" w:rsidRDefault="00E72B4C" w:rsidP="00E72B4C">
      <w:pPr>
        <w:rPr>
          <w:sz w:val="26"/>
          <w:szCs w:val="26"/>
        </w:rPr>
      </w:pPr>
    </w:p>
    <w:p w14:paraId="51313222" w14:textId="7187A244" w:rsidR="00E72B4C" w:rsidRPr="00FD4FA4" w:rsidRDefault="0076615E" w:rsidP="00E72B4C">
      <w:pPr>
        <w:jc w:val="center"/>
        <w:rPr>
          <w:sz w:val="26"/>
          <w:szCs w:val="26"/>
        </w:rPr>
      </w:pPr>
      <w:r w:rsidRPr="00FD4FA4">
        <w:rPr>
          <w:noProof/>
          <w:sz w:val="26"/>
          <w:szCs w:val="26"/>
        </w:rPr>
        <w:drawing>
          <wp:inline distT="0" distB="0" distL="0" distR="0" wp14:anchorId="30BE464A" wp14:editId="38A6C95C">
            <wp:extent cx="1043940" cy="228600"/>
            <wp:effectExtent l="0" t="0" r="0" b="0"/>
            <wp:docPr id="60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FD4FA4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3543"/>
        <w:gridCol w:w="4111"/>
      </w:tblGrid>
      <w:tr w:rsidR="00E72B4C" w:rsidRPr="00FD4FA4" w14:paraId="1FFC6828" w14:textId="77777777" w:rsidTr="008C6776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560" w:type="dxa"/>
          </w:tcPr>
          <w:p w14:paraId="675D24E1" w14:textId="77777777" w:rsidR="00E72B4C" w:rsidRPr="00FD4FA4" w:rsidRDefault="00E72B4C" w:rsidP="008C6776">
            <w:pPr>
              <w:jc w:val="both"/>
              <w:rPr>
                <w:sz w:val="22"/>
                <w:szCs w:val="22"/>
              </w:rPr>
            </w:pPr>
            <w:r w:rsidRPr="00FD4FA4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3543" w:type="dxa"/>
          </w:tcPr>
          <w:p w14:paraId="7B5CC678" w14:textId="5A49217F" w:rsidR="00E72B4C" w:rsidRPr="00FD4FA4" w:rsidRDefault="0076615E" w:rsidP="008C6776">
            <w:pPr>
              <w:ind w:firstLine="33"/>
              <w:jc w:val="both"/>
              <w:rPr>
                <w:sz w:val="22"/>
                <w:szCs w:val="22"/>
              </w:rPr>
            </w:pPr>
            <w:r w:rsidRPr="00FD4FA4">
              <w:rPr>
                <w:noProof/>
                <w:sz w:val="22"/>
                <w:szCs w:val="22"/>
              </w:rPr>
              <w:drawing>
                <wp:inline distT="0" distB="0" distL="0" distR="0" wp14:anchorId="0E9B4E8A" wp14:editId="77142129">
                  <wp:extent cx="327660" cy="228600"/>
                  <wp:effectExtent l="0" t="0" r="0" b="0"/>
                  <wp:docPr id="61" name="Рисунок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FD4FA4">
              <w:rPr>
                <w:noProof/>
                <w:sz w:val="22"/>
                <w:szCs w:val="22"/>
              </w:rPr>
              <w:t xml:space="preserve"> </w:t>
            </w:r>
            <w:r w:rsidR="00E72B4C" w:rsidRPr="00FD4FA4">
              <w:rPr>
                <w:sz w:val="22"/>
                <w:szCs w:val="22"/>
              </w:rPr>
              <w:t>– затраты на оплату услуг по сопровождению справочно-правовых систем, руб</w:t>
            </w:r>
            <w:r w:rsidR="008139D2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3136D7AA" w14:textId="3F8D9558" w:rsidR="00E72B4C" w:rsidRPr="00FD4FA4" w:rsidRDefault="0076615E" w:rsidP="008C6776">
            <w:pPr>
              <w:jc w:val="both"/>
              <w:rPr>
                <w:sz w:val="22"/>
                <w:szCs w:val="22"/>
              </w:rPr>
            </w:pPr>
            <w:r w:rsidRPr="00FD4FA4">
              <w:rPr>
                <w:noProof/>
                <w:sz w:val="22"/>
                <w:szCs w:val="22"/>
              </w:rPr>
              <w:drawing>
                <wp:inline distT="0" distB="0" distL="0" distR="0" wp14:anchorId="7720CCCF" wp14:editId="7525A08F">
                  <wp:extent cx="289560" cy="228600"/>
                  <wp:effectExtent l="0" t="0" r="0" b="0"/>
                  <wp:docPr id="62" name="Рисунок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FD4FA4">
              <w:rPr>
                <w:noProof/>
                <w:sz w:val="22"/>
                <w:szCs w:val="22"/>
              </w:rPr>
              <w:t xml:space="preserve"> </w:t>
            </w:r>
            <w:r w:rsidR="00E72B4C" w:rsidRPr="00FD4FA4">
              <w:rPr>
                <w:sz w:val="22"/>
                <w:szCs w:val="22"/>
              </w:rPr>
              <w:t>– затраты на оплату услуг по сопровождению и приобретению иного программного обеспечения, руб</w:t>
            </w:r>
            <w:r w:rsidR="008139D2">
              <w:rPr>
                <w:sz w:val="22"/>
                <w:szCs w:val="22"/>
              </w:rPr>
              <w:t>.</w:t>
            </w:r>
          </w:p>
        </w:tc>
      </w:tr>
      <w:tr w:rsidR="00E72B4C" w:rsidRPr="00FD4FA4" w14:paraId="0B81CEE1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60" w:type="dxa"/>
          </w:tcPr>
          <w:p w14:paraId="31348061" w14:textId="77777777" w:rsidR="00E72B4C" w:rsidRPr="00FD4FA4" w:rsidRDefault="00E72B4C" w:rsidP="008C6776">
            <w:pPr>
              <w:jc w:val="both"/>
              <w:rPr>
                <w:sz w:val="22"/>
                <w:szCs w:val="22"/>
              </w:rPr>
            </w:pPr>
            <w:r w:rsidRPr="00FD4FA4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3543" w:type="dxa"/>
          </w:tcPr>
          <w:p w14:paraId="462DC568" w14:textId="77777777" w:rsidR="00E72B4C" w:rsidRPr="00FD4FA4" w:rsidRDefault="00BD2AF7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4111" w:type="dxa"/>
          </w:tcPr>
          <w:p w14:paraId="64FAFB26" w14:textId="77777777" w:rsidR="00E72B4C" w:rsidRPr="00FD4FA4" w:rsidRDefault="00E72B4C" w:rsidP="008C6776">
            <w:pPr>
              <w:jc w:val="both"/>
              <w:rPr>
                <w:sz w:val="22"/>
                <w:szCs w:val="22"/>
              </w:rPr>
            </w:pPr>
          </w:p>
        </w:tc>
      </w:tr>
      <w:tr w:rsidR="009A7C73" w:rsidRPr="00FD4FA4" w14:paraId="5419382F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60" w:type="dxa"/>
          </w:tcPr>
          <w:p w14:paraId="0DEA3AB3" w14:textId="77777777" w:rsidR="009A7C73" w:rsidRPr="00FD4FA4" w:rsidRDefault="009A7C73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3</w:t>
            </w:r>
          </w:p>
        </w:tc>
        <w:tc>
          <w:tcPr>
            <w:tcW w:w="3543" w:type="dxa"/>
          </w:tcPr>
          <w:p w14:paraId="6DDA97E7" w14:textId="77777777" w:rsidR="009A7C73" w:rsidRDefault="009A7C73" w:rsidP="008C6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6025F91" w14:textId="77777777" w:rsidR="009A7C73" w:rsidRDefault="009A7C73" w:rsidP="00C734C2">
            <w:pPr>
              <w:jc w:val="both"/>
              <w:rPr>
                <w:sz w:val="22"/>
                <w:szCs w:val="22"/>
              </w:rPr>
            </w:pPr>
          </w:p>
        </w:tc>
      </w:tr>
      <w:tr w:rsidR="00DA6DC1" w:rsidRPr="00FD4FA4" w14:paraId="3314D37A" w14:textId="77777777" w:rsidTr="00EE02D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60" w:type="dxa"/>
          </w:tcPr>
          <w:p w14:paraId="668D3C50" w14:textId="77777777" w:rsidR="00DA6DC1" w:rsidRPr="00FD4FA4" w:rsidRDefault="00DA6DC1" w:rsidP="00DA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654" w:type="dxa"/>
            <w:gridSpan w:val="2"/>
          </w:tcPr>
          <w:p w14:paraId="534FAFB7" w14:textId="77777777" w:rsidR="00DA6DC1" w:rsidRDefault="00BD2AF7" w:rsidP="00DA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</w:tr>
    </w:tbl>
    <w:p w14:paraId="4101BA8C" w14:textId="77777777" w:rsidR="00E72B4C" w:rsidRDefault="00E72B4C" w:rsidP="00E72B4C">
      <w:pPr>
        <w:ind w:firstLine="709"/>
        <w:jc w:val="both"/>
      </w:pPr>
      <w:r w:rsidRPr="008054FE">
        <w:t>* Планируемая стоимость затрат рассчитывается исходя из фактических расходов за отчетный финансовый год</w:t>
      </w:r>
      <w:r>
        <w:t>.</w:t>
      </w:r>
    </w:p>
    <w:p w14:paraId="7A5E74C8" w14:textId="77777777" w:rsidR="00E72B4C" w:rsidRDefault="00E72B4C" w:rsidP="00E72B4C">
      <w:pPr>
        <w:ind w:firstLine="709"/>
        <w:jc w:val="both"/>
        <w:rPr>
          <w:sz w:val="26"/>
          <w:szCs w:val="26"/>
          <w:highlight w:val="red"/>
        </w:rPr>
      </w:pPr>
    </w:p>
    <w:p w14:paraId="14B31A64" w14:textId="77777777" w:rsidR="00E72B4C" w:rsidRPr="00FD4FA4" w:rsidRDefault="00E72B4C" w:rsidP="00E72B4C">
      <w:pPr>
        <w:ind w:firstLine="709"/>
        <w:jc w:val="both"/>
        <w:rPr>
          <w:sz w:val="26"/>
          <w:szCs w:val="26"/>
        </w:rPr>
      </w:pPr>
      <w:r w:rsidRPr="00FD4FA4">
        <w:rPr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36081A03" w14:textId="629CEA5C" w:rsidR="00E72B4C" w:rsidRPr="00DE5396" w:rsidRDefault="00E72B4C" w:rsidP="00E72B4C">
      <w:pPr>
        <w:ind w:firstLine="709"/>
        <w:jc w:val="both"/>
        <w:rPr>
          <w:b/>
          <w:sz w:val="26"/>
          <w:szCs w:val="26"/>
        </w:rPr>
      </w:pPr>
      <w:bookmarkStart w:id="17" w:name="sub_11018"/>
      <w:r w:rsidRPr="00DE5396">
        <w:rPr>
          <w:b/>
          <w:sz w:val="26"/>
          <w:szCs w:val="26"/>
        </w:rPr>
        <w:t>3</w:t>
      </w:r>
      <w:r w:rsidRPr="00B24E64">
        <w:rPr>
          <w:sz w:val="26"/>
          <w:szCs w:val="26"/>
        </w:rPr>
        <w:t>.2. Затраты на оплату услуг по сопровождению справочно-правовых систем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405E28BF" wp14:editId="1AF5CBEC">
            <wp:extent cx="327660" cy="228600"/>
            <wp:effectExtent l="0" t="0" r="0" b="0"/>
            <wp:docPr id="63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формуле:</w:t>
      </w:r>
    </w:p>
    <w:bookmarkEnd w:id="17"/>
    <w:p w14:paraId="6FDABAF4" w14:textId="6E890515" w:rsidR="00E72B4C" w:rsidRPr="00FD4FA4" w:rsidRDefault="0076615E" w:rsidP="00E72B4C">
      <w:pPr>
        <w:jc w:val="center"/>
        <w:rPr>
          <w:sz w:val="26"/>
          <w:szCs w:val="26"/>
        </w:rPr>
      </w:pPr>
      <w:r w:rsidRPr="00FD4FA4">
        <w:rPr>
          <w:noProof/>
          <w:sz w:val="26"/>
          <w:szCs w:val="26"/>
        </w:rPr>
        <w:drawing>
          <wp:inline distT="0" distB="0" distL="0" distR="0" wp14:anchorId="774DF17D" wp14:editId="17889A02">
            <wp:extent cx="1082040" cy="579120"/>
            <wp:effectExtent l="0" t="0" r="0" b="0"/>
            <wp:docPr id="64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FD4FA4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6"/>
        <w:gridCol w:w="7178"/>
      </w:tblGrid>
      <w:tr w:rsidR="00E72B4C" w:rsidRPr="00FD4FA4" w14:paraId="41FD2B5F" w14:textId="77777777" w:rsidTr="009A7C73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2036" w:type="dxa"/>
          </w:tcPr>
          <w:p w14:paraId="354328FD" w14:textId="77777777" w:rsidR="00E72B4C" w:rsidRPr="00FD4FA4" w:rsidRDefault="00E72B4C" w:rsidP="008C6776">
            <w:pPr>
              <w:jc w:val="both"/>
              <w:rPr>
                <w:sz w:val="22"/>
                <w:szCs w:val="22"/>
              </w:rPr>
            </w:pPr>
            <w:r w:rsidRPr="00FD4FA4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7178" w:type="dxa"/>
          </w:tcPr>
          <w:p w14:paraId="6C883F9C" w14:textId="5BC0A94C" w:rsidR="00E72B4C" w:rsidRPr="00FD4FA4" w:rsidRDefault="0076615E" w:rsidP="008C6776">
            <w:pPr>
              <w:jc w:val="both"/>
              <w:rPr>
                <w:sz w:val="22"/>
                <w:szCs w:val="22"/>
              </w:rPr>
            </w:pPr>
            <w:r w:rsidRPr="00FD4FA4">
              <w:rPr>
                <w:noProof/>
                <w:sz w:val="22"/>
                <w:szCs w:val="22"/>
              </w:rPr>
              <w:drawing>
                <wp:inline distT="0" distB="0" distL="0" distR="0" wp14:anchorId="04363AE8" wp14:editId="06AAA676">
                  <wp:extent cx="350520" cy="228600"/>
                  <wp:effectExtent l="0" t="0" r="0" b="0"/>
                  <wp:docPr id="65" name="Рисунок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FD4FA4">
              <w:rPr>
                <w:sz w:val="22"/>
                <w:szCs w:val="22"/>
              </w:rPr>
              <w:t>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систем, руб в год</w:t>
            </w:r>
          </w:p>
        </w:tc>
      </w:tr>
      <w:tr w:rsidR="00E978D8" w:rsidRPr="00FD4FA4" w14:paraId="384C1CAC" w14:textId="77777777" w:rsidTr="00B262E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036" w:type="dxa"/>
            <w:vMerge w:val="restart"/>
          </w:tcPr>
          <w:p w14:paraId="2875C457" w14:textId="77777777" w:rsidR="00E978D8" w:rsidRPr="00FD4FA4" w:rsidRDefault="00E978D8" w:rsidP="00320C7E">
            <w:pPr>
              <w:jc w:val="both"/>
              <w:rPr>
                <w:sz w:val="22"/>
                <w:szCs w:val="22"/>
              </w:rPr>
            </w:pPr>
            <w:r w:rsidRPr="00FD4FA4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7178" w:type="dxa"/>
          </w:tcPr>
          <w:p w14:paraId="48F9F580" w14:textId="77777777" w:rsidR="00E978D8" w:rsidRPr="00FD4FA4" w:rsidRDefault="00BD2AF7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A6DC1">
              <w:rPr>
                <w:sz w:val="22"/>
                <w:szCs w:val="22"/>
              </w:rPr>
              <w:t xml:space="preserve"> 000 </w:t>
            </w:r>
          </w:p>
        </w:tc>
      </w:tr>
      <w:tr w:rsidR="00E978D8" w:rsidRPr="00FD4FA4" w14:paraId="7093369C" w14:textId="77777777" w:rsidTr="00B262E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036" w:type="dxa"/>
            <w:vMerge/>
          </w:tcPr>
          <w:p w14:paraId="5AF4BEE9" w14:textId="77777777" w:rsidR="00E978D8" w:rsidRPr="00FD4FA4" w:rsidRDefault="00E978D8" w:rsidP="008C6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78" w:type="dxa"/>
          </w:tcPr>
          <w:p w14:paraId="7A4CD4F8" w14:textId="77777777" w:rsidR="00E978D8" w:rsidRPr="00FD4FA4" w:rsidRDefault="00E978D8" w:rsidP="00320C7E">
            <w:pPr>
              <w:jc w:val="both"/>
              <w:rPr>
                <w:sz w:val="22"/>
                <w:szCs w:val="22"/>
              </w:rPr>
            </w:pPr>
          </w:p>
        </w:tc>
      </w:tr>
      <w:tr w:rsidR="00B262E2" w:rsidRPr="00FD4FA4" w14:paraId="0882FD3F" w14:textId="77777777" w:rsidTr="00B262E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036" w:type="dxa"/>
          </w:tcPr>
          <w:p w14:paraId="5AA2FD13" w14:textId="77777777" w:rsidR="00B262E2" w:rsidRPr="00FD4FA4" w:rsidRDefault="0048687C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3</w:t>
            </w:r>
          </w:p>
        </w:tc>
        <w:tc>
          <w:tcPr>
            <w:tcW w:w="7178" w:type="dxa"/>
          </w:tcPr>
          <w:p w14:paraId="39D3AC3A" w14:textId="77777777" w:rsidR="00B262E2" w:rsidRDefault="00B262E2" w:rsidP="008C6776">
            <w:pPr>
              <w:jc w:val="both"/>
              <w:rPr>
                <w:sz w:val="22"/>
                <w:szCs w:val="22"/>
              </w:rPr>
            </w:pPr>
          </w:p>
        </w:tc>
      </w:tr>
      <w:tr w:rsidR="00E978D8" w:rsidRPr="00FD4FA4" w14:paraId="52B8FBFE" w14:textId="77777777" w:rsidTr="00B262E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036" w:type="dxa"/>
          </w:tcPr>
          <w:p w14:paraId="243A1B00" w14:textId="77777777" w:rsidR="00E978D8" w:rsidRPr="005C72EF" w:rsidRDefault="00B262E2" w:rsidP="008C6776">
            <w:pPr>
              <w:jc w:val="both"/>
              <w:rPr>
                <w:sz w:val="22"/>
                <w:szCs w:val="22"/>
              </w:rPr>
            </w:pPr>
            <w:r w:rsidRPr="005C72EF">
              <w:rPr>
                <w:sz w:val="22"/>
                <w:szCs w:val="22"/>
              </w:rPr>
              <w:t>ИТОГО:</w:t>
            </w:r>
          </w:p>
        </w:tc>
        <w:tc>
          <w:tcPr>
            <w:tcW w:w="7178" w:type="dxa"/>
          </w:tcPr>
          <w:p w14:paraId="642AA2EB" w14:textId="77777777" w:rsidR="00E978D8" w:rsidRPr="005C72EF" w:rsidRDefault="00BD2AF7" w:rsidP="008C6776">
            <w:pPr>
              <w:jc w:val="both"/>
              <w:rPr>
                <w:b/>
                <w:sz w:val="22"/>
                <w:szCs w:val="22"/>
              </w:rPr>
            </w:pPr>
            <w:r w:rsidRPr="005C72EF">
              <w:rPr>
                <w:b/>
                <w:sz w:val="22"/>
                <w:szCs w:val="22"/>
              </w:rPr>
              <w:t>10</w:t>
            </w:r>
            <w:r w:rsidR="00DA6DC1" w:rsidRPr="005C72EF">
              <w:rPr>
                <w:b/>
                <w:sz w:val="22"/>
                <w:szCs w:val="22"/>
              </w:rPr>
              <w:t>0</w:t>
            </w:r>
            <w:r w:rsidR="00F02BC3" w:rsidRPr="005C72EF">
              <w:rPr>
                <w:b/>
                <w:sz w:val="22"/>
                <w:szCs w:val="22"/>
              </w:rPr>
              <w:t xml:space="preserve"> </w:t>
            </w:r>
            <w:r w:rsidR="00DA6DC1" w:rsidRPr="005C72EF">
              <w:rPr>
                <w:b/>
                <w:sz w:val="22"/>
                <w:szCs w:val="22"/>
              </w:rPr>
              <w:t>000</w:t>
            </w:r>
          </w:p>
        </w:tc>
      </w:tr>
    </w:tbl>
    <w:p w14:paraId="1DA82B53" w14:textId="77777777" w:rsidR="00E72B4C" w:rsidRDefault="00E72B4C" w:rsidP="00E72B4C">
      <w:pPr>
        <w:ind w:firstLine="709"/>
        <w:jc w:val="both"/>
        <w:rPr>
          <w:sz w:val="26"/>
          <w:szCs w:val="26"/>
        </w:rPr>
      </w:pPr>
      <w:bookmarkStart w:id="18" w:name="sub_11019"/>
    </w:p>
    <w:p w14:paraId="5792BFC8" w14:textId="433F4510" w:rsidR="00E72B4C" w:rsidRPr="00B24E64" w:rsidRDefault="00E72B4C" w:rsidP="00E72B4C">
      <w:pPr>
        <w:ind w:firstLine="709"/>
        <w:jc w:val="both"/>
        <w:rPr>
          <w:sz w:val="26"/>
          <w:szCs w:val="26"/>
        </w:rPr>
      </w:pPr>
      <w:r w:rsidRPr="00B24E64">
        <w:rPr>
          <w:sz w:val="26"/>
          <w:szCs w:val="26"/>
        </w:rPr>
        <w:t>3.3. Затраты на оплату услуг по сопровождению и приобретению иного программного обеспечения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2F7E7860" wp14:editId="6971866F">
            <wp:extent cx="289560" cy="228600"/>
            <wp:effectExtent l="0" t="0" r="0" b="0"/>
            <wp:docPr id="66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формуле:</w:t>
      </w:r>
    </w:p>
    <w:bookmarkEnd w:id="18"/>
    <w:p w14:paraId="33D43113" w14:textId="77777777" w:rsidR="00E72B4C" w:rsidRPr="003345C6" w:rsidRDefault="00E72B4C" w:rsidP="00E72B4C">
      <w:pPr>
        <w:rPr>
          <w:sz w:val="26"/>
          <w:szCs w:val="26"/>
        </w:rPr>
      </w:pPr>
    </w:p>
    <w:p w14:paraId="6E6B8270" w14:textId="3181AD40" w:rsidR="00E72B4C" w:rsidRPr="003345C6" w:rsidRDefault="0076615E" w:rsidP="00E72B4C">
      <w:pPr>
        <w:jc w:val="center"/>
        <w:rPr>
          <w:sz w:val="26"/>
          <w:szCs w:val="26"/>
        </w:rPr>
      </w:pPr>
      <w:r w:rsidRPr="003345C6">
        <w:rPr>
          <w:noProof/>
          <w:sz w:val="26"/>
          <w:szCs w:val="26"/>
        </w:rPr>
        <w:drawing>
          <wp:inline distT="0" distB="0" distL="0" distR="0" wp14:anchorId="21DCC727" wp14:editId="17D7165D">
            <wp:extent cx="1714500" cy="579120"/>
            <wp:effectExtent l="0" t="0" r="0" b="0"/>
            <wp:docPr id="67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3345C6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245"/>
        <w:gridCol w:w="2835"/>
      </w:tblGrid>
      <w:tr w:rsidR="00E72B4C" w:rsidRPr="003345C6" w14:paraId="78682807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134" w:type="dxa"/>
          </w:tcPr>
          <w:p w14:paraId="2D77E90B" w14:textId="77777777" w:rsidR="00E72B4C" w:rsidRPr="003345C6" w:rsidRDefault="00E72B4C" w:rsidP="008C6776">
            <w:pPr>
              <w:jc w:val="both"/>
              <w:rPr>
                <w:sz w:val="22"/>
                <w:szCs w:val="22"/>
              </w:rPr>
            </w:pPr>
            <w:r w:rsidRPr="003345C6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5245" w:type="dxa"/>
          </w:tcPr>
          <w:p w14:paraId="6C340344" w14:textId="61FADF18" w:rsidR="00E72B4C" w:rsidRPr="003345C6" w:rsidRDefault="0076615E" w:rsidP="008C6776">
            <w:pPr>
              <w:jc w:val="both"/>
              <w:rPr>
                <w:sz w:val="22"/>
                <w:szCs w:val="22"/>
              </w:rPr>
            </w:pPr>
            <w:r w:rsidRPr="003345C6">
              <w:rPr>
                <w:noProof/>
                <w:sz w:val="22"/>
                <w:szCs w:val="22"/>
              </w:rPr>
              <w:drawing>
                <wp:inline distT="0" distB="0" distL="0" distR="0" wp14:anchorId="2DD0F990" wp14:editId="550CAAA2">
                  <wp:extent cx="350520" cy="228600"/>
                  <wp:effectExtent l="0" t="0" r="0" b="0"/>
                  <wp:docPr id="68" name="Рисунок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3345C6">
              <w:rPr>
                <w:sz w:val="22"/>
                <w:szCs w:val="22"/>
              </w:rPr>
              <w:t xml:space="preserve">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</w:t>
            </w:r>
            <w:r w:rsidR="00E72B4C" w:rsidRPr="003345C6">
              <w:rPr>
                <w:sz w:val="22"/>
                <w:szCs w:val="22"/>
              </w:rPr>
              <w:lastRenderedPageBreak/>
              <w:t>регламенте выполнения работ по сопровождению g-го иного программного обеспечения, руб</w:t>
            </w:r>
            <w:r w:rsidR="0048687C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226E315B" w14:textId="678F0D82" w:rsidR="00E72B4C" w:rsidRPr="003345C6" w:rsidRDefault="0076615E" w:rsidP="008C6776">
            <w:pPr>
              <w:jc w:val="both"/>
              <w:rPr>
                <w:sz w:val="22"/>
                <w:szCs w:val="22"/>
              </w:rPr>
            </w:pPr>
            <w:r w:rsidRPr="003345C6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4502CD59" wp14:editId="58F5C4E3">
                  <wp:extent cx="327660" cy="228600"/>
                  <wp:effectExtent l="0" t="0" r="0" b="0"/>
                  <wp:docPr id="69" name="Рисунок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3345C6">
              <w:rPr>
                <w:sz w:val="22"/>
                <w:szCs w:val="22"/>
              </w:rPr>
              <w:t>– цена простых (неисключительных) лицензий на использование программного обеспечения на j-e программное обеспечение, за исключением справочно-</w:t>
            </w:r>
            <w:r w:rsidR="00E72B4C" w:rsidRPr="003345C6">
              <w:rPr>
                <w:sz w:val="22"/>
                <w:szCs w:val="22"/>
              </w:rPr>
              <w:lastRenderedPageBreak/>
              <w:t>правовых систем, руб</w:t>
            </w:r>
            <w:r w:rsidR="0048687C">
              <w:rPr>
                <w:sz w:val="22"/>
                <w:szCs w:val="22"/>
              </w:rPr>
              <w:t>.</w:t>
            </w:r>
          </w:p>
        </w:tc>
      </w:tr>
      <w:tr w:rsidR="00E72B4C" w14:paraId="3E8BC5A1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134" w:type="dxa"/>
          </w:tcPr>
          <w:p w14:paraId="4ED488AE" w14:textId="77777777" w:rsidR="00E72B4C" w:rsidRPr="003345C6" w:rsidRDefault="00E72B4C" w:rsidP="008C6776">
            <w:pPr>
              <w:jc w:val="both"/>
              <w:rPr>
                <w:sz w:val="22"/>
                <w:szCs w:val="22"/>
              </w:rPr>
            </w:pPr>
            <w:r w:rsidRPr="003345C6">
              <w:rPr>
                <w:sz w:val="22"/>
                <w:szCs w:val="22"/>
              </w:rPr>
              <w:lastRenderedPageBreak/>
              <w:t>Группа 1, группа 2</w:t>
            </w:r>
          </w:p>
        </w:tc>
        <w:tc>
          <w:tcPr>
            <w:tcW w:w="5245" w:type="dxa"/>
          </w:tcPr>
          <w:p w14:paraId="4A8C6A08" w14:textId="77777777" w:rsidR="00E72B4C" w:rsidRDefault="00BD2AF7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11800</w:t>
            </w:r>
            <w:r w:rsidR="009A7C73" w:rsidRPr="00FD4FA4">
              <w:rPr>
                <w:sz w:val="22"/>
                <w:szCs w:val="22"/>
              </w:rPr>
              <w:t>(Информационно – технологическое сопровождение программ 1С : Бухгалтерия государственного учреждения 8ПРОФ</w:t>
            </w:r>
            <w:r w:rsidR="00DA6DC1">
              <w:rPr>
                <w:sz w:val="22"/>
                <w:szCs w:val="22"/>
              </w:rPr>
              <w:t>, СБИС++, ПК РИК)</w:t>
            </w:r>
          </w:p>
          <w:p w14:paraId="07CC8130" w14:textId="77777777" w:rsidR="009A7C73" w:rsidRPr="003345C6" w:rsidRDefault="009A7C73" w:rsidP="008C6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B84BE77" w14:textId="77777777" w:rsidR="00E72B4C" w:rsidRPr="003345C6" w:rsidRDefault="00DA6DC1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A6DC1" w14:paraId="7A574CF0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134" w:type="dxa"/>
          </w:tcPr>
          <w:p w14:paraId="132988A2" w14:textId="77777777" w:rsidR="00DA6DC1" w:rsidRPr="003345C6" w:rsidRDefault="00DA6DC1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3</w:t>
            </w:r>
          </w:p>
        </w:tc>
        <w:tc>
          <w:tcPr>
            <w:tcW w:w="5245" w:type="dxa"/>
          </w:tcPr>
          <w:p w14:paraId="3B6B6BD8" w14:textId="77777777" w:rsidR="00DA6DC1" w:rsidRDefault="00BD2AF7" w:rsidP="00C73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</w:tcPr>
          <w:p w14:paraId="231511C4" w14:textId="77777777" w:rsidR="00DA6DC1" w:rsidRDefault="00DA6DC1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022F90FF" w14:textId="77777777" w:rsidR="00E72B4C" w:rsidRPr="008E38DF" w:rsidRDefault="00E72B4C" w:rsidP="00E72B4C">
      <w:pPr>
        <w:ind w:firstLine="709"/>
        <w:jc w:val="both"/>
        <w:rPr>
          <w:sz w:val="26"/>
          <w:szCs w:val="26"/>
        </w:rPr>
      </w:pPr>
    </w:p>
    <w:p w14:paraId="75DA3936" w14:textId="6838D96D" w:rsidR="00E72B4C" w:rsidRPr="00B24E64" w:rsidRDefault="00E72B4C" w:rsidP="00E72B4C">
      <w:pPr>
        <w:ind w:firstLine="709"/>
        <w:jc w:val="both"/>
        <w:rPr>
          <w:sz w:val="26"/>
          <w:szCs w:val="26"/>
        </w:rPr>
      </w:pPr>
      <w:bookmarkStart w:id="19" w:name="sub_11022"/>
      <w:r w:rsidRPr="00B24E64">
        <w:rPr>
          <w:sz w:val="26"/>
          <w:szCs w:val="26"/>
        </w:rPr>
        <w:t>3.4. Затраты на приобретение простых (неисключительных) лицензий на использование программного обеспечения по защите информации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178CA67A" wp14:editId="6B66F7AF">
            <wp:extent cx="236220" cy="228600"/>
            <wp:effectExtent l="0" t="0" r="0" b="0"/>
            <wp:docPr id="70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формуле*:</w:t>
      </w:r>
    </w:p>
    <w:bookmarkEnd w:id="19"/>
    <w:p w14:paraId="4FD1BDC3" w14:textId="77C9F91C" w:rsidR="00E72B4C" w:rsidRPr="00B24E64" w:rsidRDefault="0076615E" w:rsidP="00E72B4C">
      <w:pPr>
        <w:jc w:val="center"/>
        <w:rPr>
          <w:sz w:val="26"/>
          <w:szCs w:val="26"/>
        </w:rPr>
      </w:pPr>
      <w:r w:rsidRPr="00B24E64">
        <w:rPr>
          <w:noProof/>
          <w:sz w:val="26"/>
          <w:szCs w:val="26"/>
        </w:rPr>
        <w:drawing>
          <wp:inline distT="0" distB="0" distL="0" distR="0" wp14:anchorId="09DB5351" wp14:editId="47392EEC">
            <wp:extent cx="1249680" cy="579120"/>
            <wp:effectExtent l="0" t="0" r="0" b="0"/>
            <wp:docPr id="71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B24E64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7"/>
        <w:gridCol w:w="4333"/>
        <w:gridCol w:w="3544"/>
      </w:tblGrid>
      <w:tr w:rsidR="00E72B4C" w:rsidRPr="003345C6" w14:paraId="2ACC696E" w14:textId="77777777" w:rsidTr="008C6776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337" w:type="dxa"/>
          </w:tcPr>
          <w:p w14:paraId="3C69B709" w14:textId="77777777" w:rsidR="00E72B4C" w:rsidRPr="003345C6" w:rsidRDefault="00E72B4C" w:rsidP="008C6776">
            <w:pPr>
              <w:jc w:val="both"/>
              <w:rPr>
                <w:sz w:val="22"/>
                <w:szCs w:val="22"/>
              </w:rPr>
            </w:pPr>
            <w:r w:rsidRPr="003345C6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4333" w:type="dxa"/>
          </w:tcPr>
          <w:p w14:paraId="3E9F9BE7" w14:textId="6497A62A" w:rsidR="00E72B4C" w:rsidRPr="003345C6" w:rsidRDefault="0076615E" w:rsidP="008C6776">
            <w:pPr>
              <w:jc w:val="both"/>
              <w:rPr>
                <w:sz w:val="22"/>
                <w:szCs w:val="22"/>
              </w:rPr>
            </w:pPr>
            <w:r w:rsidRPr="003345C6">
              <w:rPr>
                <w:noProof/>
                <w:sz w:val="22"/>
                <w:szCs w:val="22"/>
              </w:rPr>
              <w:drawing>
                <wp:inline distT="0" distB="0" distL="0" distR="0" wp14:anchorId="3E17F85B" wp14:editId="0A4DC553">
                  <wp:extent cx="266700" cy="228600"/>
                  <wp:effectExtent l="0" t="0" r="0" b="0"/>
                  <wp:docPr id="72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3345C6">
              <w:rPr>
                <w:sz w:val="22"/>
                <w:szCs w:val="22"/>
              </w:rPr>
              <w:t>– количество приобретаемых простых (неисключительных) лицензий на использование i-го программного обеспечения по защите информации, шт</w:t>
            </w:r>
            <w:r w:rsidR="0048687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C2CB946" w14:textId="5620F62A" w:rsidR="00E72B4C" w:rsidRPr="003345C6" w:rsidRDefault="0076615E" w:rsidP="008C6776">
            <w:pPr>
              <w:jc w:val="both"/>
              <w:rPr>
                <w:sz w:val="22"/>
                <w:szCs w:val="22"/>
              </w:rPr>
            </w:pPr>
            <w:r w:rsidRPr="003345C6">
              <w:rPr>
                <w:noProof/>
                <w:sz w:val="22"/>
                <w:szCs w:val="22"/>
              </w:rPr>
              <w:drawing>
                <wp:inline distT="0" distB="0" distL="0" distR="0" wp14:anchorId="389FA229" wp14:editId="304EB275">
                  <wp:extent cx="259080" cy="228600"/>
                  <wp:effectExtent l="0" t="0" r="0" b="0"/>
                  <wp:docPr id="73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3345C6">
              <w:rPr>
                <w:sz w:val="22"/>
                <w:szCs w:val="22"/>
              </w:rPr>
              <w:t>– цена единицы простой (неисключительной) лицензии на использование i-го программного обеспечения по защите информации, руб</w:t>
            </w:r>
            <w:r w:rsidR="0048687C">
              <w:rPr>
                <w:sz w:val="22"/>
                <w:szCs w:val="22"/>
              </w:rPr>
              <w:t>.</w:t>
            </w:r>
          </w:p>
        </w:tc>
      </w:tr>
      <w:tr w:rsidR="00B262E2" w14:paraId="56ECC33C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337" w:type="dxa"/>
          </w:tcPr>
          <w:p w14:paraId="7EF560DF" w14:textId="77777777" w:rsidR="00B262E2" w:rsidRPr="003345C6" w:rsidRDefault="00B262E2" w:rsidP="00320C7E">
            <w:pPr>
              <w:jc w:val="both"/>
              <w:rPr>
                <w:sz w:val="22"/>
                <w:szCs w:val="22"/>
              </w:rPr>
            </w:pPr>
            <w:r w:rsidRPr="003345C6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4333" w:type="dxa"/>
          </w:tcPr>
          <w:p w14:paraId="269248E5" w14:textId="77777777" w:rsidR="00B262E2" w:rsidRDefault="00DA6DC1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62E2" w:rsidRPr="003345C6">
              <w:rPr>
                <w:sz w:val="22"/>
                <w:szCs w:val="22"/>
              </w:rPr>
              <w:t xml:space="preserve"> (антивирус)</w:t>
            </w:r>
          </w:p>
          <w:p w14:paraId="550332A9" w14:textId="77777777" w:rsidR="00DA6DC1" w:rsidRPr="003345C6" w:rsidRDefault="00DA6DC1" w:rsidP="00EB53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6BB6372" w14:textId="77777777" w:rsidR="00B262E2" w:rsidRDefault="00DA6DC1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1921</w:t>
            </w:r>
          </w:p>
          <w:p w14:paraId="0DE2F564" w14:textId="77777777" w:rsidR="00DA6DC1" w:rsidRPr="00D16C96" w:rsidRDefault="00DA6DC1" w:rsidP="00320C7E">
            <w:pPr>
              <w:jc w:val="both"/>
              <w:rPr>
                <w:sz w:val="22"/>
                <w:szCs w:val="22"/>
              </w:rPr>
            </w:pPr>
          </w:p>
        </w:tc>
      </w:tr>
      <w:tr w:rsidR="00B262E2" w14:paraId="000CB182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337" w:type="dxa"/>
          </w:tcPr>
          <w:p w14:paraId="540AC0B1" w14:textId="77777777" w:rsidR="00B262E2" w:rsidRPr="003345C6" w:rsidRDefault="00B262E2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877" w:type="dxa"/>
            <w:gridSpan w:val="2"/>
          </w:tcPr>
          <w:p w14:paraId="3B8F35B8" w14:textId="77777777" w:rsidR="00B262E2" w:rsidRPr="00B262E2" w:rsidRDefault="00EB53C1" w:rsidP="00B262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1921</w:t>
            </w:r>
            <w:r w:rsidR="00DA6DC1">
              <w:rPr>
                <w:b/>
                <w:sz w:val="22"/>
                <w:szCs w:val="22"/>
              </w:rPr>
              <w:t>,00</w:t>
            </w:r>
          </w:p>
        </w:tc>
      </w:tr>
    </w:tbl>
    <w:p w14:paraId="02027DA8" w14:textId="77777777" w:rsidR="00E72B4C" w:rsidRDefault="00E72B4C" w:rsidP="00E72B4C">
      <w:pPr>
        <w:tabs>
          <w:tab w:val="left" w:pos="3700"/>
        </w:tabs>
        <w:jc w:val="both"/>
      </w:pPr>
      <w:bookmarkStart w:id="20" w:name="sub_110104"/>
      <w:r w:rsidRPr="008054FE">
        <w:t>* Примечание. Планируемая стоимость затрат рассчитывается исходя из фактических расходов за отчетный финансовый год</w:t>
      </w:r>
      <w:r>
        <w:t>.</w:t>
      </w:r>
    </w:p>
    <w:p w14:paraId="349B36B4" w14:textId="77777777" w:rsidR="00E72B4C" w:rsidRPr="008E38DF" w:rsidRDefault="00E72B4C" w:rsidP="00E72B4C">
      <w:pPr>
        <w:jc w:val="both"/>
        <w:rPr>
          <w:sz w:val="26"/>
          <w:szCs w:val="26"/>
        </w:rPr>
      </w:pPr>
    </w:p>
    <w:p w14:paraId="418E6004" w14:textId="77777777" w:rsidR="00E72B4C" w:rsidRDefault="00E72B4C" w:rsidP="00E72B4C">
      <w:pPr>
        <w:jc w:val="center"/>
        <w:rPr>
          <w:b/>
          <w:sz w:val="28"/>
          <w:szCs w:val="28"/>
        </w:rPr>
      </w:pPr>
      <w:r w:rsidRPr="00B262E2">
        <w:rPr>
          <w:b/>
          <w:sz w:val="28"/>
          <w:szCs w:val="28"/>
        </w:rPr>
        <w:t>4. Затраты на приобретение основных средств</w:t>
      </w:r>
    </w:p>
    <w:p w14:paraId="0E064BCD" w14:textId="77777777" w:rsidR="003458C7" w:rsidRPr="00B262E2" w:rsidRDefault="003458C7" w:rsidP="00E72B4C">
      <w:pPr>
        <w:jc w:val="center"/>
        <w:rPr>
          <w:b/>
          <w:sz w:val="28"/>
          <w:szCs w:val="28"/>
        </w:rPr>
      </w:pPr>
    </w:p>
    <w:p w14:paraId="2296C2DA" w14:textId="3D8AC05F" w:rsidR="00E72B4C" w:rsidRPr="00ED5FA9" w:rsidRDefault="00E72B4C" w:rsidP="00E72B4C">
      <w:pPr>
        <w:ind w:firstLine="698"/>
        <w:jc w:val="both"/>
        <w:rPr>
          <w:sz w:val="26"/>
          <w:szCs w:val="26"/>
        </w:rPr>
      </w:pPr>
      <w:bookmarkStart w:id="21" w:name="sub_11025"/>
      <w:bookmarkEnd w:id="20"/>
      <w:r w:rsidRPr="00B24E64">
        <w:rPr>
          <w:sz w:val="26"/>
          <w:szCs w:val="26"/>
        </w:rPr>
        <w:t>4.1. Затраты на приобретение принтеров, многофункциональных устройств, копировальных аппаратов и иной оргтехники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5F1CD656" wp14:editId="2FA08E95">
            <wp:extent cx="251460" cy="228600"/>
            <wp:effectExtent l="0" t="0" r="0" b="0"/>
            <wp:docPr id="74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</w:t>
      </w:r>
      <w:r w:rsidRPr="00ED5FA9">
        <w:rPr>
          <w:sz w:val="26"/>
          <w:szCs w:val="26"/>
        </w:rPr>
        <w:t xml:space="preserve"> по формуле</w:t>
      </w:r>
      <w:r>
        <w:rPr>
          <w:sz w:val="26"/>
          <w:szCs w:val="26"/>
        </w:rPr>
        <w:t>*</w:t>
      </w:r>
      <w:r w:rsidRPr="00ED5FA9">
        <w:rPr>
          <w:sz w:val="26"/>
          <w:szCs w:val="26"/>
        </w:rPr>
        <w:t>:</w:t>
      </w:r>
      <w:bookmarkStart w:id="22" w:name="sub_110252"/>
    </w:p>
    <w:p w14:paraId="0CBDF4B3" w14:textId="27D69206" w:rsidR="00E72B4C" w:rsidRPr="00ED5FA9" w:rsidRDefault="0076615E" w:rsidP="00E72B4C">
      <w:pPr>
        <w:ind w:firstLine="698"/>
        <w:jc w:val="center"/>
        <w:rPr>
          <w:sz w:val="26"/>
          <w:szCs w:val="26"/>
        </w:rPr>
      </w:pPr>
      <w:r w:rsidRPr="00ED5FA9">
        <w:rPr>
          <w:noProof/>
          <w:sz w:val="26"/>
          <w:szCs w:val="26"/>
        </w:rPr>
        <w:drawing>
          <wp:inline distT="0" distB="0" distL="0" distR="0" wp14:anchorId="70577A1B" wp14:editId="0AEFAD43">
            <wp:extent cx="1325880" cy="495300"/>
            <wp:effectExtent l="0" t="0" r="0" b="0"/>
            <wp:docPr id="75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ED5FA9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3969"/>
      </w:tblGrid>
      <w:tr w:rsidR="00E72B4C" w:rsidRPr="00ED5FA9" w14:paraId="23FCEAFF" w14:textId="77777777" w:rsidTr="008C6776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276" w:type="dxa"/>
          </w:tcPr>
          <w:bookmarkEnd w:id="22"/>
          <w:p w14:paraId="6E611FC9" w14:textId="77777777" w:rsidR="00E72B4C" w:rsidRPr="00ED5FA9" w:rsidRDefault="00E72B4C" w:rsidP="008C6776">
            <w:pPr>
              <w:jc w:val="both"/>
              <w:rPr>
                <w:sz w:val="22"/>
                <w:szCs w:val="22"/>
              </w:rPr>
            </w:pPr>
            <w:r w:rsidRPr="00ED5FA9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F0D5B08" w14:textId="74682E77" w:rsidR="00E72B4C" w:rsidRPr="00ED5FA9" w:rsidRDefault="0076615E" w:rsidP="008C6776">
            <w:pPr>
              <w:jc w:val="both"/>
              <w:rPr>
                <w:sz w:val="22"/>
                <w:szCs w:val="22"/>
              </w:rPr>
            </w:pPr>
            <w:r w:rsidRPr="00ED5FA9">
              <w:rPr>
                <w:noProof/>
                <w:sz w:val="22"/>
                <w:szCs w:val="22"/>
              </w:rPr>
              <w:drawing>
                <wp:inline distT="0" distB="0" distL="0" distR="0" wp14:anchorId="66F447FB" wp14:editId="3084DEE8">
                  <wp:extent cx="342900" cy="228600"/>
                  <wp:effectExtent l="0" t="0" r="0" b="0"/>
                  <wp:docPr id="76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ED5FA9">
              <w:rPr>
                <w:sz w:val="22"/>
                <w:szCs w:val="22"/>
              </w:rPr>
              <w:t xml:space="preserve">– 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      </w:r>
            <w:r w:rsidR="00E72B4C" w:rsidRPr="00ED5FA9">
              <w:rPr>
                <w:rStyle w:val="af"/>
                <w:color w:val="auto"/>
                <w:sz w:val="22"/>
                <w:szCs w:val="22"/>
              </w:rPr>
              <w:t>пунктом 7</w:t>
            </w:r>
            <w:r w:rsidR="00E72B4C" w:rsidRPr="00ED5FA9">
              <w:rPr>
                <w:sz w:val="22"/>
                <w:szCs w:val="22"/>
              </w:rPr>
              <w:t xml:space="preserve"> Правил, шт</w:t>
            </w:r>
            <w:r w:rsidR="0048687C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5E6A02DE" w14:textId="4C7A70E2" w:rsidR="00E72B4C" w:rsidRPr="00ED5FA9" w:rsidRDefault="0076615E" w:rsidP="008C6776">
            <w:pPr>
              <w:jc w:val="both"/>
              <w:rPr>
                <w:sz w:val="22"/>
                <w:szCs w:val="22"/>
              </w:rPr>
            </w:pPr>
            <w:r w:rsidRPr="00ED5FA9">
              <w:rPr>
                <w:noProof/>
                <w:sz w:val="22"/>
                <w:szCs w:val="22"/>
              </w:rPr>
              <w:drawing>
                <wp:inline distT="0" distB="0" distL="0" distR="0" wp14:anchorId="447A50DC" wp14:editId="0995A227">
                  <wp:extent cx="304800" cy="228600"/>
                  <wp:effectExtent l="0" t="0" r="0" b="0"/>
                  <wp:docPr id="77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ED5FA9">
              <w:rPr>
                <w:sz w:val="22"/>
                <w:szCs w:val="22"/>
              </w:rPr>
      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      </w:r>
            <w:r w:rsidR="00E72B4C" w:rsidRPr="00ED5FA9">
              <w:rPr>
                <w:rStyle w:val="af"/>
                <w:color w:val="auto"/>
                <w:sz w:val="22"/>
                <w:szCs w:val="22"/>
              </w:rPr>
              <w:t>пунктом 7</w:t>
            </w:r>
            <w:r w:rsidR="00E72B4C" w:rsidRPr="00ED5FA9">
              <w:rPr>
                <w:sz w:val="22"/>
                <w:szCs w:val="22"/>
              </w:rPr>
              <w:t xml:space="preserve"> Правил, руб</w:t>
            </w:r>
            <w:r w:rsidR="0048687C">
              <w:rPr>
                <w:sz w:val="22"/>
                <w:szCs w:val="22"/>
              </w:rPr>
              <w:t>.</w:t>
            </w:r>
          </w:p>
        </w:tc>
      </w:tr>
      <w:tr w:rsidR="00B262E2" w:rsidRPr="00ED5FA9" w14:paraId="282B23E4" w14:textId="77777777" w:rsidTr="00320C7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76" w:type="dxa"/>
            <w:vMerge w:val="restart"/>
          </w:tcPr>
          <w:p w14:paraId="38D00524" w14:textId="77777777" w:rsidR="00B262E2" w:rsidRPr="00ED5FA9" w:rsidRDefault="00B262E2" w:rsidP="00320C7E">
            <w:pPr>
              <w:jc w:val="both"/>
              <w:rPr>
                <w:sz w:val="22"/>
                <w:szCs w:val="22"/>
              </w:rPr>
            </w:pPr>
            <w:r w:rsidRPr="00ED5FA9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3969" w:type="dxa"/>
          </w:tcPr>
          <w:p w14:paraId="1F61FB04" w14:textId="77777777" w:rsidR="00B262E2" w:rsidRPr="00ED5FA9" w:rsidRDefault="00B262E2" w:rsidP="00320C7E">
            <w:pPr>
              <w:jc w:val="both"/>
              <w:rPr>
                <w:sz w:val="22"/>
                <w:szCs w:val="22"/>
              </w:rPr>
            </w:pPr>
            <w:r w:rsidRPr="00ED5FA9">
              <w:rPr>
                <w:sz w:val="22"/>
                <w:szCs w:val="22"/>
              </w:rPr>
              <w:t>1 (принтер)</w:t>
            </w:r>
          </w:p>
        </w:tc>
        <w:tc>
          <w:tcPr>
            <w:tcW w:w="3969" w:type="dxa"/>
          </w:tcPr>
          <w:p w14:paraId="0CE78021" w14:textId="77777777" w:rsidR="00B262E2" w:rsidRPr="00ED5FA9" w:rsidRDefault="00DA6DC1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</w:tr>
      <w:tr w:rsidR="00B262E2" w:rsidRPr="00ED5FA9" w14:paraId="4ECF1B2D" w14:textId="77777777" w:rsidTr="008C677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76" w:type="dxa"/>
            <w:vMerge/>
          </w:tcPr>
          <w:p w14:paraId="1A0CBA9F" w14:textId="77777777" w:rsidR="00B262E2" w:rsidRPr="00ED5FA9" w:rsidRDefault="00B262E2" w:rsidP="008C6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560229A" w14:textId="77777777" w:rsidR="00B262E2" w:rsidRPr="00ED5FA9" w:rsidRDefault="00B262E2" w:rsidP="00320C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41C5AAC" w14:textId="77777777" w:rsidR="00B262E2" w:rsidRPr="00ED5FA9" w:rsidRDefault="00B262E2" w:rsidP="00320C7E">
            <w:pPr>
              <w:jc w:val="both"/>
              <w:rPr>
                <w:sz w:val="22"/>
                <w:szCs w:val="22"/>
              </w:rPr>
            </w:pPr>
          </w:p>
        </w:tc>
      </w:tr>
      <w:tr w:rsidR="00B262E2" w:rsidRPr="00ED5FA9" w14:paraId="1B8D1A10" w14:textId="77777777" w:rsidTr="00320C7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76" w:type="dxa"/>
          </w:tcPr>
          <w:p w14:paraId="7A526B01" w14:textId="77777777" w:rsidR="00B262E2" w:rsidRPr="00ED5FA9" w:rsidRDefault="00B262E2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938" w:type="dxa"/>
            <w:gridSpan w:val="2"/>
          </w:tcPr>
          <w:p w14:paraId="46E00783" w14:textId="77777777" w:rsidR="00B262E2" w:rsidRPr="00B262E2" w:rsidRDefault="00DA6DC1" w:rsidP="00B262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 </w:t>
            </w:r>
            <w:r w:rsidR="00B262E2" w:rsidRPr="00B262E2">
              <w:rPr>
                <w:b/>
                <w:sz w:val="22"/>
                <w:szCs w:val="22"/>
              </w:rPr>
              <w:t>000,00</w:t>
            </w:r>
          </w:p>
        </w:tc>
      </w:tr>
    </w:tbl>
    <w:p w14:paraId="0F2D99C1" w14:textId="77777777" w:rsidR="00C25334" w:rsidRDefault="00E72B4C" w:rsidP="00C25334">
      <w:pPr>
        <w:jc w:val="both"/>
      </w:pPr>
      <w:bookmarkStart w:id="23" w:name="sub_11028"/>
      <w:bookmarkEnd w:id="21"/>
      <w:r>
        <w:t xml:space="preserve">* </w:t>
      </w:r>
      <w:r w:rsidRPr="008054FE">
        <w:t xml:space="preserve">Примечание. </w:t>
      </w:r>
      <w:r w:rsidR="00C25334">
        <w:t>Н</w:t>
      </w:r>
      <w:r>
        <w:t>аименование и количество необходимой оргтехники, может отличаться от приведенного перечня в зависимости от задач, решаемых администрацией.</w:t>
      </w:r>
      <w:r w:rsidRPr="008054FE">
        <w:t xml:space="preserve"> </w:t>
      </w:r>
      <w:r w:rsidR="00C25334">
        <w:t>Приобретение производится с целью замены неисправных устройств. Допускается закупка для создания резерва с целью обеспечения непрерывности рабочего процесса.</w:t>
      </w:r>
    </w:p>
    <w:p w14:paraId="63702E98" w14:textId="77777777" w:rsidR="00E72B4C" w:rsidRDefault="00E72B4C" w:rsidP="00E72B4C">
      <w:pPr>
        <w:ind w:firstLine="709"/>
        <w:jc w:val="both"/>
        <w:rPr>
          <w:sz w:val="26"/>
          <w:szCs w:val="26"/>
        </w:rPr>
      </w:pPr>
    </w:p>
    <w:p w14:paraId="61B860DF" w14:textId="09A3ECB7" w:rsidR="00E72B4C" w:rsidRPr="00B24E64" w:rsidRDefault="00E72B4C" w:rsidP="00E72B4C">
      <w:pPr>
        <w:ind w:firstLine="709"/>
        <w:jc w:val="both"/>
        <w:rPr>
          <w:sz w:val="26"/>
          <w:szCs w:val="26"/>
        </w:rPr>
      </w:pPr>
      <w:r w:rsidRPr="00B24E64">
        <w:rPr>
          <w:sz w:val="26"/>
          <w:szCs w:val="26"/>
        </w:rPr>
        <w:t>4.2. Затраты на приобретение оборудования по обеспечению безопасности информации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237CD83F" wp14:editId="533DEC6D">
            <wp:extent cx="350520" cy="228600"/>
            <wp:effectExtent l="0" t="0" r="0" b="0"/>
            <wp:docPr id="78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формуле*:</w:t>
      </w:r>
    </w:p>
    <w:bookmarkEnd w:id="23"/>
    <w:p w14:paraId="79693B2D" w14:textId="5C4538BF" w:rsidR="00E72B4C" w:rsidRPr="00B24E64" w:rsidRDefault="0076615E" w:rsidP="00E72B4C">
      <w:pPr>
        <w:jc w:val="center"/>
        <w:rPr>
          <w:sz w:val="26"/>
          <w:szCs w:val="26"/>
        </w:rPr>
      </w:pPr>
      <w:r w:rsidRPr="00B24E64">
        <w:rPr>
          <w:noProof/>
          <w:sz w:val="26"/>
          <w:szCs w:val="26"/>
        </w:rPr>
        <w:lastRenderedPageBreak/>
        <w:drawing>
          <wp:inline distT="0" distB="0" distL="0" distR="0" wp14:anchorId="0780B7F1" wp14:editId="3BEF0951">
            <wp:extent cx="1592580" cy="579120"/>
            <wp:effectExtent l="0" t="0" r="0" b="0"/>
            <wp:docPr id="79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B24E64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3969"/>
      </w:tblGrid>
      <w:tr w:rsidR="00E72B4C" w:rsidRPr="0086598E" w14:paraId="3C79CEA3" w14:textId="77777777" w:rsidTr="008C6776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276" w:type="dxa"/>
          </w:tcPr>
          <w:p w14:paraId="55102A54" w14:textId="77777777" w:rsidR="00E72B4C" w:rsidRPr="0086598E" w:rsidRDefault="00E72B4C" w:rsidP="008C6776">
            <w:pPr>
              <w:jc w:val="both"/>
              <w:rPr>
                <w:sz w:val="22"/>
                <w:szCs w:val="22"/>
              </w:rPr>
            </w:pPr>
            <w:r w:rsidRPr="0086598E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3969" w:type="dxa"/>
          </w:tcPr>
          <w:p w14:paraId="6834B174" w14:textId="20A11671" w:rsidR="00E72B4C" w:rsidRPr="0086598E" w:rsidRDefault="0076615E" w:rsidP="008C6776">
            <w:pPr>
              <w:jc w:val="both"/>
              <w:rPr>
                <w:sz w:val="22"/>
                <w:szCs w:val="22"/>
              </w:rPr>
            </w:pPr>
            <w:r w:rsidRPr="0086598E">
              <w:rPr>
                <w:noProof/>
                <w:sz w:val="22"/>
                <w:szCs w:val="22"/>
              </w:rPr>
              <w:drawing>
                <wp:inline distT="0" distB="0" distL="0" distR="0" wp14:anchorId="701D3DDD" wp14:editId="68DA7AAC">
                  <wp:extent cx="381000" cy="228600"/>
                  <wp:effectExtent l="0" t="0" r="0" b="0"/>
                  <wp:docPr id="80" name="Рисунок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6598E">
              <w:rPr>
                <w:sz w:val="22"/>
                <w:szCs w:val="22"/>
              </w:rPr>
              <w:t>– количество i-гo оборудования по обеспечению безопасности информации, шт</w:t>
            </w:r>
            <w:r w:rsidR="008139D2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4888A048" w14:textId="18D48446" w:rsidR="00E72B4C" w:rsidRPr="0086598E" w:rsidRDefault="0076615E" w:rsidP="008C6776">
            <w:pPr>
              <w:jc w:val="both"/>
              <w:rPr>
                <w:sz w:val="22"/>
                <w:szCs w:val="22"/>
              </w:rPr>
            </w:pPr>
            <w:r w:rsidRPr="0086598E">
              <w:rPr>
                <w:noProof/>
                <w:sz w:val="22"/>
                <w:szCs w:val="22"/>
              </w:rPr>
              <w:drawing>
                <wp:inline distT="0" distB="0" distL="0" distR="0" wp14:anchorId="2CDB32A9" wp14:editId="1ED2D224">
                  <wp:extent cx="373380" cy="228600"/>
                  <wp:effectExtent l="0" t="0" r="0" b="0"/>
                  <wp:docPr id="81" name="Рисунок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6598E">
              <w:rPr>
                <w:sz w:val="22"/>
                <w:szCs w:val="22"/>
              </w:rPr>
              <w:t>– цена приобретаемого i-гo оборудования по обеспечению безопасности информации, руб</w:t>
            </w:r>
          </w:p>
        </w:tc>
      </w:tr>
      <w:tr w:rsidR="00E72B4C" w:rsidRPr="005153B2" w14:paraId="12306148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276" w:type="dxa"/>
          </w:tcPr>
          <w:p w14:paraId="27F90CF2" w14:textId="77777777" w:rsidR="00E72B4C" w:rsidRPr="005153B2" w:rsidRDefault="00E72B4C" w:rsidP="008C6776">
            <w:pPr>
              <w:jc w:val="both"/>
              <w:rPr>
                <w:sz w:val="22"/>
                <w:szCs w:val="22"/>
              </w:rPr>
            </w:pPr>
            <w:r w:rsidRPr="005153B2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3969" w:type="dxa"/>
          </w:tcPr>
          <w:p w14:paraId="18726F91" w14:textId="77777777" w:rsidR="00E72B4C" w:rsidRPr="005153B2" w:rsidRDefault="00E72B4C" w:rsidP="008C6776">
            <w:pPr>
              <w:jc w:val="both"/>
              <w:rPr>
                <w:sz w:val="22"/>
                <w:szCs w:val="22"/>
              </w:rPr>
            </w:pPr>
            <w:r w:rsidRPr="005153B2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</w:tcPr>
          <w:p w14:paraId="792EC45F" w14:textId="77777777" w:rsidR="00E72B4C" w:rsidRPr="005153B2" w:rsidRDefault="00E72B4C" w:rsidP="008C6776">
            <w:pPr>
              <w:jc w:val="both"/>
              <w:rPr>
                <w:sz w:val="22"/>
                <w:szCs w:val="22"/>
              </w:rPr>
            </w:pPr>
            <w:r w:rsidRPr="005153B2">
              <w:rPr>
                <w:sz w:val="22"/>
                <w:szCs w:val="22"/>
              </w:rPr>
              <w:t>15000</w:t>
            </w:r>
          </w:p>
        </w:tc>
      </w:tr>
    </w:tbl>
    <w:p w14:paraId="6510C8DE" w14:textId="77777777" w:rsidR="00E72B4C" w:rsidRDefault="00E72B4C" w:rsidP="00E72B4C">
      <w:pPr>
        <w:jc w:val="both"/>
      </w:pPr>
      <w:bookmarkStart w:id="24" w:name="sub_110105"/>
      <w:r w:rsidRPr="008054FE">
        <w:t xml:space="preserve">* Примечание. Затраты осуществляются в пределах доведенных лимитов бюджетных обязательств на обеспечение функций </w:t>
      </w:r>
      <w:r>
        <w:t>А</w:t>
      </w:r>
      <w:r w:rsidRPr="008054FE">
        <w:t xml:space="preserve">дминистрации </w:t>
      </w:r>
      <w:r>
        <w:t>Новичихинского</w:t>
      </w:r>
      <w:r w:rsidRPr="008054FE">
        <w:t xml:space="preserve"> района. Планируемая стоимость затрат рассчитывается исходя из фактических расходов за отчетный финансовый год</w:t>
      </w:r>
      <w:r>
        <w:t>.</w:t>
      </w:r>
    </w:p>
    <w:p w14:paraId="4FF6D1F3" w14:textId="77777777" w:rsidR="00E72B4C" w:rsidRPr="0086598E" w:rsidRDefault="00E72B4C" w:rsidP="00E72B4C">
      <w:pPr>
        <w:jc w:val="center"/>
        <w:rPr>
          <w:sz w:val="26"/>
          <w:szCs w:val="26"/>
        </w:rPr>
      </w:pPr>
    </w:p>
    <w:p w14:paraId="4AE1474B" w14:textId="77777777" w:rsidR="00E72B4C" w:rsidRPr="0036200D" w:rsidRDefault="00E72B4C" w:rsidP="00E72B4C">
      <w:pPr>
        <w:jc w:val="center"/>
        <w:rPr>
          <w:b/>
          <w:sz w:val="28"/>
          <w:szCs w:val="28"/>
        </w:rPr>
      </w:pPr>
      <w:r w:rsidRPr="0036200D">
        <w:rPr>
          <w:b/>
          <w:sz w:val="28"/>
          <w:szCs w:val="28"/>
        </w:rPr>
        <w:t>5. Затраты на приобретение материальных запасов</w:t>
      </w:r>
    </w:p>
    <w:p w14:paraId="3F78F74A" w14:textId="03190362" w:rsidR="00E72B4C" w:rsidRPr="00B24E64" w:rsidRDefault="00E72B4C" w:rsidP="00E72B4C">
      <w:pPr>
        <w:ind w:firstLine="709"/>
        <w:jc w:val="both"/>
        <w:rPr>
          <w:sz w:val="26"/>
          <w:szCs w:val="26"/>
        </w:rPr>
      </w:pPr>
      <w:bookmarkStart w:id="25" w:name="sub_11029"/>
      <w:bookmarkEnd w:id="24"/>
      <w:r w:rsidRPr="00B24E64">
        <w:rPr>
          <w:sz w:val="26"/>
          <w:szCs w:val="26"/>
        </w:rPr>
        <w:t>5.1. Затраты на приобретение мониторов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70333C1B" wp14:editId="414159A6">
            <wp:extent cx="304800" cy="228600"/>
            <wp:effectExtent l="0" t="0" r="0" b="0"/>
            <wp:docPr id="8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формуле*:</w:t>
      </w:r>
    </w:p>
    <w:bookmarkEnd w:id="25"/>
    <w:p w14:paraId="1EB3B311" w14:textId="3FBD29F4" w:rsidR="00E72B4C" w:rsidRPr="0086598E" w:rsidRDefault="0076615E" w:rsidP="00E72B4C">
      <w:pPr>
        <w:jc w:val="center"/>
        <w:rPr>
          <w:sz w:val="26"/>
          <w:szCs w:val="26"/>
        </w:rPr>
      </w:pPr>
      <w:r w:rsidRPr="00B24E64">
        <w:rPr>
          <w:noProof/>
          <w:sz w:val="26"/>
          <w:szCs w:val="26"/>
        </w:rPr>
        <w:drawing>
          <wp:inline distT="0" distB="0" distL="0" distR="0" wp14:anchorId="7895D948" wp14:editId="1B845BA9">
            <wp:extent cx="1463040" cy="579120"/>
            <wp:effectExtent l="0" t="0" r="0" b="0"/>
            <wp:docPr id="83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B24E64">
        <w:rPr>
          <w:sz w:val="26"/>
          <w:szCs w:val="26"/>
        </w:rPr>
        <w:t>,</w:t>
      </w:r>
    </w:p>
    <w:p w14:paraId="6EE95D34" w14:textId="77777777" w:rsidR="00E72B4C" w:rsidRPr="0086598E" w:rsidRDefault="00E72B4C" w:rsidP="00E72B4C">
      <w:pPr>
        <w:jc w:val="center"/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3969"/>
      </w:tblGrid>
      <w:tr w:rsidR="00E72B4C" w:rsidRPr="0086598E" w14:paraId="11F7D200" w14:textId="77777777" w:rsidTr="008C6776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09A97F6B" w14:textId="77777777" w:rsidR="00E72B4C" w:rsidRPr="0086598E" w:rsidRDefault="00E72B4C" w:rsidP="008C6776">
            <w:pPr>
              <w:jc w:val="both"/>
              <w:rPr>
                <w:sz w:val="22"/>
                <w:szCs w:val="22"/>
              </w:rPr>
            </w:pPr>
            <w:r w:rsidRPr="0086598E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3827" w:type="dxa"/>
          </w:tcPr>
          <w:p w14:paraId="4689D229" w14:textId="2EB5786F" w:rsidR="00E72B4C" w:rsidRPr="0086598E" w:rsidRDefault="0076615E" w:rsidP="008C6776">
            <w:pPr>
              <w:jc w:val="both"/>
              <w:rPr>
                <w:sz w:val="22"/>
                <w:szCs w:val="22"/>
              </w:rPr>
            </w:pPr>
            <w:r w:rsidRPr="0086598E">
              <w:rPr>
                <w:noProof/>
                <w:sz w:val="22"/>
                <w:szCs w:val="22"/>
              </w:rPr>
              <w:drawing>
                <wp:inline distT="0" distB="0" distL="0" distR="0" wp14:anchorId="27BD9A91" wp14:editId="6B120E24">
                  <wp:extent cx="342900" cy="228600"/>
                  <wp:effectExtent l="0" t="0" r="0" b="0"/>
                  <wp:docPr id="84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6598E">
              <w:rPr>
                <w:sz w:val="22"/>
                <w:szCs w:val="22"/>
              </w:rPr>
              <w:t>– количество мониторов для i-й должности, шт</w:t>
            </w:r>
            <w:r w:rsidR="0048687C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305041C4" w14:textId="3DA19D2B" w:rsidR="00E72B4C" w:rsidRPr="0086598E" w:rsidRDefault="0076615E" w:rsidP="008C6776">
            <w:pPr>
              <w:jc w:val="both"/>
              <w:rPr>
                <w:sz w:val="22"/>
                <w:szCs w:val="22"/>
              </w:rPr>
            </w:pPr>
            <w:r w:rsidRPr="0086598E">
              <w:rPr>
                <w:noProof/>
                <w:sz w:val="22"/>
                <w:szCs w:val="22"/>
              </w:rPr>
              <w:drawing>
                <wp:inline distT="0" distB="0" distL="0" distR="0" wp14:anchorId="2FDF6672" wp14:editId="47AC7216">
                  <wp:extent cx="335280" cy="228600"/>
                  <wp:effectExtent l="0" t="0" r="0" b="0"/>
                  <wp:docPr id="85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6598E">
              <w:rPr>
                <w:sz w:val="22"/>
                <w:szCs w:val="22"/>
              </w:rPr>
              <w:t>– цена одного монитора для i-й должности, руб</w:t>
            </w:r>
            <w:r w:rsidR="0048687C">
              <w:rPr>
                <w:sz w:val="22"/>
                <w:szCs w:val="22"/>
              </w:rPr>
              <w:t>.</w:t>
            </w:r>
          </w:p>
        </w:tc>
      </w:tr>
      <w:tr w:rsidR="00B262E2" w:rsidRPr="0086598E" w14:paraId="6BBDEC9F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6B3FFCA6" w14:textId="77777777" w:rsidR="00B262E2" w:rsidRPr="0086598E" w:rsidRDefault="00B262E2" w:rsidP="00320C7E">
            <w:pPr>
              <w:jc w:val="both"/>
              <w:rPr>
                <w:sz w:val="22"/>
                <w:szCs w:val="22"/>
              </w:rPr>
            </w:pPr>
            <w:r w:rsidRPr="0086598E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3827" w:type="dxa"/>
          </w:tcPr>
          <w:p w14:paraId="10CC646B" w14:textId="77777777" w:rsidR="00B262E2" w:rsidRPr="0086598E" w:rsidRDefault="00B262E2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0C3516F2" w14:textId="77777777" w:rsidR="00B262E2" w:rsidRPr="0086598E" w:rsidRDefault="00B262E2" w:rsidP="00320C7E">
            <w:pPr>
              <w:jc w:val="both"/>
              <w:rPr>
                <w:sz w:val="22"/>
                <w:szCs w:val="22"/>
              </w:rPr>
            </w:pPr>
            <w:r w:rsidRPr="0086598E">
              <w:rPr>
                <w:sz w:val="22"/>
                <w:szCs w:val="22"/>
              </w:rPr>
              <w:t>10000</w:t>
            </w:r>
          </w:p>
        </w:tc>
      </w:tr>
      <w:tr w:rsidR="00B262E2" w:rsidRPr="0086598E" w14:paraId="48275EC6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702B7E21" w14:textId="77777777" w:rsidR="00B262E2" w:rsidRPr="00B262E2" w:rsidRDefault="00B262E2" w:rsidP="008C6776">
            <w:pPr>
              <w:jc w:val="both"/>
              <w:rPr>
                <w:b/>
                <w:sz w:val="22"/>
                <w:szCs w:val="22"/>
              </w:rPr>
            </w:pPr>
            <w:r w:rsidRPr="00B262E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796" w:type="dxa"/>
            <w:gridSpan w:val="2"/>
          </w:tcPr>
          <w:p w14:paraId="4F92A742" w14:textId="77777777" w:rsidR="00B262E2" w:rsidRPr="00B262E2" w:rsidRDefault="00EB53C1" w:rsidP="00B262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262E2" w:rsidRPr="00B262E2">
              <w:rPr>
                <w:b/>
                <w:sz w:val="22"/>
                <w:szCs w:val="22"/>
              </w:rPr>
              <w:t>0</w:t>
            </w:r>
            <w:r w:rsidR="00F02BC3">
              <w:rPr>
                <w:b/>
                <w:sz w:val="22"/>
                <w:szCs w:val="22"/>
              </w:rPr>
              <w:t xml:space="preserve"> </w:t>
            </w:r>
            <w:r w:rsidR="00B262E2" w:rsidRPr="00B262E2">
              <w:rPr>
                <w:b/>
                <w:sz w:val="22"/>
                <w:szCs w:val="22"/>
              </w:rPr>
              <w:t>000,00</w:t>
            </w:r>
          </w:p>
        </w:tc>
      </w:tr>
    </w:tbl>
    <w:p w14:paraId="296BBCEE" w14:textId="77777777" w:rsidR="00E72B4C" w:rsidRDefault="00E72B4C" w:rsidP="00E72B4C">
      <w:pPr>
        <w:jc w:val="both"/>
      </w:pPr>
      <w:bookmarkStart w:id="26" w:name="sub_11030"/>
      <w:r w:rsidRPr="008054FE">
        <w:t xml:space="preserve">* Примечание. </w:t>
      </w:r>
      <w:r>
        <w:t>Приобретение мониторов производится с целью замены неисправных, входящих в состав рабочих станций. Допускается закупка мониторов для создания резерва с целью обеспечения непрерывности рабочего процесса.</w:t>
      </w:r>
    </w:p>
    <w:p w14:paraId="253BB8A0" w14:textId="77777777" w:rsidR="00E72B4C" w:rsidRPr="00AA123E" w:rsidRDefault="00E72B4C" w:rsidP="00E72B4C">
      <w:pPr>
        <w:ind w:firstLine="709"/>
        <w:jc w:val="both"/>
        <w:rPr>
          <w:sz w:val="26"/>
          <w:szCs w:val="26"/>
        </w:rPr>
      </w:pPr>
    </w:p>
    <w:p w14:paraId="7F269482" w14:textId="61AAD816" w:rsidR="00E72B4C" w:rsidRPr="00AA123E" w:rsidRDefault="00E72B4C" w:rsidP="00E72B4C">
      <w:pPr>
        <w:ind w:firstLine="709"/>
        <w:jc w:val="both"/>
        <w:rPr>
          <w:sz w:val="26"/>
          <w:szCs w:val="26"/>
        </w:rPr>
      </w:pPr>
      <w:r w:rsidRPr="00B24E64">
        <w:rPr>
          <w:sz w:val="26"/>
          <w:szCs w:val="26"/>
        </w:rPr>
        <w:t>5.2.Затраты на приобретение системных блоков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2869FEFA" wp14:editId="57729429">
            <wp:extent cx="228600" cy="228600"/>
            <wp:effectExtent l="0" t="0" r="0" b="0"/>
            <wp:docPr id="86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</w:t>
      </w:r>
      <w:r w:rsidRPr="00AA123E">
        <w:rPr>
          <w:sz w:val="26"/>
          <w:szCs w:val="26"/>
        </w:rPr>
        <w:t xml:space="preserve"> по формуле*:</w:t>
      </w:r>
    </w:p>
    <w:bookmarkEnd w:id="26"/>
    <w:p w14:paraId="061C3CE3" w14:textId="77EBBC2E" w:rsidR="00E72B4C" w:rsidRPr="00AA123E" w:rsidRDefault="0076615E" w:rsidP="00E72B4C">
      <w:pPr>
        <w:jc w:val="center"/>
        <w:rPr>
          <w:sz w:val="26"/>
          <w:szCs w:val="26"/>
        </w:rPr>
      </w:pPr>
      <w:r w:rsidRPr="00AA123E">
        <w:rPr>
          <w:noProof/>
          <w:sz w:val="26"/>
          <w:szCs w:val="26"/>
        </w:rPr>
        <w:drawing>
          <wp:inline distT="0" distB="0" distL="0" distR="0" wp14:anchorId="05679551" wp14:editId="65368726">
            <wp:extent cx="1234440" cy="579120"/>
            <wp:effectExtent l="0" t="0" r="0" b="0"/>
            <wp:docPr id="8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AA123E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3969"/>
      </w:tblGrid>
      <w:tr w:rsidR="00E72B4C" w:rsidRPr="00AA123E" w14:paraId="11990F2A" w14:textId="77777777" w:rsidTr="008C6776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0458751C" w14:textId="77777777" w:rsidR="00E72B4C" w:rsidRPr="00AA123E" w:rsidRDefault="00E72B4C" w:rsidP="008C6776">
            <w:pPr>
              <w:jc w:val="both"/>
              <w:rPr>
                <w:sz w:val="22"/>
                <w:szCs w:val="22"/>
              </w:rPr>
            </w:pPr>
            <w:r w:rsidRPr="00AA123E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3827" w:type="dxa"/>
          </w:tcPr>
          <w:p w14:paraId="50915FD4" w14:textId="5C8BFB7C" w:rsidR="00E72B4C" w:rsidRPr="00AA123E" w:rsidRDefault="0076615E" w:rsidP="008C6776">
            <w:pPr>
              <w:jc w:val="both"/>
              <w:rPr>
                <w:sz w:val="22"/>
                <w:szCs w:val="22"/>
              </w:rPr>
            </w:pPr>
            <w:r w:rsidRPr="00AA123E">
              <w:rPr>
                <w:noProof/>
                <w:sz w:val="22"/>
                <w:szCs w:val="22"/>
              </w:rPr>
              <w:drawing>
                <wp:inline distT="0" distB="0" distL="0" distR="0" wp14:anchorId="71D7E564" wp14:editId="1BA9CF8C">
                  <wp:extent cx="266700" cy="228600"/>
                  <wp:effectExtent l="0" t="0" r="0" b="0"/>
                  <wp:docPr id="88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AA123E">
              <w:rPr>
                <w:sz w:val="22"/>
                <w:szCs w:val="22"/>
              </w:rPr>
              <w:t>– количество i-х системных блоков, шт</w:t>
            </w:r>
            <w:r w:rsidR="0048687C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74162BBE" w14:textId="57B87706" w:rsidR="00E72B4C" w:rsidRPr="00AA123E" w:rsidRDefault="0076615E" w:rsidP="008C6776">
            <w:pPr>
              <w:jc w:val="both"/>
              <w:rPr>
                <w:sz w:val="22"/>
                <w:szCs w:val="22"/>
              </w:rPr>
            </w:pPr>
            <w:r w:rsidRPr="00AA123E">
              <w:rPr>
                <w:noProof/>
                <w:sz w:val="22"/>
                <w:szCs w:val="22"/>
              </w:rPr>
              <w:drawing>
                <wp:inline distT="0" distB="0" distL="0" distR="0" wp14:anchorId="02882A8A" wp14:editId="0516D365">
                  <wp:extent cx="259080" cy="228600"/>
                  <wp:effectExtent l="0" t="0" r="0" b="0"/>
                  <wp:docPr id="89" name="Рисунок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AA123E">
              <w:rPr>
                <w:sz w:val="22"/>
                <w:szCs w:val="22"/>
              </w:rPr>
              <w:t>– цена одного i-го системного блока, руб</w:t>
            </w:r>
            <w:r w:rsidR="0048687C">
              <w:rPr>
                <w:sz w:val="22"/>
                <w:szCs w:val="22"/>
              </w:rPr>
              <w:t>.</w:t>
            </w:r>
          </w:p>
        </w:tc>
      </w:tr>
      <w:tr w:rsidR="00B262E2" w14:paraId="0FE340CF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37E76A8B" w14:textId="77777777" w:rsidR="00B262E2" w:rsidRPr="00AA123E" w:rsidRDefault="00B262E2" w:rsidP="00320C7E">
            <w:pPr>
              <w:jc w:val="both"/>
              <w:rPr>
                <w:sz w:val="22"/>
                <w:szCs w:val="22"/>
              </w:rPr>
            </w:pPr>
            <w:r w:rsidRPr="00AA123E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3827" w:type="dxa"/>
          </w:tcPr>
          <w:p w14:paraId="43EF1762" w14:textId="77777777" w:rsidR="00B262E2" w:rsidRPr="00AA123E" w:rsidRDefault="00DA6DC1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4660EFFB" w14:textId="77777777" w:rsidR="00B262E2" w:rsidRPr="00D72021" w:rsidRDefault="00B262E2" w:rsidP="00320C7E">
            <w:pPr>
              <w:jc w:val="both"/>
              <w:rPr>
                <w:sz w:val="22"/>
                <w:szCs w:val="22"/>
              </w:rPr>
            </w:pPr>
            <w:r w:rsidRPr="00AA123E">
              <w:rPr>
                <w:sz w:val="22"/>
                <w:szCs w:val="22"/>
              </w:rPr>
              <w:t>40000 (предельная цена)</w:t>
            </w:r>
          </w:p>
        </w:tc>
      </w:tr>
      <w:tr w:rsidR="00B262E2" w14:paraId="6CB9D4C6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1C3A09C3" w14:textId="77777777" w:rsidR="00B262E2" w:rsidRPr="00B262E2" w:rsidRDefault="00B262E2" w:rsidP="00B262E2">
            <w:pPr>
              <w:jc w:val="center"/>
              <w:rPr>
                <w:b/>
                <w:sz w:val="22"/>
                <w:szCs w:val="22"/>
              </w:rPr>
            </w:pPr>
            <w:r w:rsidRPr="00B262E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796" w:type="dxa"/>
            <w:gridSpan w:val="2"/>
          </w:tcPr>
          <w:p w14:paraId="79953908" w14:textId="77777777" w:rsidR="00B262E2" w:rsidRPr="00B262E2" w:rsidRDefault="00DA6DC1" w:rsidP="00B262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262E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262E2">
              <w:rPr>
                <w:b/>
                <w:sz w:val="22"/>
                <w:szCs w:val="22"/>
              </w:rPr>
              <w:t>000</w:t>
            </w:r>
          </w:p>
        </w:tc>
      </w:tr>
    </w:tbl>
    <w:p w14:paraId="3024AD49" w14:textId="77777777" w:rsidR="00E72B4C" w:rsidRDefault="00E72B4C" w:rsidP="00E72B4C">
      <w:pPr>
        <w:ind w:firstLine="709"/>
        <w:jc w:val="both"/>
      </w:pPr>
      <w:r w:rsidRPr="008054FE">
        <w:t xml:space="preserve">* Примечание. </w:t>
      </w:r>
      <w:r>
        <w:t>Приобретение системных блоков производится с целью замены неисправных, входящих в состав рабочих станций. Допускается закупка системных блоков для создания резерва с целью обеспечения непрерывности рабочего процесса.</w:t>
      </w:r>
    </w:p>
    <w:p w14:paraId="0A189F04" w14:textId="77777777" w:rsidR="00E72B4C" w:rsidRPr="00B262E2" w:rsidRDefault="00E72B4C" w:rsidP="00E72B4C">
      <w:pPr>
        <w:ind w:firstLine="709"/>
        <w:jc w:val="both"/>
        <w:rPr>
          <w:b/>
          <w:i/>
          <w:sz w:val="26"/>
          <w:szCs w:val="26"/>
        </w:rPr>
      </w:pPr>
    </w:p>
    <w:p w14:paraId="6D991998" w14:textId="3BFE91B6" w:rsidR="00E72B4C" w:rsidRPr="008403DA" w:rsidRDefault="00E72B4C" w:rsidP="00E72B4C">
      <w:pPr>
        <w:ind w:firstLine="709"/>
        <w:jc w:val="both"/>
        <w:rPr>
          <w:sz w:val="26"/>
          <w:szCs w:val="26"/>
        </w:rPr>
      </w:pPr>
      <w:bookmarkStart w:id="27" w:name="sub_11031"/>
      <w:r w:rsidRPr="00B24E64">
        <w:rPr>
          <w:sz w:val="26"/>
          <w:szCs w:val="26"/>
        </w:rPr>
        <w:t>5.3. Затраты на приобретение других запасных частей для вычислительной техники</w:t>
      </w:r>
      <w:r w:rsidRPr="00B24E64">
        <w:rPr>
          <w:i/>
          <w:sz w:val="26"/>
          <w:szCs w:val="26"/>
        </w:rPr>
        <w:t xml:space="preserve"> </w:t>
      </w:r>
      <w:r w:rsidRPr="00B24E64">
        <w:rPr>
          <w:sz w:val="26"/>
          <w:szCs w:val="26"/>
        </w:rPr>
        <w:t>(</w:t>
      </w:r>
      <w:r w:rsidR="0076615E" w:rsidRPr="008403DA">
        <w:rPr>
          <w:noProof/>
          <w:sz w:val="26"/>
          <w:szCs w:val="26"/>
        </w:rPr>
        <w:drawing>
          <wp:inline distT="0" distB="0" distL="0" distR="0" wp14:anchorId="3CD49154" wp14:editId="3E0AB640">
            <wp:extent cx="266700" cy="228600"/>
            <wp:effectExtent l="0" t="0" r="0" b="0"/>
            <wp:docPr id="90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3DA">
        <w:rPr>
          <w:sz w:val="26"/>
          <w:szCs w:val="26"/>
        </w:rPr>
        <w:t>) определяются по формуле*:</w:t>
      </w:r>
    </w:p>
    <w:bookmarkEnd w:id="27"/>
    <w:p w14:paraId="2577BE74" w14:textId="68C3DBDF" w:rsidR="00E72B4C" w:rsidRPr="008403DA" w:rsidRDefault="0076615E" w:rsidP="00E72B4C">
      <w:pPr>
        <w:jc w:val="center"/>
        <w:rPr>
          <w:sz w:val="26"/>
          <w:szCs w:val="26"/>
        </w:rPr>
      </w:pPr>
      <w:r w:rsidRPr="008403DA">
        <w:rPr>
          <w:noProof/>
          <w:sz w:val="26"/>
          <w:szCs w:val="26"/>
        </w:rPr>
        <w:drawing>
          <wp:inline distT="0" distB="0" distL="0" distR="0" wp14:anchorId="41D808E7" wp14:editId="6A6611C0">
            <wp:extent cx="1447800" cy="579120"/>
            <wp:effectExtent l="0" t="0" r="0" b="0"/>
            <wp:docPr id="91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8403DA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536"/>
        <w:gridCol w:w="2693"/>
      </w:tblGrid>
      <w:tr w:rsidR="00E72B4C" w:rsidRPr="008403DA" w14:paraId="7C604337" w14:textId="77777777" w:rsidTr="008C6776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985" w:type="dxa"/>
          </w:tcPr>
          <w:p w14:paraId="7DD220B5" w14:textId="77777777" w:rsidR="00E72B4C" w:rsidRPr="008403DA" w:rsidRDefault="00E72B4C" w:rsidP="008C6776">
            <w:pPr>
              <w:jc w:val="both"/>
              <w:rPr>
                <w:sz w:val="22"/>
                <w:szCs w:val="22"/>
              </w:rPr>
            </w:pPr>
            <w:r w:rsidRPr="008403DA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4536" w:type="dxa"/>
          </w:tcPr>
          <w:p w14:paraId="013DC548" w14:textId="6925EA36" w:rsidR="00E72B4C" w:rsidRPr="008403DA" w:rsidRDefault="0076615E" w:rsidP="008C6776">
            <w:pPr>
              <w:ind w:firstLine="34"/>
              <w:jc w:val="both"/>
              <w:rPr>
                <w:sz w:val="22"/>
                <w:szCs w:val="22"/>
              </w:rPr>
            </w:pPr>
            <w:r w:rsidRPr="008403DA">
              <w:rPr>
                <w:noProof/>
                <w:sz w:val="22"/>
                <w:szCs w:val="22"/>
              </w:rPr>
              <w:drawing>
                <wp:inline distT="0" distB="0" distL="0" distR="0" wp14:anchorId="17DA580B" wp14:editId="2EE6D92A">
                  <wp:extent cx="350520" cy="228600"/>
                  <wp:effectExtent l="0" t="0" r="0" b="0"/>
                  <wp:docPr id="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403DA">
              <w:rPr>
                <w:sz w:val="22"/>
                <w:szCs w:val="22"/>
              </w:rPr>
              <w:t xml:space="preserve">– количество i-х запасных частей для вычислительной техники, которое </w:t>
            </w:r>
            <w:r w:rsidR="00E72B4C" w:rsidRPr="008403DA">
              <w:rPr>
                <w:sz w:val="22"/>
                <w:szCs w:val="22"/>
              </w:rPr>
              <w:lastRenderedPageBreak/>
              <w:t>определяется по средним фактическим данным за 3 предыдущих финансовых года, шт</w:t>
            </w:r>
            <w:r w:rsidR="0048687C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39C602A5" w14:textId="4CB37AFF" w:rsidR="00E72B4C" w:rsidRPr="008403DA" w:rsidRDefault="0076615E" w:rsidP="008C6776">
            <w:pPr>
              <w:jc w:val="both"/>
              <w:rPr>
                <w:sz w:val="22"/>
                <w:szCs w:val="22"/>
              </w:rPr>
            </w:pPr>
            <w:r w:rsidRPr="008403DA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2E705478" wp14:editId="6E8A5A34">
                  <wp:extent cx="342900" cy="228600"/>
                  <wp:effectExtent l="0" t="0" r="0" b="0"/>
                  <wp:docPr id="93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8403DA">
              <w:rPr>
                <w:sz w:val="22"/>
                <w:szCs w:val="22"/>
              </w:rPr>
              <w:t xml:space="preserve">– цена одной единицы i-й запасной </w:t>
            </w:r>
            <w:r w:rsidR="00E72B4C" w:rsidRPr="008403DA">
              <w:rPr>
                <w:sz w:val="22"/>
                <w:szCs w:val="22"/>
              </w:rPr>
              <w:lastRenderedPageBreak/>
              <w:t>части для вычислительной техники, руб</w:t>
            </w:r>
            <w:r w:rsidR="0048687C">
              <w:rPr>
                <w:sz w:val="22"/>
                <w:szCs w:val="22"/>
              </w:rPr>
              <w:t>.</w:t>
            </w:r>
          </w:p>
        </w:tc>
      </w:tr>
      <w:tr w:rsidR="00B262E2" w14:paraId="75D16AC1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985" w:type="dxa"/>
          </w:tcPr>
          <w:p w14:paraId="13FF8108" w14:textId="77777777" w:rsidR="00B262E2" w:rsidRPr="008403DA" w:rsidRDefault="00B262E2" w:rsidP="00320C7E">
            <w:pPr>
              <w:jc w:val="both"/>
              <w:rPr>
                <w:sz w:val="22"/>
                <w:szCs w:val="22"/>
              </w:rPr>
            </w:pPr>
            <w:r w:rsidRPr="008403DA">
              <w:rPr>
                <w:sz w:val="22"/>
                <w:szCs w:val="22"/>
              </w:rPr>
              <w:lastRenderedPageBreak/>
              <w:t>Группа 1, группа 2</w:t>
            </w:r>
          </w:p>
        </w:tc>
        <w:tc>
          <w:tcPr>
            <w:tcW w:w="4536" w:type="dxa"/>
          </w:tcPr>
          <w:p w14:paraId="4C05C0AF" w14:textId="77777777" w:rsidR="00B262E2" w:rsidRPr="008403DA" w:rsidRDefault="00EB53C1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13BDDCEF" w14:textId="77777777" w:rsidR="00B262E2" w:rsidRPr="00D72021" w:rsidRDefault="00B262E2" w:rsidP="00320C7E">
            <w:pPr>
              <w:jc w:val="both"/>
              <w:rPr>
                <w:sz w:val="22"/>
                <w:szCs w:val="22"/>
              </w:rPr>
            </w:pPr>
            <w:r w:rsidRPr="008403DA">
              <w:rPr>
                <w:sz w:val="22"/>
                <w:szCs w:val="22"/>
              </w:rPr>
              <w:t>Не более 3000</w:t>
            </w:r>
          </w:p>
        </w:tc>
      </w:tr>
      <w:tr w:rsidR="00B262E2" w14:paraId="7A68662C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985" w:type="dxa"/>
          </w:tcPr>
          <w:p w14:paraId="7DF95536" w14:textId="77777777" w:rsidR="00B262E2" w:rsidRPr="008403DA" w:rsidRDefault="00B262E2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229" w:type="dxa"/>
            <w:gridSpan w:val="2"/>
          </w:tcPr>
          <w:p w14:paraId="6146F66C" w14:textId="77777777" w:rsidR="00B262E2" w:rsidRPr="00B262E2" w:rsidRDefault="00EB53C1" w:rsidP="00B262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DA6DC1">
              <w:rPr>
                <w:b/>
                <w:sz w:val="22"/>
                <w:szCs w:val="22"/>
              </w:rPr>
              <w:t xml:space="preserve"> </w:t>
            </w:r>
            <w:r w:rsidR="00B262E2">
              <w:rPr>
                <w:b/>
                <w:sz w:val="22"/>
                <w:szCs w:val="22"/>
              </w:rPr>
              <w:t>000</w:t>
            </w:r>
          </w:p>
        </w:tc>
      </w:tr>
    </w:tbl>
    <w:p w14:paraId="12249721" w14:textId="77777777" w:rsidR="00E72B4C" w:rsidRDefault="00E72B4C" w:rsidP="00E72B4C">
      <w:pPr>
        <w:jc w:val="both"/>
      </w:pPr>
      <w:r w:rsidRPr="008054FE">
        <w:t>* Примечание. Планируемая стоимость затрат рассчитывается исходя из фактических расходов за отчетный финансовый год</w:t>
      </w:r>
      <w:r>
        <w:t>.</w:t>
      </w:r>
    </w:p>
    <w:p w14:paraId="20C68B42" w14:textId="77777777" w:rsidR="00E72B4C" w:rsidRDefault="00E72B4C" w:rsidP="00E72B4C">
      <w:pPr>
        <w:ind w:firstLine="709"/>
        <w:jc w:val="both"/>
        <w:rPr>
          <w:sz w:val="26"/>
          <w:szCs w:val="26"/>
        </w:rPr>
      </w:pPr>
    </w:p>
    <w:p w14:paraId="7BD91447" w14:textId="01EF357E" w:rsidR="00E72B4C" w:rsidRPr="00B24E64" w:rsidRDefault="00E72B4C" w:rsidP="00E72B4C">
      <w:pPr>
        <w:ind w:firstLine="709"/>
        <w:jc w:val="both"/>
        <w:rPr>
          <w:sz w:val="26"/>
          <w:szCs w:val="26"/>
        </w:rPr>
      </w:pPr>
      <w:bookmarkStart w:id="28" w:name="sub_11032"/>
      <w:r w:rsidRPr="00B24E64">
        <w:rPr>
          <w:sz w:val="26"/>
          <w:szCs w:val="26"/>
        </w:rPr>
        <w:t>5.4. Затраты на приобретение носителей информации, в том числе магнитных и оптических носителей информации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26655B75" wp14:editId="525AD6CC">
            <wp:extent cx="251460" cy="228600"/>
            <wp:effectExtent l="0" t="0" r="0" b="0"/>
            <wp:docPr id="94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), определяются по формуле*:</w:t>
      </w:r>
    </w:p>
    <w:bookmarkEnd w:id="28"/>
    <w:p w14:paraId="51EBD590" w14:textId="03C6A80C" w:rsidR="00E72B4C" w:rsidRPr="00FE7A74" w:rsidRDefault="0076615E" w:rsidP="00E72B4C">
      <w:pPr>
        <w:jc w:val="center"/>
        <w:rPr>
          <w:sz w:val="26"/>
          <w:szCs w:val="26"/>
        </w:rPr>
      </w:pPr>
      <w:r w:rsidRPr="00FE7A74">
        <w:rPr>
          <w:noProof/>
          <w:sz w:val="26"/>
          <w:szCs w:val="26"/>
        </w:rPr>
        <w:drawing>
          <wp:inline distT="0" distB="0" distL="0" distR="0" wp14:anchorId="19726582" wp14:editId="3CC8F0B2">
            <wp:extent cx="1295400" cy="579120"/>
            <wp:effectExtent l="0" t="0" r="0" b="0"/>
            <wp:docPr id="95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FE7A74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969"/>
        <w:gridCol w:w="3827"/>
      </w:tblGrid>
      <w:tr w:rsidR="00E72B4C" w:rsidRPr="00FE7A74" w14:paraId="7861AA62" w14:textId="77777777" w:rsidTr="008C6776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5F6CD332" w14:textId="77777777" w:rsidR="00E72B4C" w:rsidRPr="00FE7A74" w:rsidRDefault="00E72B4C" w:rsidP="008C6776">
            <w:pPr>
              <w:jc w:val="both"/>
              <w:rPr>
                <w:sz w:val="22"/>
                <w:szCs w:val="22"/>
              </w:rPr>
            </w:pPr>
            <w:r w:rsidRPr="00FE7A74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3969" w:type="dxa"/>
          </w:tcPr>
          <w:p w14:paraId="6CEF15DB" w14:textId="5A8DA38A" w:rsidR="00E72B4C" w:rsidRPr="00FE7A74" w:rsidRDefault="0076615E" w:rsidP="008C6776">
            <w:pPr>
              <w:jc w:val="both"/>
              <w:rPr>
                <w:sz w:val="22"/>
                <w:szCs w:val="22"/>
              </w:rPr>
            </w:pPr>
            <w:r w:rsidRPr="00FE7A74">
              <w:rPr>
                <w:noProof/>
                <w:sz w:val="22"/>
                <w:szCs w:val="22"/>
              </w:rPr>
              <w:drawing>
                <wp:inline distT="0" distB="0" distL="0" distR="0" wp14:anchorId="54ACE313" wp14:editId="3F5C7F55">
                  <wp:extent cx="289560" cy="228600"/>
                  <wp:effectExtent l="0" t="0" r="0" b="0"/>
                  <wp:docPr id="96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FE7A74">
              <w:rPr>
                <w:sz w:val="22"/>
                <w:szCs w:val="22"/>
              </w:rPr>
              <w:t xml:space="preserve">– количество носителей информации по i-й должности согласно нормативам, определяемым муниципальными органами в соответствии с </w:t>
            </w:r>
            <w:r w:rsidR="00E72B4C" w:rsidRPr="00FE7A74">
              <w:rPr>
                <w:rStyle w:val="af"/>
                <w:color w:val="auto"/>
                <w:sz w:val="22"/>
                <w:szCs w:val="22"/>
              </w:rPr>
              <w:t>пунктом 7</w:t>
            </w:r>
            <w:r w:rsidR="00E72B4C" w:rsidRPr="00FE7A74">
              <w:rPr>
                <w:sz w:val="22"/>
                <w:szCs w:val="22"/>
              </w:rPr>
              <w:t xml:space="preserve"> Правил, шт</w:t>
            </w:r>
            <w:r w:rsidR="0048687C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14:paraId="2B265398" w14:textId="302258E8" w:rsidR="00E72B4C" w:rsidRPr="00FE7A74" w:rsidRDefault="0076615E" w:rsidP="008C6776">
            <w:pPr>
              <w:jc w:val="both"/>
              <w:rPr>
                <w:sz w:val="22"/>
                <w:szCs w:val="22"/>
              </w:rPr>
            </w:pPr>
            <w:r w:rsidRPr="00FE7A74">
              <w:rPr>
                <w:noProof/>
                <w:sz w:val="22"/>
                <w:szCs w:val="22"/>
              </w:rPr>
              <w:drawing>
                <wp:inline distT="0" distB="0" distL="0" distR="0" wp14:anchorId="0790283F" wp14:editId="45E2FD75">
                  <wp:extent cx="274320" cy="228600"/>
                  <wp:effectExtent l="0" t="0" r="0" b="0"/>
                  <wp:docPr id="9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FE7A74">
              <w:rPr>
                <w:sz w:val="22"/>
                <w:szCs w:val="22"/>
              </w:rPr>
              <w:t xml:space="preserve">– цена одной единицы носителя информации по i-й должности согласно нормативам, определяемым муниципальными органами в соответствии с </w:t>
            </w:r>
            <w:r w:rsidR="00E72B4C" w:rsidRPr="00FE7A74">
              <w:rPr>
                <w:rStyle w:val="af"/>
                <w:color w:val="auto"/>
                <w:sz w:val="22"/>
                <w:szCs w:val="22"/>
              </w:rPr>
              <w:t>пунктом 7</w:t>
            </w:r>
            <w:r w:rsidR="00E72B4C" w:rsidRPr="00FE7A74">
              <w:rPr>
                <w:sz w:val="22"/>
                <w:szCs w:val="22"/>
              </w:rPr>
              <w:t xml:space="preserve"> Правил, руб</w:t>
            </w:r>
            <w:r w:rsidR="0048687C">
              <w:rPr>
                <w:sz w:val="22"/>
                <w:szCs w:val="22"/>
              </w:rPr>
              <w:t>.</w:t>
            </w:r>
          </w:p>
        </w:tc>
      </w:tr>
      <w:tr w:rsidR="006E13AB" w:rsidRPr="00FE7A74" w14:paraId="4CC6599A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55D26C55" w14:textId="77777777" w:rsidR="006E13AB" w:rsidRPr="00FE7A74" w:rsidRDefault="006E13AB" w:rsidP="00320C7E">
            <w:pPr>
              <w:jc w:val="both"/>
              <w:rPr>
                <w:sz w:val="22"/>
                <w:szCs w:val="22"/>
              </w:rPr>
            </w:pPr>
            <w:r w:rsidRPr="00FE7A74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3969" w:type="dxa"/>
          </w:tcPr>
          <w:p w14:paraId="0492E71A" w14:textId="77777777" w:rsidR="006E13AB" w:rsidRPr="00FE7A74" w:rsidRDefault="006E13AB" w:rsidP="00320C7E">
            <w:pPr>
              <w:jc w:val="both"/>
              <w:rPr>
                <w:sz w:val="22"/>
                <w:szCs w:val="22"/>
              </w:rPr>
            </w:pPr>
            <w:r w:rsidRPr="00FE7A74">
              <w:rPr>
                <w:sz w:val="22"/>
                <w:szCs w:val="22"/>
              </w:rPr>
              <w:t>20 (</w:t>
            </w:r>
            <w:r w:rsidRPr="00FE7A74">
              <w:rPr>
                <w:sz w:val="22"/>
                <w:szCs w:val="22"/>
                <w:lang w:val="en-US"/>
              </w:rPr>
              <w:t>CD</w:t>
            </w:r>
            <w:r w:rsidRPr="00FE7A74">
              <w:rPr>
                <w:sz w:val="22"/>
                <w:szCs w:val="22"/>
              </w:rPr>
              <w:t xml:space="preserve"> - диск</w:t>
            </w:r>
            <w:r w:rsidRPr="00FE7A74">
              <w:rPr>
                <w:sz w:val="22"/>
                <w:szCs w:val="22"/>
                <w:lang w:val="en-US"/>
              </w:rPr>
              <w:t>, DVD</w:t>
            </w:r>
            <w:r w:rsidRPr="00FE7A74">
              <w:rPr>
                <w:sz w:val="22"/>
                <w:szCs w:val="22"/>
              </w:rPr>
              <w:t xml:space="preserve"> - диск)</w:t>
            </w:r>
          </w:p>
        </w:tc>
        <w:tc>
          <w:tcPr>
            <w:tcW w:w="3827" w:type="dxa"/>
          </w:tcPr>
          <w:p w14:paraId="12B88B58" w14:textId="77777777" w:rsidR="006E13AB" w:rsidRPr="00FE7A74" w:rsidRDefault="006E13AB" w:rsidP="00320C7E">
            <w:pPr>
              <w:jc w:val="both"/>
              <w:rPr>
                <w:sz w:val="22"/>
                <w:szCs w:val="22"/>
              </w:rPr>
            </w:pPr>
            <w:r w:rsidRPr="00FE7A74">
              <w:rPr>
                <w:sz w:val="22"/>
                <w:szCs w:val="22"/>
              </w:rPr>
              <w:t>25</w:t>
            </w:r>
          </w:p>
        </w:tc>
      </w:tr>
      <w:tr w:rsidR="006E13AB" w:rsidRPr="00FE7A74" w14:paraId="4906262C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  <w:vMerge w:val="restart"/>
          </w:tcPr>
          <w:p w14:paraId="70685058" w14:textId="77777777" w:rsidR="006E13AB" w:rsidRPr="00FE7A74" w:rsidRDefault="006E13AB" w:rsidP="008C6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CDF3348" w14:textId="77777777" w:rsidR="006E13AB" w:rsidRPr="00FE7A74" w:rsidRDefault="008752A7" w:rsidP="00320C7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6E13AB" w:rsidRPr="00FE7A74">
              <w:rPr>
                <w:sz w:val="22"/>
                <w:szCs w:val="22"/>
                <w:lang w:val="en-US"/>
              </w:rPr>
              <w:t xml:space="preserve"> (</w:t>
            </w:r>
            <w:r w:rsidR="006E13AB" w:rsidRPr="00FE7A74">
              <w:rPr>
                <w:sz w:val="22"/>
                <w:szCs w:val="22"/>
              </w:rPr>
              <w:t>Флеш - карта</w:t>
            </w:r>
            <w:r w:rsidR="006E13AB" w:rsidRPr="00FE7A7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827" w:type="dxa"/>
          </w:tcPr>
          <w:p w14:paraId="49BF3FFA" w14:textId="77777777" w:rsidR="006E13AB" w:rsidRDefault="008752A7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E13AB" w:rsidRPr="00FE7A74">
              <w:rPr>
                <w:sz w:val="22"/>
                <w:szCs w:val="22"/>
              </w:rPr>
              <w:t>00</w:t>
            </w:r>
          </w:p>
        </w:tc>
      </w:tr>
      <w:tr w:rsidR="006E13AB" w14:paraId="35B60C41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  <w:vMerge/>
          </w:tcPr>
          <w:p w14:paraId="0BF34359" w14:textId="77777777" w:rsidR="006E13AB" w:rsidRPr="00FE7A74" w:rsidRDefault="006E13AB" w:rsidP="008C67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</w:tcPr>
          <w:p w14:paraId="0E6B6D40" w14:textId="77777777" w:rsidR="006E13AB" w:rsidRPr="006E13AB" w:rsidRDefault="008752A7" w:rsidP="006E13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</w:t>
            </w:r>
            <w:r w:rsidR="006E13AB" w:rsidRPr="006E13AB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  <w:p w14:paraId="4A4AE167" w14:textId="77777777" w:rsidR="006E13AB" w:rsidRDefault="006E13AB" w:rsidP="008C6776">
            <w:pPr>
              <w:jc w:val="both"/>
              <w:rPr>
                <w:sz w:val="22"/>
                <w:szCs w:val="22"/>
              </w:rPr>
            </w:pPr>
          </w:p>
        </w:tc>
      </w:tr>
    </w:tbl>
    <w:p w14:paraId="2400D94E" w14:textId="77777777" w:rsidR="00E72B4C" w:rsidRDefault="00E72B4C" w:rsidP="00E72B4C">
      <w:pPr>
        <w:jc w:val="both"/>
      </w:pPr>
      <w:r w:rsidRPr="008054FE">
        <w:t>* Примечание. Планируемая стоимость затрат рассчитывается исходя из фактических расходов за отчетный финансовый год</w:t>
      </w:r>
      <w:r>
        <w:t>.</w:t>
      </w:r>
    </w:p>
    <w:p w14:paraId="4F9D47F2" w14:textId="77777777" w:rsidR="00E72B4C" w:rsidRDefault="00E72B4C" w:rsidP="00E72B4C">
      <w:pPr>
        <w:ind w:firstLine="709"/>
        <w:jc w:val="both"/>
        <w:rPr>
          <w:sz w:val="26"/>
          <w:szCs w:val="26"/>
        </w:rPr>
      </w:pPr>
    </w:p>
    <w:p w14:paraId="5FDDFB1C" w14:textId="439A342C" w:rsidR="00E72B4C" w:rsidRPr="00C50048" w:rsidRDefault="00E72B4C" w:rsidP="00E72B4C">
      <w:pPr>
        <w:ind w:firstLine="709"/>
        <w:jc w:val="both"/>
        <w:rPr>
          <w:sz w:val="26"/>
          <w:szCs w:val="26"/>
        </w:rPr>
      </w:pPr>
      <w:bookmarkStart w:id="29" w:name="sub_11033"/>
      <w:r w:rsidRPr="00B24E64">
        <w:rPr>
          <w:sz w:val="26"/>
          <w:szCs w:val="26"/>
        </w:rPr>
        <w:t>5.5. 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4064B248" wp14:editId="3643016B">
            <wp:extent cx="274320" cy="228600"/>
            <wp:effectExtent l="0" t="0" r="0" b="0"/>
            <wp:docPr id="98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</w:t>
      </w:r>
      <w:r w:rsidRPr="00C50048">
        <w:rPr>
          <w:sz w:val="26"/>
          <w:szCs w:val="26"/>
        </w:rPr>
        <w:t xml:space="preserve"> определяются по формуле *:</w:t>
      </w:r>
    </w:p>
    <w:bookmarkEnd w:id="29"/>
    <w:p w14:paraId="61F74619" w14:textId="77777777" w:rsidR="00E72B4C" w:rsidRPr="00C50048" w:rsidRDefault="00E72B4C" w:rsidP="00E72B4C">
      <w:pPr>
        <w:rPr>
          <w:sz w:val="26"/>
          <w:szCs w:val="26"/>
        </w:rPr>
      </w:pPr>
    </w:p>
    <w:p w14:paraId="6649209F" w14:textId="2CF420A3" w:rsidR="00E72B4C" w:rsidRPr="00C50048" w:rsidRDefault="0076615E" w:rsidP="00E72B4C">
      <w:pPr>
        <w:jc w:val="center"/>
        <w:rPr>
          <w:sz w:val="26"/>
          <w:szCs w:val="26"/>
        </w:rPr>
      </w:pPr>
      <w:r w:rsidRPr="00C50048">
        <w:rPr>
          <w:noProof/>
          <w:sz w:val="26"/>
          <w:szCs w:val="26"/>
        </w:rPr>
        <w:drawing>
          <wp:inline distT="0" distB="0" distL="0" distR="0" wp14:anchorId="7218533D" wp14:editId="2806EE63">
            <wp:extent cx="891540" cy="228600"/>
            <wp:effectExtent l="0" t="0" r="0" b="0"/>
            <wp:docPr id="99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C50048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543"/>
        <w:gridCol w:w="3544"/>
      </w:tblGrid>
      <w:tr w:rsidR="00E72B4C" w:rsidRPr="00C50048" w14:paraId="58BC78EF" w14:textId="77777777" w:rsidTr="008C6776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127" w:type="dxa"/>
          </w:tcPr>
          <w:p w14:paraId="1E75510D" w14:textId="77777777" w:rsidR="00E72B4C" w:rsidRPr="00C50048" w:rsidRDefault="00E72B4C" w:rsidP="008C6776">
            <w:pPr>
              <w:jc w:val="both"/>
              <w:rPr>
                <w:sz w:val="22"/>
                <w:szCs w:val="22"/>
              </w:rPr>
            </w:pPr>
            <w:r w:rsidRPr="00C50048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3543" w:type="dxa"/>
          </w:tcPr>
          <w:p w14:paraId="15B318AC" w14:textId="74D1DD71" w:rsidR="00E72B4C" w:rsidRPr="00C50048" w:rsidRDefault="0076615E" w:rsidP="008C6776">
            <w:pPr>
              <w:jc w:val="both"/>
              <w:rPr>
                <w:sz w:val="22"/>
                <w:szCs w:val="22"/>
              </w:rPr>
            </w:pPr>
            <w:r w:rsidRPr="00C50048">
              <w:rPr>
                <w:noProof/>
                <w:sz w:val="22"/>
                <w:szCs w:val="22"/>
              </w:rPr>
              <w:drawing>
                <wp:inline distT="0" distB="0" distL="0" distR="0" wp14:anchorId="2A3E3842" wp14:editId="16B9E6A4">
                  <wp:extent cx="251460" cy="228600"/>
                  <wp:effectExtent l="0" t="0" r="0" b="0"/>
                  <wp:docPr id="100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C50048">
              <w:rPr>
                <w:sz w:val="22"/>
                <w:szCs w:val="22"/>
              </w:rPr>
              <w:t>– затраты на приобретение расходных материалов для принтеров, многофункциональных устройств, копировальных аппаратов и иной оргтехники, руб</w:t>
            </w:r>
            <w:r w:rsidR="00C26400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2C633C3" w14:textId="4F07E412" w:rsidR="00E72B4C" w:rsidRPr="00C50048" w:rsidRDefault="0076615E" w:rsidP="008C6776">
            <w:pPr>
              <w:jc w:val="both"/>
              <w:rPr>
                <w:sz w:val="22"/>
                <w:szCs w:val="22"/>
              </w:rPr>
            </w:pPr>
            <w:r w:rsidRPr="00C50048">
              <w:rPr>
                <w:noProof/>
                <w:sz w:val="22"/>
                <w:szCs w:val="22"/>
              </w:rPr>
              <w:drawing>
                <wp:inline distT="0" distB="0" distL="0" distR="0" wp14:anchorId="30010170" wp14:editId="44501379">
                  <wp:extent cx="220980" cy="228600"/>
                  <wp:effectExtent l="0" t="0" r="0" b="0"/>
                  <wp:docPr id="101" name="Рисунок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C50048">
              <w:rPr>
                <w:sz w:val="22"/>
                <w:szCs w:val="22"/>
              </w:rPr>
              <w:t>– затраты на приобретение запасных частей для принтеров, многофункциональных устройств, копировальных аппаратов и иной оргтехники, руб</w:t>
            </w:r>
            <w:r w:rsidR="00C26400">
              <w:rPr>
                <w:sz w:val="22"/>
                <w:szCs w:val="22"/>
              </w:rPr>
              <w:t>.</w:t>
            </w:r>
          </w:p>
        </w:tc>
      </w:tr>
      <w:tr w:rsidR="00E72B4C" w:rsidRPr="005153B2" w14:paraId="00532381" w14:textId="77777777" w:rsidTr="008C6776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127" w:type="dxa"/>
          </w:tcPr>
          <w:p w14:paraId="51785266" w14:textId="77777777" w:rsidR="00E72B4C" w:rsidRPr="005153B2" w:rsidRDefault="00E72B4C" w:rsidP="008C6776">
            <w:pPr>
              <w:jc w:val="both"/>
              <w:rPr>
                <w:sz w:val="22"/>
                <w:szCs w:val="22"/>
              </w:rPr>
            </w:pPr>
            <w:r w:rsidRPr="005153B2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3543" w:type="dxa"/>
          </w:tcPr>
          <w:p w14:paraId="0FFDEA46" w14:textId="77777777" w:rsidR="00E72B4C" w:rsidRPr="005153B2" w:rsidRDefault="00E72B4C" w:rsidP="008C6776">
            <w:pPr>
              <w:jc w:val="both"/>
              <w:rPr>
                <w:sz w:val="22"/>
                <w:szCs w:val="22"/>
              </w:rPr>
            </w:pPr>
            <w:r w:rsidRPr="005153B2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</w:tcPr>
          <w:p w14:paraId="1B114364" w14:textId="77777777" w:rsidR="00E72B4C" w:rsidRPr="005153B2" w:rsidRDefault="005153B2" w:rsidP="008C6776">
            <w:pPr>
              <w:jc w:val="both"/>
              <w:rPr>
                <w:sz w:val="22"/>
                <w:szCs w:val="22"/>
              </w:rPr>
            </w:pPr>
            <w:r w:rsidRPr="005153B2">
              <w:rPr>
                <w:sz w:val="22"/>
                <w:szCs w:val="22"/>
              </w:rPr>
              <w:t>0</w:t>
            </w:r>
          </w:p>
        </w:tc>
      </w:tr>
    </w:tbl>
    <w:p w14:paraId="1085CCFB" w14:textId="77777777" w:rsidR="00E72B4C" w:rsidRDefault="00E72B4C" w:rsidP="00E72B4C">
      <w:pPr>
        <w:jc w:val="both"/>
      </w:pPr>
      <w:r w:rsidRPr="008054FE">
        <w:t xml:space="preserve">* Примечание. Затраты осуществляются в пределах доведенных лимитов бюджетных обязательств на обеспечение функций </w:t>
      </w:r>
      <w:r>
        <w:t>А</w:t>
      </w:r>
      <w:r w:rsidRPr="008054FE">
        <w:t xml:space="preserve">дминистрации </w:t>
      </w:r>
      <w:r>
        <w:t>Новичихинского</w:t>
      </w:r>
      <w:r w:rsidRPr="008054FE">
        <w:t xml:space="preserve"> района. Планируемая стоимость затрат рассчитывается исходя из фактических расходов за отчетный финансовый год</w:t>
      </w:r>
      <w:r>
        <w:t>.</w:t>
      </w:r>
    </w:p>
    <w:p w14:paraId="781566BD" w14:textId="77777777" w:rsidR="00E72B4C" w:rsidRPr="008E38DF" w:rsidRDefault="00E72B4C" w:rsidP="00E72B4C">
      <w:pPr>
        <w:ind w:firstLine="709"/>
        <w:jc w:val="both"/>
        <w:rPr>
          <w:sz w:val="26"/>
          <w:szCs w:val="26"/>
        </w:rPr>
      </w:pPr>
    </w:p>
    <w:p w14:paraId="681359A6" w14:textId="77D7BD0F" w:rsidR="00E72B4C" w:rsidRPr="00C50048" w:rsidRDefault="00E72B4C" w:rsidP="00E72B4C">
      <w:pPr>
        <w:ind w:firstLine="709"/>
        <w:jc w:val="both"/>
        <w:rPr>
          <w:sz w:val="26"/>
          <w:szCs w:val="26"/>
        </w:rPr>
      </w:pPr>
      <w:bookmarkStart w:id="30" w:name="sub_11034"/>
      <w:r w:rsidRPr="00B24E64">
        <w:rPr>
          <w:sz w:val="26"/>
          <w:szCs w:val="26"/>
        </w:rPr>
        <w:t>5.6.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="0076615E" w:rsidRPr="00C50048">
        <w:rPr>
          <w:noProof/>
          <w:sz w:val="26"/>
          <w:szCs w:val="26"/>
        </w:rPr>
        <w:drawing>
          <wp:inline distT="0" distB="0" distL="0" distR="0" wp14:anchorId="31A0E7C7" wp14:editId="03E15DCA">
            <wp:extent cx="251460" cy="228600"/>
            <wp:effectExtent l="0" t="0" r="0" b="0"/>
            <wp:docPr id="10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048">
        <w:rPr>
          <w:sz w:val="26"/>
          <w:szCs w:val="26"/>
        </w:rPr>
        <w:t>) определяются по формуле *:</w:t>
      </w:r>
    </w:p>
    <w:bookmarkEnd w:id="30"/>
    <w:p w14:paraId="4963246C" w14:textId="3BC521E6" w:rsidR="00E72B4C" w:rsidRPr="00C50048" w:rsidRDefault="0076615E" w:rsidP="00E72B4C">
      <w:pPr>
        <w:jc w:val="center"/>
        <w:rPr>
          <w:sz w:val="26"/>
          <w:szCs w:val="26"/>
        </w:rPr>
      </w:pPr>
      <w:r w:rsidRPr="00C50048">
        <w:rPr>
          <w:noProof/>
          <w:sz w:val="26"/>
          <w:szCs w:val="26"/>
        </w:rPr>
        <w:drawing>
          <wp:inline distT="0" distB="0" distL="0" distR="0" wp14:anchorId="04E878B7" wp14:editId="74249DC2">
            <wp:extent cx="1706880" cy="579120"/>
            <wp:effectExtent l="0" t="0" r="0" b="0"/>
            <wp:docPr id="103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C50048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2835"/>
        <w:gridCol w:w="2693"/>
      </w:tblGrid>
      <w:tr w:rsidR="00E72B4C" w:rsidRPr="00C50048" w14:paraId="7D11A972" w14:textId="77777777" w:rsidTr="008C6776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134" w:type="dxa"/>
          </w:tcPr>
          <w:p w14:paraId="7B792B62" w14:textId="77777777" w:rsidR="00E72B4C" w:rsidRPr="00C50048" w:rsidRDefault="00E72B4C" w:rsidP="008C6776">
            <w:pPr>
              <w:jc w:val="both"/>
              <w:rPr>
                <w:sz w:val="22"/>
                <w:szCs w:val="22"/>
              </w:rPr>
            </w:pPr>
            <w:r w:rsidRPr="00C50048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552" w:type="dxa"/>
          </w:tcPr>
          <w:p w14:paraId="72823ADF" w14:textId="079AEE90" w:rsidR="00E72B4C" w:rsidRPr="00C50048" w:rsidRDefault="0076615E" w:rsidP="008C6776">
            <w:pPr>
              <w:jc w:val="both"/>
              <w:rPr>
                <w:sz w:val="22"/>
                <w:szCs w:val="22"/>
              </w:rPr>
            </w:pPr>
            <w:r w:rsidRPr="00C50048">
              <w:rPr>
                <w:noProof/>
                <w:sz w:val="22"/>
                <w:szCs w:val="22"/>
              </w:rPr>
              <w:drawing>
                <wp:inline distT="0" distB="0" distL="0" distR="0" wp14:anchorId="656BB987" wp14:editId="03F92206">
                  <wp:extent cx="297180" cy="228600"/>
                  <wp:effectExtent l="0" t="0" r="0" b="0"/>
                  <wp:docPr id="104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C50048">
              <w:rPr>
                <w:sz w:val="22"/>
                <w:szCs w:val="22"/>
              </w:rPr>
              <w:t xml:space="preserve">– фактическое количество принтеров, </w:t>
            </w:r>
            <w:r w:rsidR="00E72B4C" w:rsidRPr="00C50048">
              <w:rPr>
                <w:sz w:val="22"/>
                <w:szCs w:val="22"/>
              </w:rPr>
              <w:lastRenderedPageBreak/>
              <w:t xml:space="preserve">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      </w:r>
            <w:r w:rsidR="00E72B4C" w:rsidRPr="00C50048">
              <w:rPr>
                <w:rStyle w:val="af"/>
                <w:color w:val="auto"/>
                <w:sz w:val="22"/>
                <w:szCs w:val="22"/>
              </w:rPr>
              <w:t>пунктом 7</w:t>
            </w:r>
            <w:r w:rsidR="00E72B4C" w:rsidRPr="00C50048">
              <w:rPr>
                <w:sz w:val="22"/>
                <w:szCs w:val="22"/>
              </w:rPr>
              <w:t xml:space="preserve"> Правил, шт</w:t>
            </w:r>
          </w:p>
        </w:tc>
        <w:tc>
          <w:tcPr>
            <w:tcW w:w="2835" w:type="dxa"/>
          </w:tcPr>
          <w:p w14:paraId="091968FD" w14:textId="1C1AA6C0" w:rsidR="00E72B4C" w:rsidRPr="00C50048" w:rsidRDefault="0076615E" w:rsidP="008C6776">
            <w:pPr>
              <w:jc w:val="both"/>
              <w:rPr>
                <w:sz w:val="22"/>
                <w:szCs w:val="22"/>
              </w:rPr>
            </w:pPr>
            <w:r w:rsidRPr="00C50048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70B960F5" wp14:editId="457E5F4B">
                  <wp:extent cx="312420" cy="228600"/>
                  <wp:effectExtent l="0" t="0" r="0" b="0"/>
                  <wp:docPr id="105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C50048">
              <w:rPr>
                <w:sz w:val="22"/>
                <w:szCs w:val="22"/>
              </w:rPr>
              <w:t xml:space="preserve">– норматив потребления расходных </w:t>
            </w:r>
            <w:r w:rsidR="00E72B4C" w:rsidRPr="00C50048">
              <w:rPr>
                <w:sz w:val="22"/>
                <w:szCs w:val="22"/>
              </w:rPr>
              <w:lastRenderedPageBreak/>
              <w:t xml:space="preserve">материалов </w:t>
            </w:r>
            <w:r w:rsidR="00E72B4C" w:rsidRPr="00C50048">
              <w:rPr>
                <w:color w:val="000000"/>
                <w:sz w:val="22"/>
                <w:szCs w:val="22"/>
              </w:rPr>
              <w:t>для</w:t>
            </w:r>
            <w:r w:rsidR="00E72B4C" w:rsidRPr="00C50048">
              <w:rPr>
                <w:sz w:val="22"/>
                <w:szCs w:val="22"/>
              </w:rPr>
              <w:t xml:space="preserve"> принтеров, многофункциональных устройств, копировальных аппаратов </w:t>
            </w:r>
            <w:r w:rsidR="00E72B4C" w:rsidRPr="00C50048">
              <w:rPr>
                <w:color w:val="000000"/>
                <w:sz w:val="22"/>
                <w:szCs w:val="22"/>
              </w:rPr>
              <w:t>и иной</w:t>
            </w:r>
            <w:r w:rsidR="00E72B4C" w:rsidRPr="00C50048">
              <w:rPr>
                <w:sz w:val="22"/>
                <w:szCs w:val="22"/>
              </w:rPr>
              <w:t xml:space="preserve"> оргтехники </w:t>
            </w:r>
            <w:r w:rsidR="00E72B4C" w:rsidRPr="00C50048">
              <w:rPr>
                <w:color w:val="000000"/>
                <w:sz w:val="22"/>
                <w:szCs w:val="22"/>
              </w:rPr>
              <w:t>по i-й должности</w:t>
            </w:r>
            <w:r w:rsidR="00E72B4C" w:rsidRPr="00C50048">
              <w:rPr>
                <w:sz w:val="22"/>
                <w:szCs w:val="22"/>
              </w:rPr>
              <w:t xml:space="preserve"> согласно нормативам, определяемым муниципальными органами в соответствии с </w:t>
            </w:r>
            <w:r w:rsidR="00E72B4C" w:rsidRPr="00C50048">
              <w:rPr>
                <w:rStyle w:val="af"/>
                <w:color w:val="auto"/>
                <w:sz w:val="22"/>
                <w:szCs w:val="22"/>
              </w:rPr>
              <w:t>пунктом 7</w:t>
            </w:r>
            <w:r w:rsidR="00E72B4C" w:rsidRPr="00C50048">
              <w:rPr>
                <w:sz w:val="22"/>
                <w:szCs w:val="22"/>
              </w:rPr>
              <w:t xml:space="preserve"> Правил</w:t>
            </w:r>
          </w:p>
        </w:tc>
        <w:tc>
          <w:tcPr>
            <w:tcW w:w="2693" w:type="dxa"/>
          </w:tcPr>
          <w:p w14:paraId="2EDD5BA6" w14:textId="3FC8903B" w:rsidR="00E72B4C" w:rsidRPr="00C50048" w:rsidRDefault="0076615E" w:rsidP="008C6776">
            <w:pPr>
              <w:jc w:val="both"/>
              <w:rPr>
                <w:sz w:val="22"/>
                <w:szCs w:val="22"/>
              </w:rPr>
            </w:pPr>
            <w:r w:rsidRPr="00C50048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12C98CF2" wp14:editId="69D587D3">
                  <wp:extent cx="289560" cy="228600"/>
                  <wp:effectExtent l="0" t="0" r="0" b="0"/>
                  <wp:docPr id="106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C50048">
              <w:rPr>
                <w:sz w:val="22"/>
                <w:szCs w:val="22"/>
              </w:rPr>
              <w:t xml:space="preserve">– цена расходного материала </w:t>
            </w:r>
            <w:r w:rsidR="00E72B4C" w:rsidRPr="00C50048">
              <w:rPr>
                <w:color w:val="000000"/>
                <w:sz w:val="22"/>
                <w:szCs w:val="22"/>
              </w:rPr>
              <w:t>для</w:t>
            </w:r>
            <w:r w:rsidR="00E72B4C" w:rsidRPr="00C50048">
              <w:rPr>
                <w:sz w:val="22"/>
                <w:szCs w:val="22"/>
              </w:rPr>
              <w:t xml:space="preserve"> принтеров, </w:t>
            </w:r>
            <w:r w:rsidR="00E72B4C" w:rsidRPr="00C50048">
              <w:rPr>
                <w:sz w:val="22"/>
                <w:szCs w:val="22"/>
              </w:rPr>
              <w:lastRenderedPageBreak/>
              <w:t xml:space="preserve">многофункциональных устройств, копировальных аппаратов </w:t>
            </w:r>
            <w:r w:rsidR="00E72B4C" w:rsidRPr="00C50048">
              <w:rPr>
                <w:color w:val="000000"/>
                <w:sz w:val="22"/>
                <w:szCs w:val="22"/>
              </w:rPr>
              <w:t>и иной</w:t>
            </w:r>
            <w:r w:rsidR="00E72B4C" w:rsidRPr="00C50048">
              <w:rPr>
                <w:sz w:val="22"/>
                <w:szCs w:val="22"/>
              </w:rPr>
              <w:t xml:space="preserve"> оргтехники </w:t>
            </w:r>
            <w:r w:rsidR="00E72B4C" w:rsidRPr="00C50048">
              <w:rPr>
                <w:color w:val="000000"/>
                <w:sz w:val="22"/>
                <w:szCs w:val="22"/>
              </w:rPr>
              <w:t>по i-й должности</w:t>
            </w:r>
            <w:r w:rsidR="00E72B4C" w:rsidRPr="00C50048">
              <w:rPr>
                <w:sz w:val="22"/>
                <w:szCs w:val="22"/>
              </w:rPr>
              <w:t xml:space="preserve"> согласно нормативам, определяемым муниципальными органами в соответствии с </w:t>
            </w:r>
            <w:r w:rsidR="00E72B4C" w:rsidRPr="00C50048">
              <w:rPr>
                <w:rStyle w:val="af"/>
                <w:color w:val="auto"/>
                <w:sz w:val="22"/>
                <w:szCs w:val="22"/>
              </w:rPr>
              <w:t>пунктом 7</w:t>
            </w:r>
            <w:r w:rsidR="00E72B4C" w:rsidRPr="00C50048">
              <w:rPr>
                <w:sz w:val="22"/>
                <w:szCs w:val="22"/>
              </w:rPr>
              <w:t xml:space="preserve"> Правил, руб</w:t>
            </w:r>
          </w:p>
        </w:tc>
      </w:tr>
      <w:tr w:rsidR="006E13AB" w:rsidRPr="00C50048" w14:paraId="35041B0A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134" w:type="dxa"/>
            <w:vMerge w:val="restart"/>
          </w:tcPr>
          <w:p w14:paraId="299E78D2" w14:textId="77777777" w:rsidR="006E13AB" w:rsidRPr="00C50048" w:rsidRDefault="006E13AB" w:rsidP="00320C7E">
            <w:pPr>
              <w:jc w:val="both"/>
              <w:rPr>
                <w:sz w:val="22"/>
                <w:szCs w:val="22"/>
              </w:rPr>
            </w:pPr>
            <w:r w:rsidRPr="00C50048">
              <w:rPr>
                <w:sz w:val="22"/>
                <w:szCs w:val="22"/>
              </w:rPr>
              <w:lastRenderedPageBreak/>
              <w:t>Группа 1, группа 2</w:t>
            </w:r>
          </w:p>
        </w:tc>
        <w:tc>
          <w:tcPr>
            <w:tcW w:w="2552" w:type="dxa"/>
          </w:tcPr>
          <w:p w14:paraId="3F8DD440" w14:textId="77777777" w:rsidR="006E13AB" w:rsidRPr="00C50048" w:rsidRDefault="00EB53C1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E13AB" w:rsidRPr="00C50048">
              <w:rPr>
                <w:sz w:val="22"/>
                <w:szCs w:val="22"/>
              </w:rPr>
              <w:t xml:space="preserve"> (принтеры)</w:t>
            </w:r>
          </w:p>
        </w:tc>
        <w:tc>
          <w:tcPr>
            <w:tcW w:w="2835" w:type="dxa"/>
          </w:tcPr>
          <w:p w14:paraId="3F146B6C" w14:textId="77777777" w:rsidR="006E13AB" w:rsidRPr="00C50048" w:rsidRDefault="006E13AB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50048">
              <w:rPr>
                <w:sz w:val="22"/>
                <w:szCs w:val="22"/>
              </w:rPr>
              <w:t xml:space="preserve"> (заправка картриджей)</w:t>
            </w:r>
          </w:p>
        </w:tc>
        <w:tc>
          <w:tcPr>
            <w:tcW w:w="2693" w:type="dxa"/>
          </w:tcPr>
          <w:p w14:paraId="0D69F5B7" w14:textId="77777777" w:rsidR="006E13AB" w:rsidRPr="00C50048" w:rsidRDefault="00DA6DC1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6E13AB" w:rsidRPr="00C50048" w14:paraId="1AE691FF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134" w:type="dxa"/>
            <w:vMerge/>
          </w:tcPr>
          <w:p w14:paraId="798E12E4" w14:textId="77777777" w:rsidR="006E13AB" w:rsidRPr="00C50048" w:rsidRDefault="006E13AB" w:rsidP="00320C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A77A0E0" w14:textId="77777777" w:rsidR="006E13AB" w:rsidRPr="00C50048" w:rsidRDefault="00EB53C1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13AB" w:rsidRPr="00C50048">
              <w:rPr>
                <w:sz w:val="22"/>
                <w:szCs w:val="22"/>
              </w:rPr>
              <w:t xml:space="preserve"> (копировальные аппараты)</w:t>
            </w:r>
          </w:p>
        </w:tc>
        <w:tc>
          <w:tcPr>
            <w:tcW w:w="2835" w:type="dxa"/>
          </w:tcPr>
          <w:p w14:paraId="3A638884" w14:textId="77777777" w:rsidR="006E13AB" w:rsidRPr="00C50048" w:rsidRDefault="006E13AB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50048">
              <w:rPr>
                <w:sz w:val="22"/>
                <w:szCs w:val="22"/>
              </w:rPr>
              <w:t xml:space="preserve"> (заправка картриджей)</w:t>
            </w:r>
          </w:p>
        </w:tc>
        <w:tc>
          <w:tcPr>
            <w:tcW w:w="2693" w:type="dxa"/>
          </w:tcPr>
          <w:p w14:paraId="17791350" w14:textId="77777777" w:rsidR="006E13AB" w:rsidRPr="00C50048" w:rsidRDefault="00DA6DC1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</w:tr>
      <w:tr w:rsidR="006E13AB" w:rsidRPr="00C50048" w14:paraId="385C40C3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134" w:type="dxa"/>
            <w:vMerge/>
          </w:tcPr>
          <w:p w14:paraId="1A7BA461" w14:textId="77777777" w:rsidR="006E13AB" w:rsidRPr="00C50048" w:rsidRDefault="006E13AB" w:rsidP="00320C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45DCE52" w14:textId="77777777" w:rsidR="006E13AB" w:rsidRPr="00C50048" w:rsidRDefault="006E13AB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50048">
              <w:rPr>
                <w:sz w:val="22"/>
                <w:szCs w:val="22"/>
              </w:rPr>
              <w:t xml:space="preserve"> (многофункциональные устройства)</w:t>
            </w:r>
          </w:p>
        </w:tc>
        <w:tc>
          <w:tcPr>
            <w:tcW w:w="2835" w:type="dxa"/>
          </w:tcPr>
          <w:p w14:paraId="6DC0D24A" w14:textId="77777777" w:rsidR="006E13AB" w:rsidRPr="00C50048" w:rsidRDefault="006E13AB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50048">
              <w:rPr>
                <w:sz w:val="22"/>
                <w:szCs w:val="22"/>
              </w:rPr>
              <w:t xml:space="preserve"> (заправка картриджей)</w:t>
            </w:r>
          </w:p>
        </w:tc>
        <w:tc>
          <w:tcPr>
            <w:tcW w:w="2693" w:type="dxa"/>
          </w:tcPr>
          <w:p w14:paraId="19504B0F" w14:textId="77777777" w:rsidR="006E13AB" w:rsidRPr="00C50048" w:rsidRDefault="00DA6DC1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6E13AB" w:rsidRPr="00C50048" w14:paraId="46586560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134" w:type="dxa"/>
          </w:tcPr>
          <w:p w14:paraId="462D492A" w14:textId="77777777" w:rsidR="006E13AB" w:rsidRPr="00C50048" w:rsidRDefault="006E13AB" w:rsidP="008C6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8080" w:type="dxa"/>
            <w:gridSpan w:val="3"/>
          </w:tcPr>
          <w:p w14:paraId="525C9F4E" w14:textId="77777777" w:rsidR="006E13AB" w:rsidRPr="006E13AB" w:rsidRDefault="00EB53C1" w:rsidP="006E13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19 800</w:t>
            </w:r>
          </w:p>
        </w:tc>
      </w:tr>
    </w:tbl>
    <w:p w14:paraId="4835FF3F" w14:textId="77777777" w:rsidR="00E72B4C" w:rsidRDefault="00E72B4C" w:rsidP="00E72B4C">
      <w:pPr>
        <w:jc w:val="both"/>
      </w:pPr>
      <w:r w:rsidRPr="00C50048">
        <w:t xml:space="preserve">* Примечание. </w:t>
      </w:r>
      <w:r w:rsidRPr="008054FE">
        <w:t>Планируемая стоимость затрат рассчитывается исходя из фактических расходов за отчетный финансовый год</w:t>
      </w:r>
      <w:r>
        <w:t>.</w:t>
      </w:r>
    </w:p>
    <w:p w14:paraId="5A8DF8E4" w14:textId="77777777" w:rsidR="00E72B4C" w:rsidRDefault="00E72B4C" w:rsidP="00E72B4C">
      <w:pPr>
        <w:ind w:firstLine="709"/>
        <w:jc w:val="both"/>
        <w:rPr>
          <w:sz w:val="26"/>
          <w:szCs w:val="26"/>
        </w:rPr>
      </w:pPr>
    </w:p>
    <w:p w14:paraId="139216FA" w14:textId="3662DBEB" w:rsidR="00E72B4C" w:rsidRPr="00B24E64" w:rsidRDefault="00E72B4C" w:rsidP="00E72B4C">
      <w:pPr>
        <w:ind w:firstLine="709"/>
        <w:jc w:val="both"/>
        <w:rPr>
          <w:sz w:val="26"/>
          <w:szCs w:val="26"/>
        </w:rPr>
      </w:pPr>
      <w:bookmarkStart w:id="31" w:name="sub_11035"/>
      <w:r w:rsidRPr="00B24E64">
        <w:rPr>
          <w:sz w:val="26"/>
          <w:szCs w:val="26"/>
        </w:rPr>
        <w:t>5.7.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5930CFCB" wp14:editId="7655030C">
            <wp:extent cx="220980" cy="228600"/>
            <wp:effectExtent l="0" t="0" r="0" b="0"/>
            <wp:docPr id="10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 *:</w:t>
      </w:r>
    </w:p>
    <w:bookmarkEnd w:id="31"/>
    <w:p w14:paraId="6688279F" w14:textId="53EB08E3" w:rsidR="00E72B4C" w:rsidRPr="00CF4909" w:rsidRDefault="0076615E" w:rsidP="00E72B4C">
      <w:pPr>
        <w:jc w:val="center"/>
        <w:rPr>
          <w:sz w:val="26"/>
          <w:szCs w:val="26"/>
        </w:rPr>
      </w:pPr>
      <w:r w:rsidRPr="00B24E64">
        <w:rPr>
          <w:noProof/>
          <w:sz w:val="26"/>
          <w:szCs w:val="26"/>
        </w:rPr>
        <w:drawing>
          <wp:inline distT="0" distB="0" distL="0" distR="0" wp14:anchorId="40A07B35" wp14:editId="7BB117CD">
            <wp:extent cx="1226820" cy="579120"/>
            <wp:effectExtent l="0" t="0" r="0" b="0"/>
            <wp:docPr id="108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B4C" w:rsidRPr="00B24E64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2835"/>
      </w:tblGrid>
      <w:tr w:rsidR="00E72B4C" w:rsidRPr="00CF4909" w14:paraId="318C366D" w14:textId="77777777" w:rsidTr="008C6776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1064DE73" w14:textId="77777777" w:rsidR="00E72B4C" w:rsidRPr="00CF4909" w:rsidRDefault="00E72B4C" w:rsidP="008C6776">
            <w:pPr>
              <w:jc w:val="both"/>
              <w:rPr>
                <w:sz w:val="22"/>
                <w:szCs w:val="22"/>
              </w:rPr>
            </w:pPr>
            <w:r w:rsidRPr="00CF4909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4961" w:type="dxa"/>
          </w:tcPr>
          <w:p w14:paraId="08B69389" w14:textId="2F49CD2C" w:rsidR="00E72B4C" w:rsidRPr="00CF4909" w:rsidRDefault="0076615E" w:rsidP="008C6776">
            <w:pPr>
              <w:jc w:val="both"/>
              <w:rPr>
                <w:sz w:val="22"/>
                <w:szCs w:val="22"/>
              </w:rPr>
            </w:pPr>
            <w:r w:rsidRPr="00CF4909">
              <w:rPr>
                <w:noProof/>
                <w:sz w:val="22"/>
                <w:szCs w:val="22"/>
              </w:rPr>
              <w:drawing>
                <wp:inline distT="0" distB="0" distL="0" distR="0" wp14:anchorId="67A37FA3" wp14:editId="3879AF60">
                  <wp:extent cx="266700" cy="228600"/>
                  <wp:effectExtent l="0" t="0" r="0" b="0"/>
                  <wp:docPr id="109" name="Рисунок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CF4909">
              <w:rPr>
                <w:sz w:val="22"/>
                <w:szCs w:val="22"/>
              </w:rPr>
              <w:t>– количество i-х запасных частей для принтеров, многофункциональных устройств, копировальных аппаратов и иной оргтехники, шт</w:t>
            </w:r>
            <w:r w:rsidR="00C26400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5F469342" w14:textId="292E2B19" w:rsidR="00E72B4C" w:rsidRPr="00CF4909" w:rsidRDefault="0076615E" w:rsidP="008C6776">
            <w:pPr>
              <w:jc w:val="both"/>
              <w:rPr>
                <w:sz w:val="22"/>
                <w:szCs w:val="22"/>
              </w:rPr>
            </w:pPr>
            <w:r w:rsidRPr="00CF4909">
              <w:rPr>
                <w:noProof/>
                <w:sz w:val="22"/>
                <w:szCs w:val="22"/>
              </w:rPr>
              <w:drawing>
                <wp:inline distT="0" distB="0" distL="0" distR="0" wp14:anchorId="066472D3" wp14:editId="0C1F55E0">
                  <wp:extent cx="259080" cy="228600"/>
                  <wp:effectExtent l="0" t="0" r="0" b="0"/>
                  <wp:docPr id="110" name="Рисунок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B4C" w:rsidRPr="00CF4909">
              <w:rPr>
                <w:sz w:val="22"/>
                <w:szCs w:val="22"/>
              </w:rPr>
              <w:t>– цена одной единицы i-й запасной части, руб</w:t>
            </w:r>
            <w:r w:rsidR="00C26400">
              <w:rPr>
                <w:sz w:val="22"/>
                <w:szCs w:val="22"/>
              </w:rPr>
              <w:t>.</w:t>
            </w:r>
          </w:p>
        </w:tc>
      </w:tr>
      <w:tr w:rsidR="00E72B4C" w:rsidRPr="005153B2" w14:paraId="26D4281E" w14:textId="77777777" w:rsidTr="008C677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6B10B934" w14:textId="77777777" w:rsidR="00E72B4C" w:rsidRPr="005153B2" w:rsidRDefault="00E72B4C" w:rsidP="008C6776">
            <w:pPr>
              <w:jc w:val="both"/>
              <w:rPr>
                <w:sz w:val="22"/>
                <w:szCs w:val="22"/>
              </w:rPr>
            </w:pPr>
            <w:r w:rsidRPr="005153B2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4961" w:type="dxa"/>
          </w:tcPr>
          <w:p w14:paraId="7B9DF646" w14:textId="77777777" w:rsidR="00E72B4C" w:rsidRPr="005153B2" w:rsidRDefault="00E72B4C" w:rsidP="008C6776">
            <w:pPr>
              <w:jc w:val="both"/>
              <w:rPr>
                <w:sz w:val="22"/>
                <w:szCs w:val="22"/>
              </w:rPr>
            </w:pPr>
            <w:r w:rsidRPr="005153B2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</w:tcPr>
          <w:p w14:paraId="75FDDB54" w14:textId="77777777" w:rsidR="00E72B4C" w:rsidRPr="005153B2" w:rsidRDefault="00E72B4C" w:rsidP="008C6776">
            <w:pPr>
              <w:jc w:val="both"/>
              <w:rPr>
                <w:sz w:val="22"/>
                <w:szCs w:val="22"/>
              </w:rPr>
            </w:pPr>
            <w:r w:rsidRPr="005153B2">
              <w:rPr>
                <w:sz w:val="22"/>
                <w:szCs w:val="22"/>
              </w:rPr>
              <w:t>9000</w:t>
            </w:r>
          </w:p>
        </w:tc>
      </w:tr>
    </w:tbl>
    <w:p w14:paraId="3413D174" w14:textId="77777777" w:rsidR="00E72B4C" w:rsidRDefault="00E72B4C" w:rsidP="00E72B4C">
      <w:pPr>
        <w:jc w:val="both"/>
      </w:pPr>
      <w:bookmarkStart w:id="32" w:name="sub_11036"/>
      <w:r w:rsidRPr="008054FE">
        <w:t xml:space="preserve">* Примечание. Затраты осуществляются в пределах доведенных лимитов бюджетных обязательств на обеспечение функций </w:t>
      </w:r>
      <w:r>
        <w:t>А</w:t>
      </w:r>
      <w:r w:rsidRPr="008054FE">
        <w:t xml:space="preserve">дминистрации </w:t>
      </w:r>
      <w:r>
        <w:t>Новичихинского</w:t>
      </w:r>
      <w:r w:rsidRPr="008054FE">
        <w:t xml:space="preserve"> района. Планируемая стоимость затрат рассчитывается исходя из фактических расходов за отчетный финансовый год</w:t>
      </w:r>
      <w:r>
        <w:t>.</w:t>
      </w:r>
    </w:p>
    <w:p w14:paraId="77571EB6" w14:textId="77777777" w:rsidR="00E72B4C" w:rsidRDefault="00E72B4C" w:rsidP="00E72B4C">
      <w:pPr>
        <w:ind w:firstLine="709"/>
        <w:jc w:val="both"/>
        <w:rPr>
          <w:sz w:val="26"/>
          <w:szCs w:val="26"/>
        </w:rPr>
      </w:pPr>
    </w:p>
    <w:bookmarkEnd w:id="32"/>
    <w:p w14:paraId="64422892" w14:textId="77777777" w:rsidR="00954813" w:rsidRPr="006E13AB" w:rsidRDefault="00954813" w:rsidP="00954813">
      <w:pPr>
        <w:jc w:val="center"/>
        <w:rPr>
          <w:b/>
          <w:sz w:val="28"/>
          <w:szCs w:val="28"/>
        </w:rPr>
      </w:pPr>
      <w:r w:rsidRPr="006E13AB">
        <w:rPr>
          <w:b/>
          <w:sz w:val="28"/>
          <w:szCs w:val="28"/>
        </w:rPr>
        <w:t>II. Прочие затраты</w:t>
      </w:r>
    </w:p>
    <w:p w14:paraId="591B5E00" w14:textId="77777777" w:rsidR="00954813" w:rsidRPr="008E38DF" w:rsidRDefault="00954813" w:rsidP="00954813">
      <w:pPr>
        <w:jc w:val="center"/>
        <w:rPr>
          <w:sz w:val="26"/>
          <w:szCs w:val="26"/>
        </w:rPr>
      </w:pPr>
    </w:p>
    <w:p w14:paraId="09F21499" w14:textId="77777777" w:rsidR="00954813" w:rsidRPr="00DE5396" w:rsidRDefault="00954813" w:rsidP="00954813">
      <w:pPr>
        <w:jc w:val="center"/>
        <w:rPr>
          <w:b/>
          <w:sz w:val="26"/>
          <w:szCs w:val="26"/>
        </w:rPr>
      </w:pPr>
      <w:bookmarkStart w:id="33" w:name="sub_110201"/>
      <w:r w:rsidRPr="00DE5396">
        <w:rPr>
          <w:b/>
          <w:sz w:val="26"/>
          <w:szCs w:val="26"/>
        </w:rPr>
        <w:t>1.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270CE8F5" w14:textId="34A6725C" w:rsidR="00954813" w:rsidRPr="00B24E64" w:rsidRDefault="00954813" w:rsidP="00954813">
      <w:pPr>
        <w:ind w:firstLine="709"/>
        <w:jc w:val="both"/>
        <w:rPr>
          <w:sz w:val="26"/>
          <w:szCs w:val="26"/>
        </w:rPr>
      </w:pPr>
      <w:bookmarkStart w:id="34" w:name="sub_11037"/>
      <w:bookmarkEnd w:id="33"/>
      <w:r w:rsidRPr="00B24E64">
        <w:rPr>
          <w:sz w:val="26"/>
          <w:szCs w:val="26"/>
        </w:rPr>
        <w:t>1.1. Затраты на услуги связи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5695BDA0" wp14:editId="0987AA8C">
            <wp:extent cx="274320" cy="274320"/>
            <wp:effectExtent l="0" t="0" r="0" b="0"/>
            <wp:docPr id="111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формуле*:</w:t>
      </w:r>
    </w:p>
    <w:bookmarkEnd w:id="34"/>
    <w:p w14:paraId="3551BB66" w14:textId="77777777" w:rsidR="00954813" w:rsidRPr="00B24E64" w:rsidRDefault="00954813" w:rsidP="00954813">
      <w:pPr>
        <w:rPr>
          <w:sz w:val="26"/>
          <w:szCs w:val="26"/>
        </w:rPr>
      </w:pPr>
    </w:p>
    <w:p w14:paraId="1B8EFAF8" w14:textId="28D74BF7" w:rsidR="00954813" w:rsidRPr="00DB01CF" w:rsidRDefault="0076615E" w:rsidP="00954813">
      <w:pPr>
        <w:jc w:val="center"/>
        <w:rPr>
          <w:sz w:val="26"/>
          <w:szCs w:val="26"/>
        </w:rPr>
      </w:pPr>
      <w:r w:rsidRPr="00B24E64">
        <w:rPr>
          <w:noProof/>
          <w:sz w:val="26"/>
          <w:szCs w:val="26"/>
        </w:rPr>
        <w:drawing>
          <wp:inline distT="0" distB="0" distL="0" distR="0" wp14:anchorId="49988D13" wp14:editId="25C244D4">
            <wp:extent cx="830580" cy="274320"/>
            <wp:effectExtent l="0" t="0" r="0" b="0"/>
            <wp:docPr id="112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B24E64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52"/>
        <w:gridCol w:w="3544"/>
      </w:tblGrid>
      <w:tr w:rsidR="00954813" w:rsidRPr="00DB01CF" w14:paraId="6B339EBD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573EB770" w14:textId="77777777" w:rsidR="00954813" w:rsidRPr="00DB01CF" w:rsidRDefault="00954813" w:rsidP="002515C2">
            <w:pPr>
              <w:jc w:val="both"/>
              <w:rPr>
                <w:sz w:val="22"/>
                <w:szCs w:val="22"/>
              </w:rPr>
            </w:pPr>
            <w:r w:rsidRPr="00DB01CF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4252" w:type="dxa"/>
          </w:tcPr>
          <w:p w14:paraId="1C101822" w14:textId="69FDA43E" w:rsidR="00954813" w:rsidRPr="00DB01CF" w:rsidRDefault="0076615E" w:rsidP="002515C2">
            <w:pPr>
              <w:jc w:val="both"/>
              <w:rPr>
                <w:sz w:val="22"/>
                <w:szCs w:val="22"/>
              </w:rPr>
            </w:pPr>
            <w:r w:rsidRPr="00DB01CF">
              <w:rPr>
                <w:noProof/>
                <w:sz w:val="26"/>
                <w:szCs w:val="26"/>
              </w:rPr>
              <w:drawing>
                <wp:inline distT="0" distB="0" distL="0" distR="0" wp14:anchorId="7C68E598" wp14:editId="3B1D316B">
                  <wp:extent cx="182880" cy="228600"/>
                  <wp:effectExtent l="0" t="0" r="0" b="0"/>
                  <wp:docPr id="113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DB01CF">
              <w:rPr>
                <w:sz w:val="26"/>
                <w:szCs w:val="26"/>
              </w:rPr>
              <w:t>– затраты на оплату услуг почтовой связи,</w:t>
            </w:r>
            <w:r w:rsidR="00954813" w:rsidRPr="00DB01CF">
              <w:rPr>
                <w:sz w:val="22"/>
                <w:szCs w:val="22"/>
              </w:rPr>
              <w:t xml:space="preserve"> руб</w:t>
            </w:r>
          </w:p>
        </w:tc>
        <w:tc>
          <w:tcPr>
            <w:tcW w:w="3544" w:type="dxa"/>
          </w:tcPr>
          <w:p w14:paraId="307A9F07" w14:textId="2067D24B" w:rsidR="00954813" w:rsidRPr="00DB01CF" w:rsidRDefault="0076615E" w:rsidP="002515C2">
            <w:pPr>
              <w:jc w:val="both"/>
              <w:rPr>
                <w:sz w:val="22"/>
                <w:szCs w:val="22"/>
              </w:rPr>
            </w:pPr>
            <w:r w:rsidRPr="00DB01CF">
              <w:rPr>
                <w:noProof/>
                <w:sz w:val="26"/>
                <w:szCs w:val="26"/>
              </w:rPr>
              <w:drawing>
                <wp:inline distT="0" distB="0" distL="0" distR="0" wp14:anchorId="5F3CF44C" wp14:editId="07BE08E4">
                  <wp:extent cx="220980" cy="228600"/>
                  <wp:effectExtent l="0" t="0" r="0" b="0"/>
                  <wp:docPr id="114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DB01CF">
              <w:rPr>
                <w:sz w:val="26"/>
                <w:szCs w:val="26"/>
              </w:rPr>
              <w:t>– затраты на оплату услуг специальной связи,</w:t>
            </w:r>
            <w:r w:rsidR="00954813" w:rsidRPr="00DB01CF">
              <w:rPr>
                <w:sz w:val="22"/>
                <w:szCs w:val="22"/>
              </w:rPr>
              <w:t xml:space="preserve"> руб</w:t>
            </w:r>
          </w:p>
        </w:tc>
      </w:tr>
      <w:tr w:rsidR="006E13AB" w:rsidRPr="00DB01CF" w14:paraId="6676A004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365DB8A3" w14:textId="77777777" w:rsidR="006E13AB" w:rsidRPr="00DB01CF" w:rsidRDefault="006E13AB" w:rsidP="00320C7E">
            <w:pPr>
              <w:jc w:val="both"/>
              <w:rPr>
                <w:sz w:val="22"/>
                <w:szCs w:val="22"/>
              </w:rPr>
            </w:pPr>
            <w:r w:rsidRPr="00DB01CF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4252" w:type="dxa"/>
          </w:tcPr>
          <w:p w14:paraId="44812858" w14:textId="77777777" w:rsidR="006E13AB" w:rsidRPr="00DB01CF" w:rsidRDefault="00EB53C1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E13AB">
              <w:rPr>
                <w:sz w:val="22"/>
                <w:szCs w:val="22"/>
              </w:rPr>
              <w:t> 000,00</w:t>
            </w:r>
          </w:p>
        </w:tc>
        <w:tc>
          <w:tcPr>
            <w:tcW w:w="3544" w:type="dxa"/>
          </w:tcPr>
          <w:p w14:paraId="29F59DB9" w14:textId="77777777" w:rsidR="006E13AB" w:rsidRDefault="00EB53C1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4EB08F4F" w14:textId="77777777" w:rsidR="006E13AB" w:rsidRPr="00DB01CF" w:rsidRDefault="006E13AB" w:rsidP="00320C7E">
            <w:pPr>
              <w:jc w:val="both"/>
              <w:rPr>
                <w:sz w:val="22"/>
                <w:szCs w:val="22"/>
              </w:rPr>
            </w:pPr>
          </w:p>
        </w:tc>
      </w:tr>
      <w:tr w:rsidR="006E13AB" w:rsidRPr="00DB01CF" w14:paraId="2DFD83EB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6FE59CE1" w14:textId="77777777" w:rsidR="006E13AB" w:rsidRPr="00DB01CF" w:rsidRDefault="006E13AB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</w:tcPr>
          <w:p w14:paraId="56C0655D" w14:textId="77777777" w:rsidR="006E13AB" w:rsidRPr="006E13AB" w:rsidRDefault="00EB53C1" w:rsidP="00C734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734C2">
              <w:rPr>
                <w:b/>
                <w:sz w:val="22"/>
                <w:szCs w:val="22"/>
              </w:rPr>
              <w:t xml:space="preserve"> </w:t>
            </w:r>
            <w:r w:rsidR="006E13AB">
              <w:rPr>
                <w:b/>
                <w:sz w:val="22"/>
                <w:szCs w:val="22"/>
              </w:rPr>
              <w:t>000</w:t>
            </w:r>
          </w:p>
        </w:tc>
      </w:tr>
    </w:tbl>
    <w:p w14:paraId="71BA8DC2" w14:textId="77777777" w:rsidR="00954813" w:rsidRDefault="00954813" w:rsidP="00954813">
      <w:pPr>
        <w:ind w:firstLine="709"/>
        <w:jc w:val="both"/>
      </w:pPr>
      <w:r>
        <w:t xml:space="preserve">* </w:t>
      </w:r>
      <w:r w:rsidRPr="008054FE">
        <w:t xml:space="preserve">Примечание. </w:t>
      </w:r>
      <w:r w:rsidR="00C25334">
        <w:t>Н</w:t>
      </w:r>
      <w:r>
        <w:t>аименование и количество необходимых услуг, может отличаться от приведенного перечня в зависимости от задач, решаемых администрацией.</w:t>
      </w:r>
      <w:r w:rsidRPr="008054FE">
        <w:t xml:space="preserve"> Планируемая стоимость затрат рассчитывается исходя из фактических расходов за отчетный финансовый год</w:t>
      </w:r>
      <w:r>
        <w:t>.</w:t>
      </w:r>
    </w:p>
    <w:p w14:paraId="1CDD3EF2" w14:textId="77777777" w:rsidR="00954813" w:rsidRPr="00221E28" w:rsidRDefault="00954813" w:rsidP="00954813">
      <w:pPr>
        <w:ind w:firstLine="709"/>
        <w:jc w:val="both"/>
        <w:rPr>
          <w:sz w:val="26"/>
          <w:szCs w:val="26"/>
          <w:highlight w:val="lightGray"/>
        </w:rPr>
      </w:pPr>
    </w:p>
    <w:p w14:paraId="6EC479F1" w14:textId="56E48F65" w:rsidR="00954813" w:rsidRPr="00DB01CF" w:rsidRDefault="00954813" w:rsidP="00954813">
      <w:pPr>
        <w:ind w:firstLine="709"/>
        <w:jc w:val="both"/>
        <w:rPr>
          <w:sz w:val="26"/>
          <w:szCs w:val="26"/>
        </w:rPr>
      </w:pPr>
      <w:bookmarkStart w:id="35" w:name="sub_11038"/>
      <w:r w:rsidRPr="00B24E64">
        <w:rPr>
          <w:sz w:val="26"/>
          <w:szCs w:val="26"/>
        </w:rPr>
        <w:t>1.2. Затраты на оплату услуг почтовой связи</w:t>
      </w:r>
      <w:r w:rsidRPr="00DB01CF">
        <w:rPr>
          <w:sz w:val="26"/>
          <w:szCs w:val="26"/>
        </w:rPr>
        <w:t xml:space="preserve"> (</w:t>
      </w:r>
      <w:r w:rsidR="0076615E" w:rsidRPr="00DB01CF">
        <w:rPr>
          <w:noProof/>
          <w:sz w:val="26"/>
          <w:szCs w:val="26"/>
        </w:rPr>
        <w:drawing>
          <wp:inline distT="0" distB="0" distL="0" distR="0" wp14:anchorId="40750005" wp14:editId="7F64BE46">
            <wp:extent cx="182880" cy="228600"/>
            <wp:effectExtent l="0" t="0" r="0" b="0"/>
            <wp:docPr id="11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1CF">
        <w:rPr>
          <w:sz w:val="26"/>
          <w:szCs w:val="26"/>
        </w:rPr>
        <w:t>) определяются по формуле:</w:t>
      </w:r>
    </w:p>
    <w:bookmarkEnd w:id="35"/>
    <w:p w14:paraId="0286FCF4" w14:textId="3BDC6690" w:rsidR="00954813" w:rsidRPr="00DB01CF" w:rsidRDefault="0076615E" w:rsidP="00954813">
      <w:pPr>
        <w:jc w:val="center"/>
        <w:rPr>
          <w:sz w:val="26"/>
          <w:szCs w:val="26"/>
        </w:rPr>
      </w:pPr>
      <w:r w:rsidRPr="00DB01CF">
        <w:rPr>
          <w:noProof/>
          <w:sz w:val="26"/>
          <w:szCs w:val="26"/>
        </w:rPr>
        <w:drawing>
          <wp:inline distT="0" distB="0" distL="0" distR="0" wp14:anchorId="638E95AF" wp14:editId="481A813A">
            <wp:extent cx="1097280" cy="579120"/>
            <wp:effectExtent l="0" t="0" r="0" b="0"/>
            <wp:docPr id="116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DB01CF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52"/>
        <w:gridCol w:w="3544"/>
      </w:tblGrid>
      <w:tr w:rsidR="00954813" w:rsidRPr="00DB01CF" w14:paraId="5463ED2F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0FA2CD6C" w14:textId="77777777" w:rsidR="00954813" w:rsidRPr="00DB01CF" w:rsidRDefault="00954813" w:rsidP="002515C2">
            <w:pPr>
              <w:jc w:val="both"/>
              <w:rPr>
                <w:sz w:val="22"/>
                <w:szCs w:val="22"/>
              </w:rPr>
            </w:pPr>
            <w:r w:rsidRPr="00DB01CF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4252" w:type="dxa"/>
          </w:tcPr>
          <w:p w14:paraId="73AF653A" w14:textId="4CD5762A" w:rsidR="00954813" w:rsidRPr="00DB01CF" w:rsidRDefault="0076615E" w:rsidP="002515C2">
            <w:pPr>
              <w:ind w:firstLine="34"/>
              <w:jc w:val="both"/>
              <w:rPr>
                <w:sz w:val="22"/>
                <w:szCs w:val="22"/>
              </w:rPr>
            </w:pPr>
            <w:r w:rsidRPr="00DB01CF">
              <w:rPr>
                <w:noProof/>
                <w:sz w:val="22"/>
                <w:szCs w:val="22"/>
              </w:rPr>
              <w:drawing>
                <wp:inline distT="0" distB="0" distL="0" distR="0" wp14:anchorId="70113A8E" wp14:editId="2A63AC4B">
                  <wp:extent cx="220980" cy="228600"/>
                  <wp:effectExtent l="0" t="0" r="0" b="0"/>
                  <wp:docPr id="117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DB01CF">
              <w:rPr>
                <w:sz w:val="22"/>
                <w:szCs w:val="22"/>
              </w:rPr>
              <w:t>– планируемое количество i-х почтовых отправлений в год, шт</w:t>
            </w:r>
            <w:r w:rsidR="008139D2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ACB4D5F" w14:textId="497034B8" w:rsidR="00954813" w:rsidRPr="00DB01CF" w:rsidRDefault="0076615E" w:rsidP="002515C2">
            <w:pPr>
              <w:jc w:val="both"/>
              <w:rPr>
                <w:sz w:val="22"/>
                <w:szCs w:val="22"/>
              </w:rPr>
            </w:pPr>
            <w:r w:rsidRPr="00DB01CF">
              <w:rPr>
                <w:noProof/>
                <w:sz w:val="22"/>
                <w:szCs w:val="22"/>
              </w:rPr>
              <w:drawing>
                <wp:inline distT="0" distB="0" distL="0" distR="0" wp14:anchorId="60004D93" wp14:editId="0869445C">
                  <wp:extent cx="213360" cy="228600"/>
                  <wp:effectExtent l="0" t="0" r="0" b="0"/>
                  <wp:docPr id="118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DB01CF">
              <w:rPr>
                <w:sz w:val="22"/>
                <w:szCs w:val="22"/>
              </w:rPr>
              <w:t>– цена одного i-го почтового отправления, руб</w:t>
            </w:r>
            <w:r w:rsidR="008139D2">
              <w:rPr>
                <w:sz w:val="22"/>
                <w:szCs w:val="22"/>
              </w:rPr>
              <w:t>.</w:t>
            </w:r>
          </w:p>
        </w:tc>
      </w:tr>
      <w:tr w:rsidR="003F3BDE" w:rsidRPr="00DB01CF" w14:paraId="01F26CEB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188EFC58" w14:textId="77777777" w:rsidR="003F3BDE" w:rsidRPr="00DB01CF" w:rsidRDefault="003F3BDE" w:rsidP="002515C2">
            <w:pPr>
              <w:jc w:val="both"/>
              <w:rPr>
                <w:sz w:val="22"/>
                <w:szCs w:val="22"/>
              </w:rPr>
            </w:pPr>
            <w:r w:rsidRPr="00DB01CF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4252" w:type="dxa"/>
          </w:tcPr>
          <w:p w14:paraId="40736E65" w14:textId="77777777" w:rsidR="003F3BDE" w:rsidRPr="00DB01CF" w:rsidRDefault="00EB53C1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</w:tcPr>
          <w:p w14:paraId="275EFBE6" w14:textId="77777777" w:rsidR="003F3BDE" w:rsidRPr="00DB01CF" w:rsidRDefault="003F3BDE" w:rsidP="002515C2">
            <w:pPr>
              <w:jc w:val="both"/>
              <w:rPr>
                <w:sz w:val="22"/>
                <w:szCs w:val="22"/>
              </w:rPr>
            </w:pPr>
            <w:r w:rsidRPr="00DB01CF">
              <w:rPr>
                <w:sz w:val="22"/>
                <w:szCs w:val="22"/>
              </w:rPr>
              <w:t>30</w:t>
            </w:r>
          </w:p>
        </w:tc>
      </w:tr>
      <w:tr w:rsidR="003F3BDE" w:rsidRPr="00DB01CF" w14:paraId="482F8083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4C4915FD" w14:textId="77777777" w:rsidR="003F3BDE" w:rsidRPr="00DB01CF" w:rsidRDefault="003F3BDE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ADD619B" w14:textId="77777777" w:rsidR="003F3BDE" w:rsidRPr="00DB01CF" w:rsidRDefault="00EB53C1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E13AB">
              <w:rPr>
                <w:sz w:val="22"/>
                <w:szCs w:val="22"/>
              </w:rPr>
              <w:t>000</w:t>
            </w:r>
          </w:p>
        </w:tc>
        <w:tc>
          <w:tcPr>
            <w:tcW w:w="3544" w:type="dxa"/>
          </w:tcPr>
          <w:p w14:paraId="09F647DC" w14:textId="77777777" w:rsidR="003F3BDE" w:rsidRPr="00DB01CF" w:rsidRDefault="003F3BDE" w:rsidP="002515C2">
            <w:pPr>
              <w:jc w:val="both"/>
              <w:rPr>
                <w:sz w:val="22"/>
                <w:szCs w:val="22"/>
              </w:rPr>
            </w:pPr>
          </w:p>
        </w:tc>
      </w:tr>
    </w:tbl>
    <w:p w14:paraId="61620744" w14:textId="7A02C3A5" w:rsidR="00954813" w:rsidRPr="00B24E64" w:rsidRDefault="00954813" w:rsidP="00954813">
      <w:pPr>
        <w:ind w:firstLine="709"/>
        <w:jc w:val="both"/>
        <w:rPr>
          <w:sz w:val="26"/>
          <w:szCs w:val="26"/>
        </w:rPr>
      </w:pPr>
      <w:bookmarkStart w:id="36" w:name="sub_11039"/>
      <w:r w:rsidRPr="00B24E64">
        <w:rPr>
          <w:sz w:val="26"/>
          <w:szCs w:val="26"/>
        </w:rPr>
        <w:t>1.3. Затраты на оплату услуг специальной связи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06ACE123" wp14:editId="2C314A79">
            <wp:extent cx="220980" cy="228600"/>
            <wp:effectExtent l="0" t="0" r="0" b="0"/>
            <wp:docPr id="119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формуле:</w:t>
      </w:r>
    </w:p>
    <w:bookmarkEnd w:id="36"/>
    <w:p w14:paraId="08BDA834" w14:textId="67F4C6E4" w:rsidR="00954813" w:rsidRPr="00DB01CF" w:rsidRDefault="0076615E" w:rsidP="00954813">
      <w:pPr>
        <w:jc w:val="center"/>
        <w:rPr>
          <w:sz w:val="26"/>
          <w:szCs w:val="26"/>
        </w:rPr>
      </w:pPr>
      <w:r w:rsidRPr="00B24E64">
        <w:rPr>
          <w:noProof/>
          <w:sz w:val="26"/>
          <w:szCs w:val="26"/>
        </w:rPr>
        <w:drawing>
          <wp:inline distT="0" distB="0" distL="0" distR="0" wp14:anchorId="3145C24C" wp14:editId="4E95E812">
            <wp:extent cx="815340" cy="228600"/>
            <wp:effectExtent l="0" t="0" r="0" b="0"/>
            <wp:docPr id="12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B24E64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4111"/>
      </w:tblGrid>
      <w:tr w:rsidR="00954813" w:rsidRPr="00DB01CF" w14:paraId="7B9D8CCC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6EEA86F7" w14:textId="77777777" w:rsidR="00954813" w:rsidRPr="00DB01CF" w:rsidRDefault="00954813" w:rsidP="002515C2">
            <w:pPr>
              <w:jc w:val="both"/>
              <w:rPr>
                <w:sz w:val="22"/>
                <w:szCs w:val="22"/>
              </w:rPr>
            </w:pPr>
            <w:r w:rsidRPr="00DB01CF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3685" w:type="dxa"/>
          </w:tcPr>
          <w:p w14:paraId="364894C9" w14:textId="65B4F279" w:rsidR="00954813" w:rsidRPr="00DB01CF" w:rsidRDefault="0076615E" w:rsidP="002515C2">
            <w:pPr>
              <w:jc w:val="both"/>
              <w:rPr>
                <w:sz w:val="22"/>
                <w:szCs w:val="22"/>
              </w:rPr>
            </w:pPr>
            <w:r w:rsidRPr="00DB01CF">
              <w:rPr>
                <w:noProof/>
                <w:sz w:val="22"/>
                <w:szCs w:val="22"/>
              </w:rPr>
              <w:drawing>
                <wp:inline distT="0" distB="0" distL="0" distR="0" wp14:anchorId="5C3BBB7E" wp14:editId="0D99F0BB">
                  <wp:extent cx="228600" cy="228600"/>
                  <wp:effectExtent l="0" t="0" r="0" b="0"/>
                  <wp:docPr id="121" name="Рисунок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DB01CF">
              <w:rPr>
                <w:sz w:val="22"/>
                <w:szCs w:val="22"/>
              </w:rPr>
              <w:t>– планируемое количество листов (пакетов) исходящей информации в год, шт</w:t>
            </w:r>
            <w:r w:rsidR="008139D2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1980C1F5" w14:textId="114835DE" w:rsidR="00954813" w:rsidRPr="00DB01CF" w:rsidRDefault="0076615E" w:rsidP="002515C2">
            <w:pPr>
              <w:jc w:val="both"/>
              <w:rPr>
                <w:sz w:val="22"/>
                <w:szCs w:val="22"/>
              </w:rPr>
            </w:pPr>
            <w:r w:rsidRPr="00DB01CF">
              <w:rPr>
                <w:noProof/>
                <w:sz w:val="22"/>
                <w:szCs w:val="22"/>
              </w:rPr>
              <w:drawing>
                <wp:inline distT="0" distB="0" distL="0" distR="0" wp14:anchorId="7A94C176" wp14:editId="4671A809">
                  <wp:extent cx="220980" cy="228600"/>
                  <wp:effectExtent l="0" t="0" r="0" b="0"/>
                  <wp:docPr id="122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DB01CF">
              <w:rPr>
                <w:sz w:val="22"/>
                <w:szCs w:val="22"/>
              </w:rPr>
              <w:t>– цена одного листа (пакета) исходящей информации, отправляемой по каналам специальной связи, руб</w:t>
            </w:r>
            <w:r w:rsidR="008139D2">
              <w:rPr>
                <w:sz w:val="22"/>
                <w:szCs w:val="22"/>
              </w:rPr>
              <w:t>.</w:t>
            </w:r>
          </w:p>
        </w:tc>
      </w:tr>
      <w:tr w:rsidR="006E13AB" w14:paraId="67348C34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662F622C" w14:textId="77777777" w:rsidR="006E13AB" w:rsidRPr="00DB01CF" w:rsidRDefault="006E13AB" w:rsidP="00320C7E">
            <w:pPr>
              <w:jc w:val="both"/>
              <w:rPr>
                <w:sz w:val="22"/>
                <w:szCs w:val="22"/>
              </w:rPr>
            </w:pPr>
            <w:r w:rsidRPr="00DB01CF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3685" w:type="dxa"/>
          </w:tcPr>
          <w:p w14:paraId="42D619C3" w14:textId="77777777" w:rsidR="006E13AB" w:rsidRPr="00DB01CF" w:rsidRDefault="006E13AB" w:rsidP="00320C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AA71745" w14:textId="77777777" w:rsidR="006E13AB" w:rsidRPr="00D72021" w:rsidRDefault="006E13AB" w:rsidP="00320C7E">
            <w:pPr>
              <w:jc w:val="both"/>
              <w:rPr>
                <w:sz w:val="22"/>
                <w:szCs w:val="22"/>
              </w:rPr>
            </w:pPr>
          </w:p>
        </w:tc>
      </w:tr>
      <w:tr w:rsidR="00265265" w14:paraId="24EA77F2" w14:textId="77777777" w:rsidTr="00EE02D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65F3946F" w14:textId="77777777" w:rsidR="00265265" w:rsidRPr="00DB01CF" w:rsidRDefault="00265265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</w:tcPr>
          <w:p w14:paraId="4C925598" w14:textId="77777777" w:rsidR="00265265" w:rsidRDefault="00265265" w:rsidP="0026526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083C94" w14:textId="77777777" w:rsidR="00954813" w:rsidRPr="008E38DF" w:rsidRDefault="00954813" w:rsidP="00954813">
      <w:pPr>
        <w:jc w:val="center"/>
        <w:rPr>
          <w:sz w:val="26"/>
          <w:szCs w:val="26"/>
        </w:rPr>
      </w:pPr>
      <w:bookmarkStart w:id="37" w:name="sub_110202"/>
    </w:p>
    <w:p w14:paraId="2108E66A" w14:textId="77777777" w:rsidR="00954813" w:rsidRPr="00DE5396" w:rsidRDefault="00954813" w:rsidP="00954813">
      <w:pPr>
        <w:jc w:val="center"/>
        <w:rPr>
          <w:b/>
          <w:sz w:val="28"/>
          <w:szCs w:val="28"/>
        </w:rPr>
      </w:pPr>
      <w:r w:rsidRPr="00DE5396">
        <w:rPr>
          <w:b/>
          <w:sz w:val="28"/>
          <w:szCs w:val="28"/>
        </w:rPr>
        <w:t>2. Затраты на транспортные услуги</w:t>
      </w:r>
    </w:p>
    <w:p w14:paraId="6D7C3284" w14:textId="300D1EB2" w:rsidR="00954813" w:rsidRPr="00DB01CF" w:rsidRDefault="00954813" w:rsidP="00954813">
      <w:pPr>
        <w:ind w:firstLine="709"/>
        <w:jc w:val="both"/>
        <w:rPr>
          <w:sz w:val="26"/>
          <w:szCs w:val="26"/>
        </w:rPr>
      </w:pPr>
      <w:bookmarkStart w:id="38" w:name="sub_11040"/>
      <w:bookmarkEnd w:id="37"/>
      <w:r w:rsidRPr="00B24E64">
        <w:rPr>
          <w:sz w:val="26"/>
          <w:szCs w:val="26"/>
        </w:rPr>
        <w:t>2.1. Затраты по договору об оказании услуг перевозки (транспортировки) грузов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37CED343" wp14:editId="3B726EB0">
            <wp:extent cx="220980" cy="228600"/>
            <wp:effectExtent l="0" t="0" r="0" b="0"/>
            <wp:docPr id="123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</w:t>
      </w:r>
      <w:r w:rsidRPr="00DB01CF">
        <w:rPr>
          <w:sz w:val="26"/>
          <w:szCs w:val="26"/>
        </w:rPr>
        <w:t xml:space="preserve"> определяются по формуле</w:t>
      </w:r>
      <w:r>
        <w:rPr>
          <w:sz w:val="26"/>
          <w:szCs w:val="26"/>
        </w:rPr>
        <w:t>*</w:t>
      </w:r>
      <w:r w:rsidRPr="00DB01CF">
        <w:rPr>
          <w:sz w:val="26"/>
          <w:szCs w:val="26"/>
        </w:rPr>
        <w:t>:</w:t>
      </w:r>
    </w:p>
    <w:bookmarkEnd w:id="38"/>
    <w:p w14:paraId="50AAF321" w14:textId="5C44651B" w:rsidR="00954813" w:rsidRPr="00DB01CF" w:rsidRDefault="0076615E" w:rsidP="00954813">
      <w:pPr>
        <w:jc w:val="center"/>
        <w:rPr>
          <w:sz w:val="26"/>
          <w:szCs w:val="26"/>
        </w:rPr>
      </w:pPr>
      <w:r w:rsidRPr="00DB01CF">
        <w:rPr>
          <w:noProof/>
          <w:sz w:val="26"/>
          <w:szCs w:val="26"/>
        </w:rPr>
        <w:drawing>
          <wp:inline distT="0" distB="0" distL="0" distR="0" wp14:anchorId="148B93E0" wp14:editId="5F6C63FA">
            <wp:extent cx="1226820" cy="579120"/>
            <wp:effectExtent l="0" t="0" r="0" b="0"/>
            <wp:docPr id="124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DB01CF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3969"/>
      </w:tblGrid>
      <w:tr w:rsidR="00954813" w:rsidRPr="00DB01CF" w14:paraId="327D093A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493E1886" w14:textId="77777777" w:rsidR="00954813" w:rsidRPr="00DB01CF" w:rsidRDefault="00954813" w:rsidP="002515C2">
            <w:pPr>
              <w:jc w:val="both"/>
              <w:rPr>
                <w:sz w:val="22"/>
                <w:szCs w:val="22"/>
              </w:rPr>
            </w:pPr>
            <w:r w:rsidRPr="00DB01CF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3827" w:type="dxa"/>
          </w:tcPr>
          <w:p w14:paraId="6E3F96DB" w14:textId="6CFD6661" w:rsidR="00954813" w:rsidRPr="00DB01CF" w:rsidRDefault="0076615E" w:rsidP="002515C2">
            <w:pPr>
              <w:jc w:val="both"/>
              <w:rPr>
                <w:sz w:val="22"/>
                <w:szCs w:val="22"/>
              </w:rPr>
            </w:pPr>
            <w:r w:rsidRPr="00DB01CF">
              <w:rPr>
                <w:noProof/>
                <w:sz w:val="22"/>
                <w:szCs w:val="22"/>
              </w:rPr>
              <w:drawing>
                <wp:inline distT="0" distB="0" distL="0" distR="0" wp14:anchorId="49B4A661" wp14:editId="1DF8CDD7">
                  <wp:extent cx="266700" cy="228600"/>
                  <wp:effectExtent l="0" t="0" r="0" b="0"/>
                  <wp:docPr id="12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DB01CF">
              <w:rPr>
                <w:sz w:val="22"/>
                <w:szCs w:val="22"/>
              </w:rPr>
              <w:t>– количество i-х услуг перевозки (транспортировки) грузов шт</w:t>
            </w:r>
            <w:r w:rsidR="008139D2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188B4905" w14:textId="4E094357" w:rsidR="00954813" w:rsidRPr="00DB01CF" w:rsidRDefault="0076615E" w:rsidP="002515C2">
            <w:pPr>
              <w:jc w:val="both"/>
              <w:rPr>
                <w:sz w:val="22"/>
                <w:szCs w:val="22"/>
              </w:rPr>
            </w:pPr>
            <w:r w:rsidRPr="00DB01CF">
              <w:rPr>
                <w:noProof/>
                <w:sz w:val="22"/>
                <w:szCs w:val="22"/>
              </w:rPr>
              <w:drawing>
                <wp:inline distT="0" distB="0" distL="0" distR="0" wp14:anchorId="325FC54F" wp14:editId="72EB758B">
                  <wp:extent cx="259080" cy="228600"/>
                  <wp:effectExtent l="0" t="0" r="0" b="0"/>
                  <wp:docPr id="126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DB01CF">
              <w:rPr>
                <w:sz w:val="22"/>
                <w:szCs w:val="22"/>
              </w:rPr>
              <w:t>– цена одной i-й услуги перевозки (транспортировки) груза, руб</w:t>
            </w:r>
            <w:r w:rsidR="008139D2">
              <w:rPr>
                <w:sz w:val="22"/>
                <w:szCs w:val="22"/>
              </w:rPr>
              <w:t>.</w:t>
            </w:r>
          </w:p>
        </w:tc>
      </w:tr>
      <w:tr w:rsidR="00954813" w:rsidRPr="00DB01CF" w14:paraId="311F6953" w14:textId="77777777" w:rsidTr="002515C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18" w:type="dxa"/>
            <w:vMerge w:val="restart"/>
          </w:tcPr>
          <w:p w14:paraId="01D7C9B2" w14:textId="77777777" w:rsidR="00954813" w:rsidRPr="00DB01CF" w:rsidRDefault="00954813" w:rsidP="002515C2">
            <w:pPr>
              <w:jc w:val="both"/>
              <w:rPr>
                <w:sz w:val="22"/>
                <w:szCs w:val="22"/>
              </w:rPr>
            </w:pPr>
            <w:r w:rsidRPr="00DB01CF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3827" w:type="dxa"/>
          </w:tcPr>
          <w:p w14:paraId="4E615A0D" w14:textId="77777777" w:rsidR="00954813" w:rsidRPr="00DB01CF" w:rsidRDefault="003F3BDE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</w:tcPr>
          <w:p w14:paraId="07C87AE5" w14:textId="77777777" w:rsidR="00954813" w:rsidRPr="00DB01CF" w:rsidRDefault="003F3BDE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54813" w14:paraId="7C1A582E" w14:textId="77777777" w:rsidTr="002515C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18" w:type="dxa"/>
            <w:vMerge/>
          </w:tcPr>
          <w:p w14:paraId="1D186F98" w14:textId="77777777" w:rsidR="00954813" w:rsidRPr="00DB01CF" w:rsidRDefault="00954813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4D7DD6E9" w14:textId="77777777" w:rsidR="00954813" w:rsidRPr="00DB01CF" w:rsidRDefault="003F3BDE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</w:tcPr>
          <w:p w14:paraId="6FAA876D" w14:textId="77777777" w:rsidR="00954813" w:rsidRPr="00DB01CF" w:rsidRDefault="003F3BDE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19B5D905" w14:textId="77777777" w:rsidR="00954813" w:rsidRPr="008E38DF" w:rsidRDefault="00954813" w:rsidP="00954813">
      <w:pPr>
        <w:jc w:val="center"/>
        <w:rPr>
          <w:sz w:val="26"/>
          <w:szCs w:val="26"/>
        </w:rPr>
      </w:pPr>
      <w:bookmarkStart w:id="39" w:name="sub_110203"/>
    </w:p>
    <w:p w14:paraId="7053557A" w14:textId="77777777" w:rsidR="00954813" w:rsidRPr="0036200D" w:rsidRDefault="00954813" w:rsidP="00954813">
      <w:pPr>
        <w:jc w:val="center"/>
        <w:rPr>
          <w:b/>
          <w:sz w:val="28"/>
          <w:szCs w:val="28"/>
        </w:rPr>
      </w:pPr>
      <w:bookmarkStart w:id="40" w:name="sub_110204"/>
      <w:bookmarkEnd w:id="39"/>
      <w:r w:rsidRPr="0036200D">
        <w:rPr>
          <w:b/>
          <w:sz w:val="28"/>
          <w:szCs w:val="28"/>
        </w:rPr>
        <w:t>3. Затраты на коммунальные услуги</w:t>
      </w:r>
    </w:p>
    <w:p w14:paraId="48032028" w14:textId="52F07936" w:rsidR="00954813" w:rsidRPr="00BB27A6" w:rsidRDefault="00954813" w:rsidP="00954813">
      <w:pPr>
        <w:ind w:firstLine="709"/>
        <w:jc w:val="both"/>
        <w:rPr>
          <w:sz w:val="26"/>
          <w:szCs w:val="26"/>
        </w:rPr>
      </w:pPr>
      <w:bookmarkStart w:id="41" w:name="sub_11047"/>
      <w:bookmarkEnd w:id="40"/>
      <w:r w:rsidRPr="00B24E64">
        <w:rPr>
          <w:sz w:val="26"/>
          <w:szCs w:val="26"/>
        </w:rPr>
        <w:t>3.1. Затраты на коммунальные услуги</w:t>
      </w:r>
      <w:r w:rsidRPr="006E13AB">
        <w:rPr>
          <w:b/>
          <w:i/>
          <w:sz w:val="26"/>
          <w:szCs w:val="26"/>
        </w:rPr>
        <w:t xml:space="preserve"> </w:t>
      </w:r>
      <w:r w:rsidRPr="00BB27A6">
        <w:rPr>
          <w:sz w:val="26"/>
          <w:szCs w:val="26"/>
        </w:rPr>
        <w:t>(</w:t>
      </w:r>
      <w:r w:rsidR="0076615E" w:rsidRPr="00BB27A6">
        <w:rPr>
          <w:noProof/>
          <w:sz w:val="26"/>
          <w:szCs w:val="26"/>
        </w:rPr>
        <w:drawing>
          <wp:inline distT="0" distB="0" distL="0" distR="0" wp14:anchorId="1F213B06" wp14:editId="6C31F0D1">
            <wp:extent cx="297180" cy="228600"/>
            <wp:effectExtent l="0" t="0" r="0" b="0"/>
            <wp:docPr id="127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7A6">
        <w:rPr>
          <w:sz w:val="26"/>
          <w:szCs w:val="26"/>
        </w:rPr>
        <w:t>) определяются по формуле*:</w:t>
      </w:r>
    </w:p>
    <w:bookmarkEnd w:id="41"/>
    <w:p w14:paraId="3AF57BAB" w14:textId="77777777" w:rsidR="00954813" w:rsidRPr="00BB27A6" w:rsidRDefault="00954813" w:rsidP="00954813">
      <w:pPr>
        <w:rPr>
          <w:sz w:val="26"/>
          <w:szCs w:val="26"/>
        </w:rPr>
      </w:pPr>
    </w:p>
    <w:p w14:paraId="7696207D" w14:textId="44C1912A" w:rsidR="00954813" w:rsidRPr="00BB27A6" w:rsidRDefault="0076615E" w:rsidP="00954813">
      <w:pPr>
        <w:jc w:val="center"/>
        <w:rPr>
          <w:sz w:val="26"/>
          <w:szCs w:val="26"/>
        </w:rPr>
      </w:pPr>
      <w:r w:rsidRPr="00BB27A6">
        <w:rPr>
          <w:noProof/>
          <w:sz w:val="26"/>
          <w:szCs w:val="26"/>
        </w:rPr>
        <w:drawing>
          <wp:inline distT="0" distB="0" distL="0" distR="0" wp14:anchorId="58E2080E" wp14:editId="002FCC69">
            <wp:extent cx="2179320" cy="228600"/>
            <wp:effectExtent l="0" t="0" r="0" b="0"/>
            <wp:docPr id="128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BB27A6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5"/>
        <w:gridCol w:w="1215"/>
        <w:gridCol w:w="1195"/>
        <w:gridCol w:w="1155"/>
        <w:gridCol w:w="1110"/>
        <w:gridCol w:w="1846"/>
      </w:tblGrid>
      <w:tr w:rsidR="00954813" w:rsidRPr="00BB27A6" w14:paraId="45AA8269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786965A6" w14:textId="77777777" w:rsidR="00954813" w:rsidRPr="00BB27A6" w:rsidRDefault="00954813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1275" w:type="dxa"/>
          </w:tcPr>
          <w:p w14:paraId="7E6D9673" w14:textId="3FEB8237" w:rsidR="00954813" w:rsidRPr="00BB27A6" w:rsidRDefault="0076615E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noProof/>
                <w:sz w:val="22"/>
                <w:szCs w:val="22"/>
              </w:rPr>
              <w:drawing>
                <wp:inline distT="0" distB="0" distL="0" distR="0" wp14:anchorId="725BE7BC" wp14:editId="4DE75D1A">
                  <wp:extent cx="220980" cy="228600"/>
                  <wp:effectExtent l="0" t="0" r="0" b="0"/>
                  <wp:docPr id="129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BB27A6">
              <w:rPr>
                <w:sz w:val="22"/>
                <w:szCs w:val="22"/>
              </w:rPr>
              <w:t>– затраты на газоснабжение и иные виды топлива, руб</w:t>
            </w:r>
            <w:r w:rsidR="008139D2">
              <w:rPr>
                <w:sz w:val="22"/>
                <w:szCs w:val="22"/>
              </w:rPr>
              <w:t>.</w:t>
            </w:r>
          </w:p>
        </w:tc>
        <w:tc>
          <w:tcPr>
            <w:tcW w:w="1215" w:type="dxa"/>
          </w:tcPr>
          <w:p w14:paraId="4D31B170" w14:textId="671E0534" w:rsidR="00954813" w:rsidRPr="00BB27A6" w:rsidRDefault="0076615E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noProof/>
                <w:sz w:val="22"/>
                <w:szCs w:val="22"/>
              </w:rPr>
              <w:drawing>
                <wp:inline distT="0" distB="0" distL="0" distR="0" wp14:anchorId="4AD611A8" wp14:editId="6A8E108E">
                  <wp:extent cx="220980" cy="228600"/>
                  <wp:effectExtent l="0" t="0" r="0" b="0"/>
                  <wp:docPr id="130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BB27A6">
              <w:rPr>
                <w:sz w:val="22"/>
                <w:szCs w:val="22"/>
              </w:rPr>
              <w:t>– затраты на электроснабжение, руб</w:t>
            </w:r>
            <w:r w:rsidR="008139D2">
              <w:rPr>
                <w:sz w:val="22"/>
                <w:szCs w:val="22"/>
              </w:rPr>
              <w:t>.</w:t>
            </w:r>
          </w:p>
        </w:tc>
        <w:tc>
          <w:tcPr>
            <w:tcW w:w="1195" w:type="dxa"/>
          </w:tcPr>
          <w:p w14:paraId="0670F2AD" w14:textId="6958CE9E" w:rsidR="00954813" w:rsidRPr="00BB27A6" w:rsidRDefault="0076615E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noProof/>
                <w:sz w:val="22"/>
                <w:szCs w:val="22"/>
              </w:rPr>
              <w:drawing>
                <wp:inline distT="0" distB="0" distL="0" distR="0" wp14:anchorId="11702556" wp14:editId="7D0FFC8E">
                  <wp:extent cx="220980" cy="228600"/>
                  <wp:effectExtent l="0" t="0" r="0" b="0"/>
                  <wp:docPr id="131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BB27A6">
              <w:rPr>
                <w:sz w:val="22"/>
                <w:szCs w:val="22"/>
              </w:rPr>
              <w:t>– затраты на теплоснабжение, руб</w:t>
            </w:r>
            <w:r w:rsidR="008139D2">
              <w:rPr>
                <w:sz w:val="22"/>
                <w:szCs w:val="22"/>
              </w:rPr>
              <w:t>.</w:t>
            </w:r>
          </w:p>
        </w:tc>
        <w:tc>
          <w:tcPr>
            <w:tcW w:w="1155" w:type="dxa"/>
          </w:tcPr>
          <w:p w14:paraId="361A9A49" w14:textId="31BDA381" w:rsidR="00954813" w:rsidRPr="00BB27A6" w:rsidRDefault="0076615E" w:rsidP="002039BE">
            <w:pPr>
              <w:jc w:val="both"/>
              <w:rPr>
                <w:sz w:val="22"/>
                <w:szCs w:val="22"/>
              </w:rPr>
            </w:pPr>
            <w:r w:rsidRPr="00BB27A6">
              <w:rPr>
                <w:noProof/>
                <w:sz w:val="22"/>
                <w:szCs w:val="22"/>
              </w:rPr>
              <w:drawing>
                <wp:inline distT="0" distB="0" distL="0" distR="0" wp14:anchorId="16551CC7" wp14:editId="5637B23D">
                  <wp:extent cx="220980" cy="228600"/>
                  <wp:effectExtent l="0" t="0" r="0" b="0"/>
                  <wp:docPr id="132" name="Рисунок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BB27A6">
              <w:rPr>
                <w:sz w:val="22"/>
                <w:szCs w:val="22"/>
              </w:rPr>
              <w:t>– </w:t>
            </w:r>
            <w:r w:rsidR="003E39E8">
              <w:rPr>
                <w:sz w:val="22"/>
                <w:szCs w:val="22"/>
              </w:rPr>
              <w:t xml:space="preserve">затраты на </w:t>
            </w:r>
            <w:r w:rsidR="002039BE">
              <w:rPr>
                <w:sz w:val="22"/>
                <w:szCs w:val="22"/>
              </w:rPr>
              <w:t>горячее водоснабжение</w:t>
            </w:r>
            <w:r w:rsidR="00954813" w:rsidRPr="00BB27A6">
              <w:rPr>
                <w:sz w:val="22"/>
                <w:szCs w:val="22"/>
              </w:rPr>
              <w:t>, руб</w:t>
            </w:r>
            <w:r w:rsidR="008139D2">
              <w:rPr>
                <w:sz w:val="22"/>
                <w:szCs w:val="22"/>
              </w:rPr>
              <w:t>.</w:t>
            </w:r>
          </w:p>
        </w:tc>
        <w:tc>
          <w:tcPr>
            <w:tcW w:w="1110" w:type="dxa"/>
          </w:tcPr>
          <w:p w14:paraId="359DA847" w14:textId="05E18515" w:rsidR="00954813" w:rsidRPr="00BB27A6" w:rsidRDefault="0076615E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noProof/>
                <w:sz w:val="22"/>
                <w:szCs w:val="22"/>
              </w:rPr>
              <w:drawing>
                <wp:inline distT="0" distB="0" distL="0" distR="0" wp14:anchorId="5A3DAB2C" wp14:editId="45D48AE6">
                  <wp:extent cx="228600" cy="228600"/>
                  <wp:effectExtent l="0" t="0" r="0" b="0"/>
                  <wp:docPr id="133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BB27A6">
              <w:rPr>
                <w:sz w:val="22"/>
                <w:szCs w:val="22"/>
              </w:rPr>
              <w:t>– затраты на холодное водоснабжение и водоотведение, руб</w:t>
            </w:r>
            <w:r w:rsidR="008139D2">
              <w:rPr>
                <w:sz w:val="22"/>
                <w:szCs w:val="22"/>
              </w:rPr>
              <w:t>.</w:t>
            </w:r>
          </w:p>
        </w:tc>
        <w:tc>
          <w:tcPr>
            <w:tcW w:w="1846" w:type="dxa"/>
          </w:tcPr>
          <w:p w14:paraId="7C4D89C0" w14:textId="1785E306" w:rsidR="00954813" w:rsidRPr="00BB27A6" w:rsidRDefault="0076615E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noProof/>
                <w:sz w:val="22"/>
                <w:szCs w:val="22"/>
              </w:rPr>
              <w:drawing>
                <wp:inline distT="0" distB="0" distL="0" distR="0" wp14:anchorId="0ADCAF9F" wp14:editId="7336C73A">
                  <wp:extent cx="327660" cy="228600"/>
                  <wp:effectExtent l="0" t="0" r="0" b="0"/>
                  <wp:docPr id="134" name="Рисунок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BB27A6">
              <w:rPr>
                <w:sz w:val="22"/>
                <w:szCs w:val="22"/>
              </w:rPr>
              <w:t>– затраты на оплату услуг лиц, привлекаемых на основании гражданско-правовых договоров (далее – «внештатный сотрудник»), руб</w:t>
            </w:r>
            <w:r w:rsidR="008139D2">
              <w:rPr>
                <w:sz w:val="22"/>
                <w:szCs w:val="22"/>
              </w:rPr>
              <w:t>.</w:t>
            </w:r>
          </w:p>
        </w:tc>
      </w:tr>
      <w:tr w:rsidR="00954813" w:rsidRPr="00D72021" w14:paraId="18DCE56C" w14:textId="77777777" w:rsidTr="002515C2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418" w:type="dxa"/>
          </w:tcPr>
          <w:p w14:paraId="3959D322" w14:textId="77777777" w:rsidR="00954813" w:rsidRPr="00BB27A6" w:rsidRDefault="00954813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sz w:val="22"/>
                <w:szCs w:val="22"/>
              </w:rPr>
              <w:lastRenderedPageBreak/>
              <w:t>Группа 1, группа 2</w:t>
            </w:r>
          </w:p>
        </w:tc>
        <w:tc>
          <w:tcPr>
            <w:tcW w:w="1275" w:type="dxa"/>
          </w:tcPr>
          <w:p w14:paraId="460582C9" w14:textId="77777777" w:rsidR="00954813" w:rsidRPr="00BB27A6" w:rsidRDefault="00954813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14:paraId="5C774524" w14:textId="77777777" w:rsidR="00954813" w:rsidRPr="00BB27A6" w:rsidRDefault="00EB53C1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48970</w:t>
            </w:r>
          </w:p>
        </w:tc>
        <w:tc>
          <w:tcPr>
            <w:tcW w:w="1195" w:type="dxa"/>
          </w:tcPr>
          <w:p w14:paraId="66A45409" w14:textId="77777777" w:rsidR="00954813" w:rsidRPr="00BB27A6" w:rsidRDefault="00546269" w:rsidP="005462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91109</w:t>
            </w:r>
          </w:p>
        </w:tc>
        <w:tc>
          <w:tcPr>
            <w:tcW w:w="1155" w:type="dxa"/>
          </w:tcPr>
          <w:p w14:paraId="4938D4EE" w14:textId="77777777" w:rsidR="00954813" w:rsidRPr="00BB27A6" w:rsidRDefault="00546269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</w:tcPr>
          <w:p w14:paraId="244D8B60" w14:textId="77777777" w:rsidR="00954813" w:rsidRDefault="00546269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14:paraId="4DE89E57" w14:textId="77777777" w:rsidR="00774080" w:rsidRPr="00BB27A6" w:rsidRDefault="00774080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700F5FD8" w14:textId="77777777" w:rsidR="00954813" w:rsidRPr="00D72021" w:rsidRDefault="003E39E8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65265" w:rsidRPr="00D72021" w14:paraId="455E6069" w14:textId="77777777" w:rsidTr="002515C2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418" w:type="dxa"/>
          </w:tcPr>
          <w:p w14:paraId="6D5A0EC3" w14:textId="77777777" w:rsidR="00265265" w:rsidRPr="00BB27A6" w:rsidRDefault="00265265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3 </w:t>
            </w:r>
          </w:p>
        </w:tc>
        <w:tc>
          <w:tcPr>
            <w:tcW w:w="1275" w:type="dxa"/>
          </w:tcPr>
          <w:p w14:paraId="32F54753" w14:textId="77777777" w:rsidR="00265265" w:rsidRPr="00BB27A6" w:rsidRDefault="003E39E8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</w:tcPr>
          <w:p w14:paraId="06BE17FE" w14:textId="77777777" w:rsidR="00265265" w:rsidRDefault="00265265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14:paraId="45AB20C6" w14:textId="77777777" w:rsidR="00265265" w:rsidRDefault="00265265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14:paraId="511519EE" w14:textId="77777777" w:rsidR="00265265" w:rsidRPr="00BB27A6" w:rsidRDefault="00265265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14:paraId="31909CAC" w14:textId="77777777" w:rsidR="0011723E" w:rsidRDefault="0011723E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13D74AD4" w14:textId="77777777" w:rsidR="00265265" w:rsidRDefault="00265265" w:rsidP="002515C2">
            <w:pPr>
              <w:jc w:val="both"/>
              <w:rPr>
                <w:sz w:val="22"/>
                <w:szCs w:val="22"/>
              </w:rPr>
            </w:pPr>
          </w:p>
        </w:tc>
      </w:tr>
    </w:tbl>
    <w:p w14:paraId="50A57B3A" w14:textId="77777777" w:rsidR="00954813" w:rsidRDefault="00954813" w:rsidP="00954813">
      <w:pPr>
        <w:jc w:val="both"/>
      </w:pPr>
      <w:r w:rsidRPr="00C50048">
        <w:t xml:space="preserve">* Примечание. </w:t>
      </w:r>
      <w:r>
        <w:t>Расчет потребления коммунальных услуг произведен исходя</w:t>
      </w:r>
      <w:r w:rsidR="003E39E8">
        <w:t xml:space="preserve"> из фактической нагрузки на 2017</w:t>
      </w:r>
      <w:r>
        <w:t xml:space="preserve"> год. На 201</w:t>
      </w:r>
      <w:r w:rsidR="003E39E8">
        <w:t>8</w:t>
      </w:r>
      <w:r>
        <w:t xml:space="preserve"> год затраты могут меняться в связи с изменениями регулируемого тарифа на услуги</w:t>
      </w:r>
      <w:r w:rsidR="00C25334">
        <w:t>.</w:t>
      </w:r>
    </w:p>
    <w:p w14:paraId="77754D2A" w14:textId="77777777" w:rsidR="00954813" w:rsidRPr="008E38DF" w:rsidRDefault="00954813" w:rsidP="00954813">
      <w:pPr>
        <w:ind w:firstLine="709"/>
        <w:jc w:val="both"/>
        <w:rPr>
          <w:sz w:val="26"/>
          <w:szCs w:val="26"/>
        </w:rPr>
      </w:pPr>
    </w:p>
    <w:p w14:paraId="6A1E3014" w14:textId="6BC0EB39" w:rsidR="00954813" w:rsidRPr="00BB27A6" w:rsidRDefault="00954813" w:rsidP="00954813">
      <w:pPr>
        <w:ind w:firstLine="709"/>
        <w:jc w:val="both"/>
        <w:rPr>
          <w:sz w:val="26"/>
          <w:szCs w:val="26"/>
        </w:rPr>
      </w:pPr>
      <w:bookmarkStart w:id="42" w:name="sub_11048"/>
      <w:r w:rsidRPr="00B24E64">
        <w:rPr>
          <w:sz w:val="26"/>
          <w:szCs w:val="26"/>
        </w:rPr>
        <w:t>3.2. Затраты на газоснабжение и иные виды топлива (</w:t>
      </w:r>
      <w:r w:rsidR="0076615E" w:rsidRPr="00BB27A6">
        <w:rPr>
          <w:noProof/>
          <w:sz w:val="26"/>
          <w:szCs w:val="26"/>
        </w:rPr>
        <w:drawing>
          <wp:inline distT="0" distB="0" distL="0" distR="0" wp14:anchorId="4F4A2B2C" wp14:editId="7CD3FDEA">
            <wp:extent cx="220980" cy="228600"/>
            <wp:effectExtent l="0" t="0" r="0" b="0"/>
            <wp:docPr id="135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7A6">
        <w:rPr>
          <w:sz w:val="26"/>
          <w:szCs w:val="26"/>
        </w:rPr>
        <w:t>) определяются по формуле:</w:t>
      </w:r>
    </w:p>
    <w:bookmarkEnd w:id="42"/>
    <w:p w14:paraId="232757CB" w14:textId="0501A8D8" w:rsidR="00954813" w:rsidRPr="00BB27A6" w:rsidRDefault="0076615E" w:rsidP="00954813">
      <w:pPr>
        <w:jc w:val="center"/>
        <w:rPr>
          <w:sz w:val="26"/>
          <w:szCs w:val="26"/>
        </w:rPr>
      </w:pPr>
      <w:r w:rsidRPr="00BB27A6">
        <w:rPr>
          <w:noProof/>
          <w:sz w:val="26"/>
          <w:szCs w:val="26"/>
        </w:rPr>
        <w:drawing>
          <wp:inline distT="0" distB="0" distL="0" distR="0" wp14:anchorId="6B670A9A" wp14:editId="356529CF">
            <wp:extent cx="1539240" cy="579120"/>
            <wp:effectExtent l="0" t="0" r="0" b="0"/>
            <wp:docPr id="136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BB27A6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665"/>
        <w:gridCol w:w="4147"/>
        <w:gridCol w:w="1984"/>
      </w:tblGrid>
      <w:tr w:rsidR="00954813" w:rsidRPr="00BB27A6" w14:paraId="3C0FB0AA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375FC922" w14:textId="77777777" w:rsidR="00954813" w:rsidRPr="00BB27A6" w:rsidRDefault="00954813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1665" w:type="dxa"/>
          </w:tcPr>
          <w:p w14:paraId="70B3F4A4" w14:textId="765DB432" w:rsidR="00954813" w:rsidRPr="00BB27A6" w:rsidRDefault="0076615E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noProof/>
                <w:sz w:val="22"/>
                <w:szCs w:val="22"/>
              </w:rPr>
              <w:drawing>
                <wp:inline distT="0" distB="0" distL="0" distR="0" wp14:anchorId="6B0EAB0E" wp14:editId="7998CF82">
                  <wp:extent cx="274320" cy="228600"/>
                  <wp:effectExtent l="0" t="0" r="0" b="0"/>
                  <wp:docPr id="137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BB27A6">
              <w:rPr>
                <w:sz w:val="22"/>
                <w:szCs w:val="22"/>
              </w:rPr>
              <w:t>–расчетная потребность в i-м виде топлива (газе и ином виде топлива)</w:t>
            </w:r>
          </w:p>
        </w:tc>
        <w:tc>
          <w:tcPr>
            <w:tcW w:w="4147" w:type="dxa"/>
          </w:tcPr>
          <w:p w14:paraId="42BD28DF" w14:textId="7DA9396C" w:rsidR="00954813" w:rsidRPr="00BB27A6" w:rsidRDefault="0076615E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noProof/>
                <w:sz w:val="22"/>
                <w:szCs w:val="22"/>
              </w:rPr>
              <w:drawing>
                <wp:inline distT="0" distB="0" distL="0" distR="0" wp14:anchorId="2CC534B1" wp14:editId="77B5346D">
                  <wp:extent cx="259080" cy="228600"/>
                  <wp:effectExtent l="0" t="0" r="0" b="0"/>
                  <wp:docPr id="138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BB27A6">
              <w:rPr>
                <w:sz w:val="22"/>
                <w:szCs w:val="22"/>
              </w:rPr>
              <w:t>– тариф на i-й вид топлива, утвержденный в установленном порядке органом государственного регулирования тарифов (далее – «регулируемый тариф») (если тарифы на соответствующий вид топлива подлежат государственному регулированию)</w:t>
            </w:r>
          </w:p>
        </w:tc>
        <w:tc>
          <w:tcPr>
            <w:tcW w:w="1984" w:type="dxa"/>
          </w:tcPr>
          <w:p w14:paraId="6DD5BF10" w14:textId="759E5D66" w:rsidR="00954813" w:rsidRPr="00BB27A6" w:rsidRDefault="0076615E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noProof/>
                <w:sz w:val="22"/>
                <w:szCs w:val="22"/>
              </w:rPr>
              <w:drawing>
                <wp:inline distT="0" distB="0" distL="0" distR="0" wp14:anchorId="248346D7" wp14:editId="0F34BF5F">
                  <wp:extent cx="228600" cy="228600"/>
                  <wp:effectExtent l="0" t="0" r="0" b="0"/>
                  <wp:docPr id="139" name="Рисунок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BB27A6">
              <w:rPr>
                <w:sz w:val="22"/>
                <w:szCs w:val="22"/>
              </w:rPr>
              <w:t>– поправочный коэффициент, учитывающий затраты на транспортировку i-го вида топлива</w:t>
            </w:r>
          </w:p>
        </w:tc>
      </w:tr>
      <w:tr w:rsidR="00954813" w:rsidRPr="00BB27A6" w14:paraId="57BEBBDA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40F93A4E" w14:textId="77777777" w:rsidR="00954813" w:rsidRPr="00BB27A6" w:rsidRDefault="00954813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1665" w:type="dxa"/>
          </w:tcPr>
          <w:p w14:paraId="343EA64B" w14:textId="77777777" w:rsidR="00954813" w:rsidRPr="00BB27A6" w:rsidRDefault="00954813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sz w:val="22"/>
                <w:szCs w:val="22"/>
              </w:rPr>
              <w:t>0</w:t>
            </w:r>
          </w:p>
        </w:tc>
        <w:tc>
          <w:tcPr>
            <w:tcW w:w="4147" w:type="dxa"/>
          </w:tcPr>
          <w:p w14:paraId="627E4A8F" w14:textId="77777777" w:rsidR="00954813" w:rsidRPr="00BB27A6" w:rsidRDefault="00954813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21FF3C73" w14:textId="77777777" w:rsidR="00954813" w:rsidRPr="00BB27A6" w:rsidRDefault="00954813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sz w:val="22"/>
                <w:szCs w:val="22"/>
              </w:rPr>
              <w:t>0</w:t>
            </w:r>
          </w:p>
        </w:tc>
      </w:tr>
    </w:tbl>
    <w:p w14:paraId="4B397D40" w14:textId="77777777" w:rsidR="00954813" w:rsidRPr="00BB27A6" w:rsidRDefault="00954813" w:rsidP="00954813">
      <w:pPr>
        <w:ind w:firstLine="709"/>
        <w:jc w:val="both"/>
        <w:rPr>
          <w:sz w:val="26"/>
          <w:szCs w:val="26"/>
        </w:rPr>
      </w:pPr>
    </w:p>
    <w:p w14:paraId="7786DF08" w14:textId="0C40C51D" w:rsidR="00954813" w:rsidRPr="00BB27A6" w:rsidRDefault="00954813" w:rsidP="00954813">
      <w:pPr>
        <w:ind w:firstLine="709"/>
        <w:jc w:val="both"/>
        <w:rPr>
          <w:sz w:val="26"/>
          <w:szCs w:val="26"/>
        </w:rPr>
      </w:pPr>
      <w:bookmarkStart w:id="43" w:name="sub_11049"/>
      <w:r w:rsidRPr="00B24E64">
        <w:rPr>
          <w:sz w:val="26"/>
          <w:szCs w:val="26"/>
        </w:rPr>
        <w:t>3.3. Затраты на электроснабжение</w:t>
      </w:r>
      <w:r w:rsidRPr="00BB27A6">
        <w:rPr>
          <w:sz w:val="26"/>
          <w:szCs w:val="26"/>
        </w:rPr>
        <w:t xml:space="preserve"> (</w:t>
      </w:r>
      <w:r w:rsidR="0076615E" w:rsidRPr="00BB27A6">
        <w:rPr>
          <w:noProof/>
          <w:sz w:val="26"/>
          <w:szCs w:val="26"/>
        </w:rPr>
        <w:drawing>
          <wp:inline distT="0" distB="0" distL="0" distR="0" wp14:anchorId="5B416618" wp14:editId="5C177DC5">
            <wp:extent cx="220980" cy="228600"/>
            <wp:effectExtent l="0" t="0" r="0" b="0"/>
            <wp:docPr id="140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7A6">
        <w:rPr>
          <w:sz w:val="26"/>
          <w:szCs w:val="26"/>
        </w:rPr>
        <w:t>) определяются по формуле:</w:t>
      </w:r>
    </w:p>
    <w:bookmarkEnd w:id="43"/>
    <w:p w14:paraId="0C272D7F" w14:textId="29CF7BC3" w:rsidR="00954813" w:rsidRPr="00BB27A6" w:rsidRDefault="0076615E" w:rsidP="00954813">
      <w:pPr>
        <w:jc w:val="center"/>
        <w:rPr>
          <w:sz w:val="26"/>
          <w:szCs w:val="26"/>
        </w:rPr>
      </w:pPr>
      <w:r w:rsidRPr="00BB27A6">
        <w:rPr>
          <w:noProof/>
          <w:sz w:val="26"/>
          <w:szCs w:val="26"/>
        </w:rPr>
        <w:drawing>
          <wp:inline distT="0" distB="0" distL="0" distR="0" wp14:anchorId="76F68533" wp14:editId="574FC1ED">
            <wp:extent cx="1234440" cy="579120"/>
            <wp:effectExtent l="0" t="0" r="0" b="0"/>
            <wp:docPr id="141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BB27A6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4111"/>
      </w:tblGrid>
      <w:tr w:rsidR="00954813" w:rsidRPr="005C72EF" w14:paraId="4A5C001F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560910B7" w14:textId="77777777" w:rsidR="00954813" w:rsidRPr="005C72EF" w:rsidRDefault="00954813" w:rsidP="002515C2">
            <w:pPr>
              <w:jc w:val="both"/>
              <w:rPr>
                <w:sz w:val="22"/>
                <w:szCs w:val="22"/>
              </w:rPr>
            </w:pPr>
            <w:r w:rsidRPr="005C72EF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3685" w:type="dxa"/>
          </w:tcPr>
          <w:p w14:paraId="34D3236F" w14:textId="3BA7AD2F" w:rsidR="00954813" w:rsidRPr="005C72EF" w:rsidRDefault="0076615E" w:rsidP="002515C2">
            <w:pPr>
              <w:ind w:firstLine="34"/>
              <w:jc w:val="both"/>
              <w:rPr>
                <w:sz w:val="22"/>
                <w:szCs w:val="22"/>
              </w:rPr>
            </w:pPr>
            <w:r w:rsidRPr="005C72EF">
              <w:rPr>
                <w:noProof/>
                <w:sz w:val="22"/>
                <w:szCs w:val="22"/>
              </w:rPr>
              <w:drawing>
                <wp:inline distT="0" distB="0" distL="0" distR="0" wp14:anchorId="6A60F79A" wp14:editId="1CA68777">
                  <wp:extent cx="259080" cy="228600"/>
                  <wp:effectExtent l="0" t="0" r="0" b="0"/>
                  <wp:docPr id="142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C72EF">
              <w:rPr>
                <w:sz w:val="22"/>
                <w:szCs w:val="22"/>
              </w:rPr>
              <w:t>– i-й регулируемый тариф на электроэнергию (в рамках применяемого одноставочного, дифференцированного по зонам суток или двуставочного тарифа)</w:t>
            </w:r>
          </w:p>
        </w:tc>
        <w:tc>
          <w:tcPr>
            <w:tcW w:w="4111" w:type="dxa"/>
          </w:tcPr>
          <w:p w14:paraId="230322D5" w14:textId="7F4008F5" w:rsidR="00954813" w:rsidRPr="005C72EF" w:rsidRDefault="0076615E" w:rsidP="002515C2">
            <w:pPr>
              <w:jc w:val="both"/>
              <w:rPr>
                <w:sz w:val="22"/>
                <w:szCs w:val="22"/>
              </w:rPr>
            </w:pPr>
            <w:r w:rsidRPr="005C72EF">
              <w:rPr>
                <w:noProof/>
                <w:sz w:val="22"/>
                <w:szCs w:val="22"/>
              </w:rPr>
              <w:drawing>
                <wp:inline distT="0" distB="0" distL="0" distR="0" wp14:anchorId="2507B560" wp14:editId="713E5497">
                  <wp:extent cx="274320" cy="228600"/>
                  <wp:effectExtent l="0" t="0" r="0" b="0"/>
                  <wp:docPr id="143" name="Рисунок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C72EF">
              <w:rPr>
                <w:sz w:val="22"/>
                <w:szCs w:val="22"/>
              </w:rPr>
              <w:t>– 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</w:t>
            </w:r>
          </w:p>
        </w:tc>
      </w:tr>
      <w:tr w:rsidR="001A6797" w:rsidRPr="005C72EF" w14:paraId="6A5C3148" w14:textId="77777777" w:rsidTr="002A2635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467D8EB0" w14:textId="77777777" w:rsidR="001A6797" w:rsidRPr="005C72EF" w:rsidRDefault="001A6797" w:rsidP="002A2635">
            <w:pPr>
              <w:jc w:val="both"/>
              <w:rPr>
                <w:sz w:val="22"/>
                <w:szCs w:val="22"/>
              </w:rPr>
            </w:pPr>
            <w:r w:rsidRPr="005C72EF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3685" w:type="dxa"/>
          </w:tcPr>
          <w:p w14:paraId="59D7BF37" w14:textId="77777777" w:rsidR="001A6797" w:rsidRPr="005C72EF" w:rsidRDefault="001A6797" w:rsidP="00546269">
            <w:pPr>
              <w:jc w:val="both"/>
              <w:rPr>
                <w:sz w:val="22"/>
                <w:szCs w:val="22"/>
              </w:rPr>
            </w:pPr>
            <w:r w:rsidRPr="005C72EF">
              <w:rPr>
                <w:sz w:val="22"/>
                <w:szCs w:val="22"/>
              </w:rPr>
              <w:t>5,</w:t>
            </w:r>
            <w:r w:rsidR="00546269" w:rsidRPr="005C72EF"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14:paraId="44CF938C" w14:textId="77777777" w:rsidR="001A6797" w:rsidRPr="005C72EF" w:rsidRDefault="00546269" w:rsidP="002A2635">
            <w:pPr>
              <w:jc w:val="both"/>
              <w:rPr>
                <w:sz w:val="22"/>
                <w:szCs w:val="22"/>
              </w:rPr>
            </w:pPr>
            <w:r w:rsidRPr="005C72EF">
              <w:rPr>
                <w:sz w:val="22"/>
                <w:szCs w:val="22"/>
              </w:rPr>
              <w:t>48970</w:t>
            </w:r>
          </w:p>
        </w:tc>
      </w:tr>
      <w:tr w:rsidR="002C5E99" w:rsidRPr="005C72EF" w14:paraId="1036E04A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  <w:vMerge w:val="restart"/>
          </w:tcPr>
          <w:p w14:paraId="6DDB85AC" w14:textId="77777777" w:rsidR="002C5E99" w:rsidRPr="005C72EF" w:rsidRDefault="0048687C" w:rsidP="002515C2">
            <w:pPr>
              <w:jc w:val="both"/>
              <w:rPr>
                <w:sz w:val="22"/>
                <w:szCs w:val="22"/>
              </w:rPr>
            </w:pPr>
            <w:r w:rsidRPr="005C72EF">
              <w:rPr>
                <w:sz w:val="22"/>
                <w:szCs w:val="22"/>
              </w:rPr>
              <w:t>Группа 3</w:t>
            </w:r>
          </w:p>
        </w:tc>
        <w:tc>
          <w:tcPr>
            <w:tcW w:w="3685" w:type="dxa"/>
          </w:tcPr>
          <w:p w14:paraId="19A4149E" w14:textId="77777777" w:rsidR="002C5E99" w:rsidRPr="005C72EF" w:rsidRDefault="002C5E9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46B7B210" w14:textId="77777777" w:rsidR="002C5E99" w:rsidRPr="005C72EF" w:rsidRDefault="002C5E99" w:rsidP="002515C2">
            <w:pPr>
              <w:jc w:val="both"/>
              <w:rPr>
                <w:sz w:val="22"/>
                <w:szCs w:val="22"/>
              </w:rPr>
            </w:pPr>
          </w:p>
        </w:tc>
      </w:tr>
      <w:tr w:rsidR="002C5E99" w:rsidRPr="005C72EF" w14:paraId="690217E9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  <w:vMerge/>
          </w:tcPr>
          <w:p w14:paraId="24472D82" w14:textId="77777777" w:rsidR="002C5E99" w:rsidRPr="005C72EF" w:rsidRDefault="002C5E9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59A997A9" w14:textId="77777777" w:rsidR="002C5E99" w:rsidRPr="005C72EF" w:rsidRDefault="002C5E9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5A2C1A84" w14:textId="77777777" w:rsidR="002C5E99" w:rsidRPr="005C72EF" w:rsidRDefault="002C5E99" w:rsidP="002515C2">
            <w:pPr>
              <w:jc w:val="both"/>
              <w:rPr>
                <w:sz w:val="22"/>
                <w:szCs w:val="22"/>
              </w:rPr>
            </w:pPr>
          </w:p>
        </w:tc>
      </w:tr>
      <w:tr w:rsidR="002C5E99" w:rsidRPr="005C72EF" w14:paraId="046B69BA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  <w:vMerge/>
          </w:tcPr>
          <w:p w14:paraId="105C3D4F" w14:textId="77777777" w:rsidR="002C5E99" w:rsidRPr="005C72EF" w:rsidRDefault="002C5E9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3DA8B63F" w14:textId="77777777" w:rsidR="002C5E99" w:rsidRPr="005C72EF" w:rsidRDefault="002C5E9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C6471B8" w14:textId="77777777" w:rsidR="002C5E99" w:rsidRPr="005C72EF" w:rsidRDefault="002C5E99" w:rsidP="002515C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A6797" w:rsidRPr="005C72EF" w14:paraId="6B94DDF8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27C3BBCB" w14:textId="77777777" w:rsidR="001A6797" w:rsidRPr="005C72EF" w:rsidRDefault="001A6797" w:rsidP="002515C2">
            <w:pPr>
              <w:jc w:val="both"/>
              <w:rPr>
                <w:sz w:val="22"/>
                <w:szCs w:val="22"/>
              </w:rPr>
            </w:pPr>
            <w:r w:rsidRPr="005C72EF">
              <w:rPr>
                <w:sz w:val="22"/>
                <w:szCs w:val="22"/>
              </w:rPr>
              <w:t>Итого:</w:t>
            </w:r>
          </w:p>
        </w:tc>
        <w:tc>
          <w:tcPr>
            <w:tcW w:w="3685" w:type="dxa"/>
          </w:tcPr>
          <w:p w14:paraId="1B082F91" w14:textId="77777777" w:rsidR="001A6797" w:rsidRPr="005C72EF" w:rsidRDefault="001A6797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41598D5" w14:textId="77777777" w:rsidR="001A6797" w:rsidRPr="005C72EF" w:rsidRDefault="00546269" w:rsidP="002515C2">
            <w:pPr>
              <w:jc w:val="both"/>
              <w:rPr>
                <w:b/>
                <w:sz w:val="22"/>
                <w:szCs w:val="22"/>
              </w:rPr>
            </w:pPr>
            <w:r w:rsidRPr="005C72EF">
              <w:rPr>
                <w:b/>
                <w:sz w:val="22"/>
                <w:szCs w:val="22"/>
              </w:rPr>
              <w:t>48970</w:t>
            </w:r>
          </w:p>
        </w:tc>
      </w:tr>
    </w:tbl>
    <w:p w14:paraId="491474F2" w14:textId="77777777" w:rsidR="00954813" w:rsidRPr="005C72EF" w:rsidRDefault="00954813" w:rsidP="00954813">
      <w:pPr>
        <w:ind w:firstLine="709"/>
        <w:jc w:val="both"/>
        <w:rPr>
          <w:sz w:val="26"/>
          <w:szCs w:val="26"/>
        </w:rPr>
      </w:pPr>
    </w:p>
    <w:p w14:paraId="30D73983" w14:textId="77F75AB3" w:rsidR="00954813" w:rsidRPr="00B24E64" w:rsidRDefault="00954813" w:rsidP="00954813">
      <w:pPr>
        <w:ind w:firstLine="709"/>
        <w:jc w:val="both"/>
        <w:rPr>
          <w:sz w:val="26"/>
          <w:szCs w:val="26"/>
        </w:rPr>
      </w:pPr>
      <w:bookmarkStart w:id="44" w:name="sub_11050"/>
      <w:r w:rsidRPr="00B24E64">
        <w:rPr>
          <w:sz w:val="26"/>
          <w:szCs w:val="26"/>
        </w:rPr>
        <w:t>3.4. Затраты на теплоснабжение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33C5E2F7" wp14:editId="5D82A4C1">
            <wp:extent cx="220980" cy="228600"/>
            <wp:effectExtent l="0" t="0" r="0" b="0"/>
            <wp:docPr id="144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формуле:</w:t>
      </w:r>
    </w:p>
    <w:bookmarkEnd w:id="44"/>
    <w:p w14:paraId="4BC62903" w14:textId="77777777" w:rsidR="00954813" w:rsidRPr="00B24E64" w:rsidRDefault="00954813" w:rsidP="00954813">
      <w:pPr>
        <w:rPr>
          <w:sz w:val="26"/>
          <w:szCs w:val="26"/>
        </w:rPr>
      </w:pPr>
    </w:p>
    <w:p w14:paraId="0C202A71" w14:textId="01A61E71" w:rsidR="00954813" w:rsidRPr="00BB27A6" w:rsidRDefault="0076615E" w:rsidP="00954813">
      <w:pPr>
        <w:jc w:val="center"/>
        <w:rPr>
          <w:sz w:val="26"/>
          <w:szCs w:val="26"/>
        </w:rPr>
      </w:pPr>
      <w:r w:rsidRPr="00B24E64">
        <w:rPr>
          <w:noProof/>
          <w:sz w:val="26"/>
          <w:szCs w:val="26"/>
        </w:rPr>
        <w:drawing>
          <wp:inline distT="0" distB="0" distL="0" distR="0" wp14:anchorId="49A0F552" wp14:editId="2CB39D4B">
            <wp:extent cx="960120" cy="228600"/>
            <wp:effectExtent l="0" t="0" r="0" b="0"/>
            <wp:docPr id="145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B24E64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819"/>
        <w:gridCol w:w="2977"/>
      </w:tblGrid>
      <w:tr w:rsidR="00954813" w:rsidRPr="00BB27A6" w14:paraId="689FB31A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4908D611" w14:textId="77777777" w:rsidR="00954813" w:rsidRPr="00BB27A6" w:rsidRDefault="00954813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4819" w:type="dxa"/>
          </w:tcPr>
          <w:p w14:paraId="730919AC" w14:textId="1FB6B171" w:rsidR="00954813" w:rsidRPr="00BB27A6" w:rsidRDefault="0076615E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noProof/>
                <w:sz w:val="22"/>
                <w:szCs w:val="22"/>
              </w:rPr>
              <w:drawing>
                <wp:inline distT="0" distB="0" distL="0" distR="0" wp14:anchorId="3EF03197" wp14:editId="036047FF">
                  <wp:extent cx="365760" cy="228600"/>
                  <wp:effectExtent l="0" t="0" r="0" b="0"/>
                  <wp:docPr id="146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BB27A6">
              <w:rPr>
                <w:sz w:val="22"/>
                <w:szCs w:val="22"/>
              </w:rPr>
              <w:t xml:space="preserve">– расчетная потребность в теплоэнергии на отопление зданий, помещений и сооружений </w:t>
            </w:r>
          </w:p>
        </w:tc>
        <w:tc>
          <w:tcPr>
            <w:tcW w:w="2977" w:type="dxa"/>
          </w:tcPr>
          <w:p w14:paraId="3F2AD0F9" w14:textId="1A5153EC" w:rsidR="00954813" w:rsidRPr="00BB27A6" w:rsidRDefault="0076615E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noProof/>
                <w:sz w:val="22"/>
                <w:szCs w:val="22"/>
              </w:rPr>
              <w:drawing>
                <wp:inline distT="0" distB="0" distL="0" distR="0" wp14:anchorId="1FAB4FCA" wp14:editId="1EB17E91">
                  <wp:extent cx="228600" cy="228600"/>
                  <wp:effectExtent l="0" t="0" r="0" b="0"/>
                  <wp:docPr id="147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BB27A6">
              <w:rPr>
                <w:sz w:val="22"/>
                <w:szCs w:val="22"/>
              </w:rPr>
              <w:t xml:space="preserve">– регулируемый тариф на теплоснабжение, руб/Гкал </w:t>
            </w:r>
          </w:p>
        </w:tc>
      </w:tr>
      <w:tr w:rsidR="003E5155" w:rsidRPr="00BB27A6" w14:paraId="61DF3752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  <w:vMerge w:val="restart"/>
          </w:tcPr>
          <w:p w14:paraId="51A6D3B2" w14:textId="77777777" w:rsidR="003E5155" w:rsidRPr="00BB27A6" w:rsidRDefault="003E5155" w:rsidP="002A2635">
            <w:pPr>
              <w:jc w:val="both"/>
              <w:rPr>
                <w:sz w:val="22"/>
                <w:szCs w:val="22"/>
              </w:rPr>
            </w:pPr>
            <w:r w:rsidRPr="00BB27A6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4819" w:type="dxa"/>
          </w:tcPr>
          <w:p w14:paraId="0814390C" w14:textId="77777777" w:rsidR="003E5155" w:rsidRPr="001A6797" w:rsidRDefault="00546269" w:rsidP="002A26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977" w:type="dxa"/>
          </w:tcPr>
          <w:p w14:paraId="0ADD2B9F" w14:textId="77777777" w:rsidR="003E5155" w:rsidRPr="001A6797" w:rsidRDefault="00265265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2397,60</w:t>
            </w:r>
          </w:p>
        </w:tc>
      </w:tr>
      <w:tr w:rsidR="003E5155" w:rsidRPr="00BB27A6" w14:paraId="5544E1A1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  <w:vMerge/>
          </w:tcPr>
          <w:p w14:paraId="4B5A2658" w14:textId="77777777" w:rsidR="003E5155" w:rsidRPr="00BB27A6" w:rsidRDefault="003E5155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5C7DEAD7" w14:textId="77777777" w:rsidR="003E5155" w:rsidRPr="001A6797" w:rsidRDefault="003E5155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5A71105" w14:textId="77777777" w:rsidR="003E5155" w:rsidRPr="001A6797" w:rsidRDefault="003E5155" w:rsidP="00320C7E">
            <w:pPr>
              <w:jc w:val="both"/>
              <w:rPr>
                <w:sz w:val="22"/>
                <w:szCs w:val="22"/>
              </w:rPr>
            </w:pPr>
          </w:p>
        </w:tc>
      </w:tr>
      <w:tr w:rsidR="003E39E8" w:rsidRPr="003E39E8" w14:paraId="2496F2B2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  <w:vMerge w:val="restart"/>
          </w:tcPr>
          <w:p w14:paraId="4E90BE25" w14:textId="77777777" w:rsidR="003E5155" w:rsidRPr="003E39E8" w:rsidRDefault="0048687C" w:rsidP="002515C2">
            <w:pPr>
              <w:jc w:val="both"/>
              <w:rPr>
                <w:sz w:val="22"/>
                <w:szCs w:val="22"/>
              </w:rPr>
            </w:pPr>
            <w:r w:rsidRPr="003E39E8">
              <w:rPr>
                <w:sz w:val="22"/>
                <w:szCs w:val="22"/>
              </w:rPr>
              <w:t>Группа 3</w:t>
            </w:r>
          </w:p>
        </w:tc>
        <w:tc>
          <w:tcPr>
            <w:tcW w:w="4819" w:type="dxa"/>
          </w:tcPr>
          <w:p w14:paraId="21DB776C" w14:textId="77777777" w:rsidR="003E5155" w:rsidRPr="003E39E8" w:rsidRDefault="003E5155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B8125E0" w14:textId="77777777" w:rsidR="003E5155" w:rsidRPr="003E39E8" w:rsidRDefault="003E5155" w:rsidP="00320C7E">
            <w:pPr>
              <w:jc w:val="both"/>
              <w:rPr>
                <w:sz w:val="22"/>
                <w:szCs w:val="22"/>
              </w:rPr>
            </w:pPr>
          </w:p>
        </w:tc>
      </w:tr>
      <w:tr w:rsidR="003E39E8" w:rsidRPr="003E39E8" w14:paraId="4440EB80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  <w:vMerge/>
          </w:tcPr>
          <w:p w14:paraId="4DE954EE" w14:textId="77777777" w:rsidR="00265265" w:rsidRPr="003E39E8" w:rsidRDefault="00265265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B6C0621" w14:textId="77777777" w:rsidR="00265265" w:rsidRPr="003E39E8" w:rsidRDefault="00265265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A33E765" w14:textId="77777777" w:rsidR="00E71465" w:rsidRPr="003E39E8" w:rsidRDefault="00E71465" w:rsidP="00320C7E">
            <w:pPr>
              <w:jc w:val="both"/>
              <w:rPr>
                <w:sz w:val="22"/>
                <w:szCs w:val="22"/>
              </w:rPr>
            </w:pPr>
          </w:p>
        </w:tc>
      </w:tr>
      <w:tr w:rsidR="003E5155" w:rsidRPr="003E39E8" w14:paraId="4AC5A349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  <w:vMerge/>
          </w:tcPr>
          <w:p w14:paraId="0997773A" w14:textId="77777777" w:rsidR="003E5155" w:rsidRPr="003E39E8" w:rsidRDefault="003E5155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2C5AADD" w14:textId="77777777" w:rsidR="003E5155" w:rsidRPr="003E39E8" w:rsidRDefault="003E5155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4389C01" w14:textId="77777777" w:rsidR="003E5155" w:rsidRPr="003E39E8" w:rsidRDefault="003E5155" w:rsidP="00320C7E">
            <w:pPr>
              <w:jc w:val="both"/>
              <w:rPr>
                <w:sz w:val="22"/>
                <w:szCs w:val="22"/>
              </w:rPr>
            </w:pPr>
          </w:p>
        </w:tc>
      </w:tr>
      <w:tr w:rsidR="003E5155" w:rsidRPr="003E39E8" w14:paraId="1FBAB43E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1B1607F4" w14:textId="77777777" w:rsidR="003E5155" w:rsidRPr="003E39E8" w:rsidRDefault="003E5155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373BECB7" w14:textId="77777777" w:rsidR="003E5155" w:rsidRPr="003E39E8" w:rsidRDefault="003E5155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0F4F07D" w14:textId="77777777" w:rsidR="003E5155" w:rsidRPr="003E39E8" w:rsidRDefault="003E5155" w:rsidP="002515C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E5155" w:rsidRPr="003E39E8" w14:paraId="148D1F30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58A17747" w14:textId="77777777" w:rsidR="003E5155" w:rsidRPr="003E39E8" w:rsidRDefault="003E5155" w:rsidP="002515C2">
            <w:pPr>
              <w:jc w:val="both"/>
              <w:rPr>
                <w:sz w:val="22"/>
                <w:szCs w:val="22"/>
              </w:rPr>
            </w:pPr>
            <w:r w:rsidRPr="003E39E8">
              <w:rPr>
                <w:sz w:val="22"/>
                <w:szCs w:val="22"/>
              </w:rPr>
              <w:t>Всего:</w:t>
            </w:r>
          </w:p>
        </w:tc>
        <w:tc>
          <w:tcPr>
            <w:tcW w:w="4819" w:type="dxa"/>
          </w:tcPr>
          <w:p w14:paraId="4569C6F1" w14:textId="77777777" w:rsidR="003E5155" w:rsidRPr="003E39E8" w:rsidRDefault="003E5155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601F7D3" w14:textId="77777777" w:rsidR="003E5155" w:rsidRPr="003E39E8" w:rsidRDefault="00546269" w:rsidP="002515C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91109</w:t>
            </w:r>
          </w:p>
        </w:tc>
      </w:tr>
    </w:tbl>
    <w:p w14:paraId="04F23D7F" w14:textId="77777777" w:rsidR="00954813" w:rsidRPr="003E39E8" w:rsidRDefault="00954813" w:rsidP="00954813">
      <w:pPr>
        <w:ind w:firstLine="709"/>
        <w:jc w:val="both"/>
        <w:rPr>
          <w:sz w:val="26"/>
          <w:szCs w:val="26"/>
        </w:rPr>
      </w:pPr>
      <w:bookmarkStart w:id="45" w:name="sub_11051"/>
    </w:p>
    <w:p w14:paraId="5C2DE86F" w14:textId="36468860" w:rsidR="002039BE" w:rsidRPr="00F02BC3" w:rsidRDefault="00954813" w:rsidP="00774E5A">
      <w:pPr>
        <w:ind w:firstLine="709"/>
        <w:jc w:val="both"/>
        <w:rPr>
          <w:sz w:val="26"/>
          <w:szCs w:val="26"/>
        </w:rPr>
      </w:pPr>
      <w:r w:rsidRPr="00F02BC3">
        <w:rPr>
          <w:sz w:val="26"/>
          <w:szCs w:val="26"/>
        </w:rPr>
        <w:t>3.5</w:t>
      </w:r>
      <w:bookmarkEnd w:id="45"/>
      <w:r w:rsidR="002039BE" w:rsidRPr="00F02BC3">
        <w:rPr>
          <w:sz w:val="26"/>
          <w:szCs w:val="26"/>
        </w:rPr>
        <w:t xml:space="preserve"> Затраты на горячее водоснабжение (</w:t>
      </w:r>
      <w:r w:rsidR="0076615E" w:rsidRPr="00F02BC3">
        <w:rPr>
          <w:noProof/>
          <w:sz w:val="26"/>
          <w:szCs w:val="26"/>
        </w:rPr>
        <w:drawing>
          <wp:inline distT="0" distB="0" distL="0" distR="0" wp14:anchorId="0A20BB5F" wp14:editId="6C19D67E">
            <wp:extent cx="220980" cy="228600"/>
            <wp:effectExtent l="0" t="0" r="0" b="0"/>
            <wp:docPr id="148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9BE" w:rsidRPr="00F02BC3">
        <w:rPr>
          <w:sz w:val="26"/>
          <w:szCs w:val="26"/>
        </w:rPr>
        <w:t>) определяются по формуле:</w:t>
      </w:r>
    </w:p>
    <w:p w14:paraId="683AC61C" w14:textId="77777777" w:rsidR="002039BE" w:rsidRPr="003D7A1E" w:rsidRDefault="002039BE" w:rsidP="00774E5A">
      <w:pPr>
        <w:rPr>
          <w:sz w:val="28"/>
          <w:szCs w:val="28"/>
        </w:rPr>
      </w:pPr>
    </w:p>
    <w:p w14:paraId="31CF0D92" w14:textId="4AE8B26E" w:rsidR="002039BE" w:rsidRPr="003D7A1E" w:rsidRDefault="0076615E" w:rsidP="00774E5A">
      <w:pPr>
        <w:jc w:val="center"/>
        <w:rPr>
          <w:sz w:val="28"/>
          <w:szCs w:val="28"/>
        </w:rPr>
      </w:pPr>
      <w:r w:rsidRPr="007B2EF4">
        <w:rPr>
          <w:noProof/>
          <w:sz w:val="28"/>
          <w:szCs w:val="28"/>
        </w:rPr>
        <w:drawing>
          <wp:inline distT="0" distB="0" distL="0" distR="0" wp14:anchorId="24C0EDD3" wp14:editId="31F2CE7F">
            <wp:extent cx="845820" cy="228600"/>
            <wp:effectExtent l="0" t="0" r="0" b="0"/>
            <wp:docPr id="149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9BE" w:rsidRPr="003D7A1E">
        <w:rPr>
          <w:sz w:val="28"/>
          <w:szCs w:val="28"/>
        </w:rPr>
        <w:t>,</w:t>
      </w:r>
    </w:p>
    <w:p w14:paraId="6F485501" w14:textId="77777777" w:rsidR="002039BE" w:rsidRPr="00F02BC3" w:rsidRDefault="002039BE" w:rsidP="00774E5A">
      <w:pPr>
        <w:ind w:firstLine="709"/>
        <w:jc w:val="both"/>
        <w:rPr>
          <w:sz w:val="26"/>
          <w:szCs w:val="26"/>
        </w:rPr>
      </w:pPr>
      <w:r w:rsidRPr="00F02BC3">
        <w:rPr>
          <w:sz w:val="26"/>
          <w:szCs w:val="26"/>
        </w:rPr>
        <w:t>где:</w:t>
      </w:r>
    </w:p>
    <w:p w14:paraId="44F205B1" w14:textId="5CE23A26" w:rsidR="002039BE" w:rsidRPr="00F02BC3" w:rsidRDefault="0076615E" w:rsidP="00774E5A">
      <w:pPr>
        <w:ind w:firstLine="709"/>
        <w:jc w:val="both"/>
        <w:rPr>
          <w:sz w:val="26"/>
          <w:szCs w:val="26"/>
        </w:rPr>
      </w:pPr>
      <w:r w:rsidRPr="00F02BC3">
        <w:rPr>
          <w:noProof/>
          <w:sz w:val="26"/>
          <w:szCs w:val="26"/>
        </w:rPr>
        <w:drawing>
          <wp:inline distT="0" distB="0" distL="0" distR="0" wp14:anchorId="187087FA" wp14:editId="7BF0B87B">
            <wp:extent cx="251460" cy="228600"/>
            <wp:effectExtent l="0" t="0" r="0" b="0"/>
            <wp:docPr id="150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9BE" w:rsidRPr="00F02BC3">
        <w:rPr>
          <w:sz w:val="26"/>
          <w:szCs w:val="26"/>
        </w:rPr>
        <w:t>– расчетная потребность в горячей воде;</w:t>
      </w:r>
    </w:p>
    <w:p w14:paraId="13D13ABC" w14:textId="77777777" w:rsidR="002039BE" w:rsidRDefault="002039BE" w:rsidP="00F02BC3">
      <w:pPr>
        <w:numPr>
          <w:ilvl w:val="0"/>
          <w:numId w:val="15"/>
        </w:numPr>
        <w:jc w:val="both"/>
        <w:rPr>
          <w:sz w:val="26"/>
          <w:szCs w:val="26"/>
        </w:rPr>
      </w:pPr>
      <w:r w:rsidRPr="00F02BC3">
        <w:rPr>
          <w:sz w:val="26"/>
          <w:szCs w:val="26"/>
        </w:rPr>
        <w:t>– регулируемый тариф на горячее водоснабжение.</w:t>
      </w:r>
    </w:p>
    <w:p w14:paraId="5CC6F332" w14:textId="77777777" w:rsidR="00F02BC3" w:rsidRPr="00F02BC3" w:rsidRDefault="00F02BC3" w:rsidP="00F02BC3">
      <w:pPr>
        <w:ind w:left="720"/>
        <w:jc w:val="both"/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678"/>
        <w:gridCol w:w="3118"/>
      </w:tblGrid>
      <w:tr w:rsidR="00954813" w:rsidRPr="00BB27A6" w14:paraId="13B6576F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576CA825" w14:textId="77777777" w:rsidR="00954813" w:rsidRPr="00BB27A6" w:rsidRDefault="00954813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4678" w:type="dxa"/>
          </w:tcPr>
          <w:p w14:paraId="7E7B6B41" w14:textId="3784566D" w:rsidR="00954813" w:rsidRPr="00BB27A6" w:rsidRDefault="0076615E" w:rsidP="002039BE">
            <w:pPr>
              <w:jc w:val="both"/>
              <w:rPr>
                <w:sz w:val="22"/>
                <w:szCs w:val="22"/>
              </w:rPr>
            </w:pPr>
            <w:r w:rsidRPr="00BB27A6">
              <w:rPr>
                <w:noProof/>
                <w:sz w:val="22"/>
                <w:szCs w:val="22"/>
              </w:rPr>
              <w:drawing>
                <wp:inline distT="0" distB="0" distL="0" distR="0" wp14:anchorId="301D50DF" wp14:editId="1491C6CD">
                  <wp:extent cx="251460" cy="228600"/>
                  <wp:effectExtent l="0" t="0" r="0" b="0"/>
                  <wp:docPr id="151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BB27A6">
              <w:rPr>
                <w:sz w:val="22"/>
                <w:szCs w:val="22"/>
              </w:rPr>
              <w:t xml:space="preserve">– расчетная потребность </w:t>
            </w:r>
            <w:r w:rsidR="002039BE">
              <w:rPr>
                <w:sz w:val="22"/>
                <w:szCs w:val="22"/>
              </w:rPr>
              <w:t>в горячей воде</w:t>
            </w:r>
          </w:p>
        </w:tc>
        <w:tc>
          <w:tcPr>
            <w:tcW w:w="3118" w:type="dxa"/>
          </w:tcPr>
          <w:p w14:paraId="5FCE9851" w14:textId="3154CAAB" w:rsidR="00954813" w:rsidRPr="00BB27A6" w:rsidRDefault="0076615E" w:rsidP="003E39E8">
            <w:pPr>
              <w:jc w:val="both"/>
              <w:rPr>
                <w:sz w:val="22"/>
                <w:szCs w:val="22"/>
              </w:rPr>
            </w:pPr>
            <w:r w:rsidRPr="00BB27A6">
              <w:rPr>
                <w:noProof/>
                <w:sz w:val="22"/>
                <w:szCs w:val="22"/>
              </w:rPr>
              <w:drawing>
                <wp:inline distT="0" distB="0" distL="0" distR="0" wp14:anchorId="6FB446B0" wp14:editId="637241D7">
                  <wp:extent cx="228600" cy="228600"/>
                  <wp:effectExtent l="0" t="0" r="0" b="0"/>
                  <wp:docPr id="152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BB27A6">
              <w:rPr>
                <w:sz w:val="22"/>
                <w:szCs w:val="22"/>
              </w:rPr>
              <w:t xml:space="preserve">– регулируемый тариф на </w:t>
            </w:r>
            <w:r w:rsidR="002039BE">
              <w:rPr>
                <w:sz w:val="22"/>
                <w:szCs w:val="22"/>
              </w:rPr>
              <w:t>горячее водоснабжение, руб/Гкал</w:t>
            </w:r>
          </w:p>
        </w:tc>
      </w:tr>
      <w:tr w:rsidR="00954813" w14:paraId="0083C77B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55450867" w14:textId="77777777" w:rsidR="00954813" w:rsidRPr="00BB27A6" w:rsidRDefault="00954813" w:rsidP="002515C2">
            <w:pPr>
              <w:jc w:val="both"/>
              <w:rPr>
                <w:sz w:val="22"/>
                <w:szCs w:val="22"/>
              </w:rPr>
            </w:pPr>
            <w:r w:rsidRPr="00BB27A6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4678" w:type="dxa"/>
          </w:tcPr>
          <w:p w14:paraId="54603168" w14:textId="77777777" w:rsidR="00954813" w:rsidRPr="00BB27A6" w:rsidRDefault="002039BE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</w:tcPr>
          <w:p w14:paraId="09544265" w14:textId="77777777" w:rsidR="00954813" w:rsidRPr="00D72021" w:rsidRDefault="002039BE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5A88624B" w14:textId="77777777" w:rsidR="00954813" w:rsidRPr="008E38DF" w:rsidRDefault="00954813" w:rsidP="00954813">
      <w:pPr>
        <w:ind w:firstLine="709"/>
        <w:jc w:val="both"/>
        <w:rPr>
          <w:sz w:val="26"/>
          <w:szCs w:val="26"/>
        </w:rPr>
      </w:pPr>
    </w:p>
    <w:p w14:paraId="3D2FC252" w14:textId="0AAF0667" w:rsidR="00954813" w:rsidRPr="00B24E64" w:rsidRDefault="00954813" w:rsidP="00954813">
      <w:pPr>
        <w:ind w:firstLine="709"/>
        <w:jc w:val="both"/>
        <w:rPr>
          <w:sz w:val="26"/>
          <w:szCs w:val="26"/>
        </w:rPr>
      </w:pPr>
      <w:bookmarkStart w:id="46" w:name="sub_11052"/>
      <w:r w:rsidRPr="00B24E64">
        <w:rPr>
          <w:sz w:val="26"/>
          <w:szCs w:val="26"/>
        </w:rPr>
        <w:t>3.6. Затраты на холодное водоснабжение и водоотведение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7208B94F" wp14:editId="7ECC9CF9">
            <wp:extent cx="228600" cy="228600"/>
            <wp:effectExtent l="0" t="0" r="0" b="0"/>
            <wp:docPr id="153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формуле:</w:t>
      </w:r>
    </w:p>
    <w:bookmarkEnd w:id="46"/>
    <w:p w14:paraId="6C3E9861" w14:textId="77777777" w:rsidR="00954813" w:rsidRPr="002571CE" w:rsidRDefault="00954813" w:rsidP="00954813">
      <w:pPr>
        <w:rPr>
          <w:sz w:val="26"/>
          <w:szCs w:val="26"/>
        </w:rPr>
      </w:pPr>
    </w:p>
    <w:p w14:paraId="3868C437" w14:textId="28F8E21E" w:rsidR="00954813" w:rsidRDefault="0076615E" w:rsidP="00954813">
      <w:pPr>
        <w:jc w:val="center"/>
        <w:rPr>
          <w:sz w:val="26"/>
          <w:szCs w:val="26"/>
        </w:rPr>
      </w:pPr>
      <w:r w:rsidRPr="002571CE">
        <w:rPr>
          <w:noProof/>
          <w:sz w:val="26"/>
          <w:szCs w:val="26"/>
        </w:rPr>
        <w:drawing>
          <wp:inline distT="0" distB="0" distL="0" distR="0" wp14:anchorId="53B9F0C7" wp14:editId="77DB0918">
            <wp:extent cx="1524000" cy="228600"/>
            <wp:effectExtent l="0" t="0" r="0" b="0"/>
            <wp:docPr id="154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2571CE">
        <w:rPr>
          <w:sz w:val="26"/>
          <w:szCs w:val="26"/>
        </w:rPr>
        <w:t>,</w:t>
      </w:r>
    </w:p>
    <w:p w14:paraId="263C38F1" w14:textId="77777777" w:rsidR="00954813" w:rsidRDefault="00954813" w:rsidP="00954813">
      <w:pPr>
        <w:jc w:val="center"/>
        <w:rPr>
          <w:sz w:val="26"/>
          <w:szCs w:val="26"/>
        </w:rPr>
      </w:pPr>
    </w:p>
    <w:p w14:paraId="6F61298C" w14:textId="77777777" w:rsidR="00954813" w:rsidRPr="002571CE" w:rsidRDefault="00954813" w:rsidP="00954813">
      <w:pPr>
        <w:jc w:val="center"/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1984"/>
        <w:gridCol w:w="1679"/>
        <w:gridCol w:w="1723"/>
      </w:tblGrid>
      <w:tr w:rsidR="00954813" w:rsidRPr="002571CE" w14:paraId="49C72295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985" w:type="dxa"/>
          </w:tcPr>
          <w:p w14:paraId="7D83E24E" w14:textId="77777777" w:rsidR="00954813" w:rsidRPr="002571CE" w:rsidRDefault="00954813" w:rsidP="002515C2">
            <w:pPr>
              <w:jc w:val="both"/>
              <w:rPr>
                <w:sz w:val="22"/>
                <w:szCs w:val="22"/>
              </w:rPr>
            </w:pPr>
            <w:r w:rsidRPr="002571CE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1843" w:type="dxa"/>
          </w:tcPr>
          <w:p w14:paraId="478DD3AE" w14:textId="1BF0033E" w:rsidR="00954813" w:rsidRPr="002571CE" w:rsidRDefault="0076615E" w:rsidP="002515C2">
            <w:pPr>
              <w:jc w:val="both"/>
              <w:rPr>
                <w:sz w:val="22"/>
                <w:szCs w:val="22"/>
              </w:rPr>
            </w:pPr>
            <w:r w:rsidRPr="002571CE">
              <w:rPr>
                <w:noProof/>
                <w:sz w:val="22"/>
                <w:szCs w:val="22"/>
              </w:rPr>
              <w:drawing>
                <wp:inline distT="0" distB="0" distL="0" distR="0" wp14:anchorId="1F56DD7C" wp14:editId="1B22AA67">
                  <wp:extent cx="259080" cy="228600"/>
                  <wp:effectExtent l="0" t="0" r="0" b="0"/>
                  <wp:docPr id="155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2571CE">
              <w:rPr>
                <w:sz w:val="22"/>
                <w:szCs w:val="22"/>
              </w:rPr>
              <w:t>–расчетная потребность в холодном водоснабжении</w:t>
            </w:r>
          </w:p>
        </w:tc>
        <w:tc>
          <w:tcPr>
            <w:tcW w:w="1984" w:type="dxa"/>
          </w:tcPr>
          <w:p w14:paraId="26FE921B" w14:textId="7F9D11E2" w:rsidR="00954813" w:rsidRPr="002571CE" w:rsidRDefault="0076615E" w:rsidP="002515C2">
            <w:pPr>
              <w:jc w:val="both"/>
              <w:rPr>
                <w:sz w:val="22"/>
                <w:szCs w:val="22"/>
              </w:rPr>
            </w:pPr>
            <w:r w:rsidRPr="002571CE">
              <w:rPr>
                <w:noProof/>
                <w:sz w:val="22"/>
                <w:szCs w:val="22"/>
              </w:rPr>
              <w:drawing>
                <wp:inline distT="0" distB="0" distL="0" distR="0" wp14:anchorId="627B93B2" wp14:editId="759566FE">
                  <wp:extent cx="236220" cy="228600"/>
                  <wp:effectExtent l="0" t="0" r="0" b="0"/>
                  <wp:docPr id="156" name="Рисунок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2571CE">
              <w:rPr>
                <w:sz w:val="22"/>
                <w:szCs w:val="22"/>
              </w:rPr>
              <w:t xml:space="preserve">– регулируемый тариф </w:t>
            </w:r>
            <w:r w:rsidR="00954813">
              <w:rPr>
                <w:sz w:val="22"/>
                <w:szCs w:val="22"/>
              </w:rPr>
              <w:t>на холодное водоснабжение</w:t>
            </w:r>
          </w:p>
        </w:tc>
        <w:tc>
          <w:tcPr>
            <w:tcW w:w="1679" w:type="dxa"/>
          </w:tcPr>
          <w:p w14:paraId="0F37CBC3" w14:textId="1B2EC148" w:rsidR="00954813" w:rsidRPr="002571CE" w:rsidRDefault="0076615E" w:rsidP="002515C2">
            <w:pPr>
              <w:jc w:val="both"/>
              <w:rPr>
                <w:sz w:val="22"/>
                <w:szCs w:val="22"/>
              </w:rPr>
            </w:pPr>
            <w:r w:rsidRPr="002571CE">
              <w:rPr>
                <w:noProof/>
                <w:sz w:val="22"/>
                <w:szCs w:val="22"/>
              </w:rPr>
              <w:drawing>
                <wp:inline distT="0" distB="0" distL="0" distR="0" wp14:anchorId="39DDEF9A" wp14:editId="416357DE">
                  <wp:extent cx="259080" cy="228600"/>
                  <wp:effectExtent l="0" t="0" r="0" b="0"/>
                  <wp:docPr id="15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2571CE">
              <w:rPr>
                <w:sz w:val="22"/>
                <w:szCs w:val="22"/>
              </w:rPr>
              <w:t>– расчетная потребность в водоотведении</w:t>
            </w:r>
          </w:p>
        </w:tc>
        <w:tc>
          <w:tcPr>
            <w:tcW w:w="1723" w:type="dxa"/>
          </w:tcPr>
          <w:p w14:paraId="6A90A2EC" w14:textId="595ABB8F" w:rsidR="00954813" w:rsidRPr="002571CE" w:rsidRDefault="0076615E" w:rsidP="002515C2">
            <w:pPr>
              <w:jc w:val="both"/>
              <w:rPr>
                <w:sz w:val="22"/>
                <w:szCs w:val="22"/>
              </w:rPr>
            </w:pPr>
            <w:r w:rsidRPr="002571CE">
              <w:rPr>
                <w:noProof/>
                <w:sz w:val="22"/>
                <w:szCs w:val="22"/>
              </w:rPr>
              <w:drawing>
                <wp:inline distT="0" distB="0" distL="0" distR="0" wp14:anchorId="123DBBEB" wp14:editId="076218B6">
                  <wp:extent cx="236220" cy="228600"/>
                  <wp:effectExtent l="0" t="0" r="0" b="0"/>
                  <wp:docPr id="158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2571CE">
              <w:rPr>
                <w:sz w:val="22"/>
                <w:szCs w:val="22"/>
              </w:rPr>
              <w:t>– регулируемый тариф на водоотведение</w:t>
            </w:r>
          </w:p>
        </w:tc>
      </w:tr>
      <w:tr w:rsidR="003E5155" w14:paraId="7596FC8D" w14:textId="77777777" w:rsidTr="00320C7E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985" w:type="dxa"/>
          </w:tcPr>
          <w:p w14:paraId="778688B7" w14:textId="77777777" w:rsidR="003E5155" w:rsidRPr="002571CE" w:rsidRDefault="003E5155" w:rsidP="00320C7E">
            <w:pPr>
              <w:jc w:val="both"/>
              <w:rPr>
                <w:sz w:val="22"/>
                <w:szCs w:val="22"/>
              </w:rPr>
            </w:pPr>
            <w:r w:rsidRPr="002571CE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1843" w:type="dxa"/>
          </w:tcPr>
          <w:p w14:paraId="7F37C578" w14:textId="77777777" w:rsidR="003E5155" w:rsidRPr="002571CE" w:rsidRDefault="00546269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14:paraId="199F8980" w14:textId="77777777" w:rsidR="003E5155" w:rsidRPr="002571CE" w:rsidRDefault="00C734C2" w:rsidP="00C73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54,46</w:t>
            </w:r>
          </w:p>
        </w:tc>
        <w:tc>
          <w:tcPr>
            <w:tcW w:w="1679" w:type="dxa"/>
          </w:tcPr>
          <w:p w14:paraId="186AC58D" w14:textId="77777777" w:rsidR="003E5155" w:rsidRPr="002571CE" w:rsidRDefault="003E5155" w:rsidP="00320C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14:paraId="532961BA" w14:textId="77777777" w:rsidR="003E5155" w:rsidRPr="00D72021" w:rsidRDefault="003E5155" w:rsidP="00320C7E">
            <w:pPr>
              <w:jc w:val="both"/>
              <w:rPr>
                <w:sz w:val="22"/>
                <w:szCs w:val="22"/>
              </w:rPr>
            </w:pPr>
          </w:p>
        </w:tc>
      </w:tr>
      <w:tr w:rsidR="00DB0CDE" w14:paraId="6CF8F52A" w14:textId="77777777" w:rsidTr="00320C7E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985" w:type="dxa"/>
          </w:tcPr>
          <w:p w14:paraId="3C63A136" w14:textId="77777777" w:rsidR="00DB0CDE" w:rsidRDefault="0048687C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3</w:t>
            </w:r>
          </w:p>
        </w:tc>
        <w:tc>
          <w:tcPr>
            <w:tcW w:w="1843" w:type="dxa"/>
          </w:tcPr>
          <w:p w14:paraId="552C7559" w14:textId="77777777" w:rsidR="00DB0CDE" w:rsidRPr="001A6797" w:rsidRDefault="00DB0CDE" w:rsidP="00320C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59EC448" w14:textId="77777777" w:rsidR="00DB0CDE" w:rsidRPr="001A6797" w:rsidRDefault="00DB0CDE" w:rsidP="00320C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14:paraId="56DCB5AD" w14:textId="77777777" w:rsidR="00DB0CDE" w:rsidRPr="002571CE" w:rsidRDefault="00DB0CDE" w:rsidP="00320C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14:paraId="6C329E8A" w14:textId="77777777" w:rsidR="00DB0CDE" w:rsidRPr="00D72021" w:rsidRDefault="00DB0CDE" w:rsidP="00320C7E">
            <w:pPr>
              <w:jc w:val="both"/>
              <w:rPr>
                <w:sz w:val="22"/>
                <w:szCs w:val="22"/>
              </w:rPr>
            </w:pPr>
          </w:p>
        </w:tc>
      </w:tr>
      <w:tr w:rsidR="00DB0CDE" w14:paraId="6C16C6B0" w14:textId="77777777" w:rsidTr="00320C7E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985" w:type="dxa"/>
          </w:tcPr>
          <w:p w14:paraId="25E22ECA" w14:textId="77777777" w:rsidR="00DB0CDE" w:rsidRPr="00DB0CDE" w:rsidRDefault="00DB0CDE" w:rsidP="00320C7E">
            <w:pPr>
              <w:jc w:val="both"/>
              <w:rPr>
                <w:b/>
                <w:sz w:val="22"/>
                <w:szCs w:val="22"/>
              </w:rPr>
            </w:pPr>
            <w:r w:rsidRPr="00DB0CD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229" w:type="dxa"/>
            <w:gridSpan w:val="4"/>
          </w:tcPr>
          <w:p w14:paraId="7129CFD3" w14:textId="77777777" w:rsidR="00DB0CDE" w:rsidRPr="005C72EF" w:rsidRDefault="00546269" w:rsidP="002515C2">
            <w:pPr>
              <w:jc w:val="both"/>
              <w:rPr>
                <w:b/>
                <w:sz w:val="22"/>
                <w:szCs w:val="22"/>
              </w:rPr>
            </w:pPr>
            <w:r w:rsidRPr="005C72EF">
              <w:rPr>
                <w:b/>
                <w:sz w:val="22"/>
                <w:szCs w:val="22"/>
              </w:rPr>
              <w:t>1000</w:t>
            </w:r>
          </w:p>
        </w:tc>
      </w:tr>
    </w:tbl>
    <w:p w14:paraId="40D143A6" w14:textId="77777777" w:rsidR="00954813" w:rsidRDefault="00954813" w:rsidP="00954813">
      <w:pPr>
        <w:ind w:firstLine="709"/>
        <w:jc w:val="both"/>
        <w:rPr>
          <w:sz w:val="26"/>
          <w:szCs w:val="26"/>
        </w:rPr>
      </w:pPr>
    </w:p>
    <w:p w14:paraId="371D1EEE" w14:textId="3E355BCF" w:rsidR="00954813" w:rsidRPr="00B24E64" w:rsidRDefault="00954813" w:rsidP="00954813">
      <w:pPr>
        <w:ind w:firstLine="709"/>
        <w:jc w:val="both"/>
        <w:rPr>
          <w:sz w:val="26"/>
          <w:szCs w:val="26"/>
        </w:rPr>
      </w:pPr>
      <w:bookmarkStart w:id="47" w:name="sub_11053"/>
      <w:r w:rsidRPr="00B24E64">
        <w:rPr>
          <w:sz w:val="26"/>
          <w:szCs w:val="26"/>
        </w:rPr>
        <w:t>3.7. Затраты на оплату услуг внештатных сотрудников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655ED918" wp14:editId="3F4E6995">
            <wp:extent cx="327660" cy="228600"/>
            <wp:effectExtent l="0" t="0" r="0" b="0"/>
            <wp:docPr id="159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формуле:</w:t>
      </w:r>
    </w:p>
    <w:bookmarkEnd w:id="47"/>
    <w:p w14:paraId="73387251" w14:textId="77777777" w:rsidR="00954813" w:rsidRPr="000707A0" w:rsidRDefault="00954813" w:rsidP="00954813">
      <w:pPr>
        <w:jc w:val="center"/>
        <w:rPr>
          <w:sz w:val="26"/>
          <w:szCs w:val="26"/>
        </w:rPr>
      </w:pPr>
      <w:r w:rsidRPr="000707A0">
        <w:rPr>
          <w:position w:val="-28"/>
          <w:sz w:val="26"/>
          <w:szCs w:val="26"/>
          <w:lang w:val="en-US"/>
        </w:rPr>
        <w:object w:dxaOrig="3240" w:dyaOrig="680" w14:anchorId="02BB6CCD">
          <v:shape id="_x0000_i1184" type="#_x0000_t75" style="width:187.2pt;height:39.6pt" o:ole="">
            <v:imagedata r:id="rId151" o:title=""/>
          </v:shape>
          <o:OLEObject Type="Embed" ProgID="Equation.3" ShapeID="_x0000_i1184" DrawAspect="Content" ObjectID="_1749973973" r:id="rId152"/>
        </w:object>
      </w:r>
      <w:r w:rsidRPr="000707A0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2552"/>
        <w:gridCol w:w="2551"/>
      </w:tblGrid>
      <w:tr w:rsidR="00954813" w:rsidRPr="000707A0" w14:paraId="0A07317C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57866FCE" w14:textId="77777777" w:rsidR="00954813" w:rsidRPr="000707A0" w:rsidRDefault="00954813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693" w:type="dxa"/>
          </w:tcPr>
          <w:p w14:paraId="5B7C1EB5" w14:textId="2F201DCF" w:rsidR="00954813" w:rsidRPr="000707A0" w:rsidRDefault="0076615E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drawing>
                <wp:inline distT="0" distB="0" distL="0" distR="0" wp14:anchorId="6B49AA58" wp14:editId="2FFA446F">
                  <wp:extent cx="388620" cy="228600"/>
                  <wp:effectExtent l="0" t="0" r="0" b="0"/>
                  <wp:docPr id="161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>– планируемое количество месяцев работы внештатного сотрудника по i-й должности</w:t>
            </w:r>
          </w:p>
        </w:tc>
        <w:tc>
          <w:tcPr>
            <w:tcW w:w="2552" w:type="dxa"/>
          </w:tcPr>
          <w:p w14:paraId="43B2DCAC" w14:textId="309A2178" w:rsidR="00954813" w:rsidRPr="000707A0" w:rsidRDefault="0076615E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drawing>
                <wp:inline distT="0" distB="0" distL="0" distR="0" wp14:anchorId="0418E2D1" wp14:editId="602CC54E">
                  <wp:extent cx="342900" cy="228600"/>
                  <wp:effectExtent l="0" t="0" r="0" b="0"/>
                  <wp:docPr id="16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>– стоимость одного месяца работы внештатного сотрудника по i-й должности</w:t>
            </w:r>
          </w:p>
        </w:tc>
        <w:tc>
          <w:tcPr>
            <w:tcW w:w="2551" w:type="dxa"/>
            <w:tcBorders>
              <w:right w:val="nil"/>
            </w:tcBorders>
          </w:tcPr>
          <w:p w14:paraId="3FC880EF" w14:textId="1F6B6F5D" w:rsidR="00954813" w:rsidRPr="000707A0" w:rsidRDefault="0076615E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drawing>
                <wp:inline distT="0" distB="0" distL="0" distR="0" wp14:anchorId="49C2253F" wp14:editId="3F078AFA">
                  <wp:extent cx="297180" cy="228600"/>
                  <wp:effectExtent l="0" t="0" r="0" b="0"/>
                  <wp:docPr id="163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>– процентная ставка страховых взносов в государственные внебюджетные фонды</w:t>
            </w:r>
          </w:p>
        </w:tc>
      </w:tr>
      <w:tr w:rsidR="00DB0CDE" w:rsidRPr="000707A0" w14:paraId="4F391506" w14:textId="77777777" w:rsidTr="00B51BA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418" w:type="dxa"/>
          </w:tcPr>
          <w:p w14:paraId="510221A9" w14:textId="77777777" w:rsidR="00DB0CDE" w:rsidRPr="000707A0" w:rsidRDefault="00DB0CDE" w:rsidP="00320C7E">
            <w:pPr>
              <w:jc w:val="both"/>
              <w:rPr>
                <w:sz w:val="22"/>
                <w:szCs w:val="22"/>
              </w:rPr>
            </w:pPr>
            <w:r w:rsidRPr="002571CE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2693" w:type="dxa"/>
          </w:tcPr>
          <w:p w14:paraId="59D23266" w14:textId="77777777" w:rsidR="00DB0CDE" w:rsidRPr="000707A0" w:rsidRDefault="00DB0CDE" w:rsidP="00320C7E">
            <w:pPr>
              <w:jc w:val="both"/>
              <w:rPr>
                <w:sz w:val="22"/>
                <w:szCs w:val="22"/>
              </w:rPr>
            </w:pPr>
            <w:r w:rsidRPr="000707A0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</w:tcPr>
          <w:p w14:paraId="6FE4635F" w14:textId="77777777" w:rsidR="00DB0CDE" w:rsidRPr="000707A0" w:rsidRDefault="00DB0CDE" w:rsidP="00320C7E">
            <w:pPr>
              <w:jc w:val="both"/>
              <w:rPr>
                <w:sz w:val="22"/>
                <w:szCs w:val="22"/>
              </w:rPr>
            </w:pPr>
            <w:r w:rsidRPr="000707A0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right w:val="nil"/>
            </w:tcBorders>
          </w:tcPr>
          <w:p w14:paraId="27C51811" w14:textId="77777777" w:rsidR="00DB0CDE" w:rsidRPr="000707A0" w:rsidRDefault="00DB0CDE" w:rsidP="00320C7E">
            <w:pPr>
              <w:jc w:val="both"/>
              <w:rPr>
                <w:sz w:val="22"/>
                <w:szCs w:val="22"/>
              </w:rPr>
            </w:pPr>
            <w:r w:rsidRPr="000707A0">
              <w:rPr>
                <w:sz w:val="22"/>
                <w:szCs w:val="22"/>
              </w:rPr>
              <w:t>0</w:t>
            </w:r>
          </w:p>
        </w:tc>
      </w:tr>
      <w:tr w:rsidR="00DB0CDE" w:rsidRPr="000707A0" w14:paraId="221051F0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5BE860A5" w14:textId="77777777" w:rsidR="00DB0CDE" w:rsidRDefault="0048687C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3</w:t>
            </w:r>
          </w:p>
        </w:tc>
        <w:tc>
          <w:tcPr>
            <w:tcW w:w="2693" w:type="dxa"/>
          </w:tcPr>
          <w:p w14:paraId="7CD06F22" w14:textId="77777777" w:rsidR="00DB0CDE" w:rsidRPr="000707A0" w:rsidRDefault="00B51BAE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</w:tcPr>
          <w:p w14:paraId="63445958" w14:textId="77777777" w:rsidR="00DB0CDE" w:rsidRPr="000707A0" w:rsidRDefault="00B51BAE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right w:val="nil"/>
            </w:tcBorders>
          </w:tcPr>
          <w:p w14:paraId="502477AF" w14:textId="77777777" w:rsidR="00DB0CDE" w:rsidRPr="000707A0" w:rsidRDefault="00B51BAE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B0CDE" w:rsidRPr="000707A0" w14:paraId="72224D33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67242419" w14:textId="77777777" w:rsidR="00DB0CDE" w:rsidRPr="00DB0CDE" w:rsidRDefault="00DB0CDE" w:rsidP="00DB0CDE">
            <w:pPr>
              <w:jc w:val="center"/>
              <w:rPr>
                <w:b/>
                <w:sz w:val="22"/>
                <w:szCs w:val="22"/>
              </w:rPr>
            </w:pPr>
            <w:r w:rsidRPr="00DB0CD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796" w:type="dxa"/>
            <w:gridSpan w:val="3"/>
          </w:tcPr>
          <w:p w14:paraId="7089D0F5" w14:textId="77777777" w:rsidR="00DB0CDE" w:rsidRPr="00DB0CDE" w:rsidRDefault="00B51BAE" w:rsidP="00DB0C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14:paraId="28F883A8" w14:textId="77777777" w:rsidR="00954813" w:rsidRPr="000707A0" w:rsidRDefault="00954813" w:rsidP="00954813">
      <w:pPr>
        <w:ind w:firstLine="709"/>
        <w:jc w:val="both"/>
        <w:rPr>
          <w:sz w:val="26"/>
          <w:szCs w:val="26"/>
        </w:rPr>
      </w:pPr>
      <w:r w:rsidRPr="000707A0">
        <w:rPr>
          <w:sz w:val="26"/>
          <w:szCs w:val="26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60DF8DAF" w14:textId="77777777" w:rsidR="00954813" w:rsidRPr="008E38DF" w:rsidRDefault="00954813" w:rsidP="00954813">
      <w:pPr>
        <w:ind w:firstLine="709"/>
        <w:jc w:val="both"/>
        <w:rPr>
          <w:sz w:val="26"/>
          <w:szCs w:val="26"/>
        </w:rPr>
      </w:pPr>
      <w:r w:rsidRPr="000707A0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14:paraId="7B4B619D" w14:textId="77777777" w:rsidR="00954813" w:rsidRPr="008E38DF" w:rsidRDefault="00954813" w:rsidP="00954813">
      <w:pPr>
        <w:ind w:firstLine="709"/>
        <w:jc w:val="both"/>
        <w:rPr>
          <w:sz w:val="26"/>
          <w:szCs w:val="26"/>
        </w:rPr>
      </w:pPr>
    </w:p>
    <w:p w14:paraId="15ECCB95" w14:textId="54FD6A73" w:rsidR="00954813" w:rsidRPr="00B24E64" w:rsidRDefault="00954813" w:rsidP="00954813">
      <w:pPr>
        <w:ind w:firstLine="709"/>
        <w:jc w:val="both"/>
        <w:rPr>
          <w:sz w:val="26"/>
          <w:szCs w:val="26"/>
        </w:rPr>
      </w:pPr>
      <w:bookmarkStart w:id="48" w:name="sub_11064"/>
      <w:r w:rsidRPr="00B24E64">
        <w:rPr>
          <w:sz w:val="26"/>
          <w:szCs w:val="26"/>
        </w:rPr>
        <w:t>3.8. Затраты на вывоз твердых бытовых отходов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381BBA01" wp14:editId="63AF3E7F">
            <wp:extent cx="289560" cy="228600"/>
            <wp:effectExtent l="0" t="0" r="0" b="0"/>
            <wp:docPr id="16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формуле*:</w:t>
      </w:r>
    </w:p>
    <w:bookmarkEnd w:id="48"/>
    <w:p w14:paraId="384ADD3C" w14:textId="2B19DB9E" w:rsidR="00954813" w:rsidRPr="000707A0" w:rsidRDefault="0076615E" w:rsidP="00954813">
      <w:pPr>
        <w:jc w:val="center"/>
        <w:rPr>
          <w:sz w:val="26"/>
          <w:szCs w:val="26"/>
        </w:rPr>
      </w:pPr>
      <w:r w:rsidRPr="00B24E64">
        <w:rPr>
          <w:noProof/>
          <w:sz w:val="26"/>
          <w:szCs w:val="26"/>
        </w:rPr>
        <w:drawing>
          <wp:inline distT="0" distB="0" distL="0" distR="0" wp14:anchorId="1ABB8338" wp14:editId="0E6A9D1B">
            <wp:extent cx="1028700" cy="228600"/>
            <wp:effectExtent l="0" t="0" r="0" b="0"/>
            <wp:docPr id="165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B24E64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3969"/>
      </w:tblGrid>
      <w:tr w:rsidR="00954813" w:rsidRPr="000707A0" w14:paraId="25E6E1AE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2B1612ED" w14:textId="77777777" w:rsidR="00954813" w:rsidRPr="000707A0" w:rsidRDefault="00954813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3827" w:type="dxa"/>
          </w:tcPr>
          <w:p w14:paraId="08E0D68F" w14:textId="32D6C776" w:rsidR="00954813" w:rsidRPr="000707A0" w:rsidRDefault="0076615E" w:rsidP="002515C2">
            <w:pPr>
              <w:ind w:firstLine="34"/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drawing>
                <wp:inline distT="0" distB="0" distL="0" distR="0" wp14:anchorId="26A5C06E" wp14:editId="5BF3CB9A">
                  <wp:extent cx="297180" cy="228600"/>
                  <wp:effectExtent l="0" t="0" r="0" b="0"/>
                  <wp:docPr id="166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>– количество куб. метров твердых бытовых отходов в год, м3</w:t>
            </w:r>
          </w:p>
        </w:tc>
        <w:tc>
          <w:tcPr>
            <w:tcW w:w="3969" w:type="dxa"/>
          </w:tcPr>
          <w:p w14:paraId="3493D1DD" w14:textId="79A88DE9" w:rsidR="00954813" w:rsidRPr="000707A0" w:rsidRDefault="0076615E" w:rsidP="002515C2">
            <w:pPr>
              <w:ind w:firstLine="34"/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drawing>
                <wp:inline distT="0" distB="0" distL="0" distR="0" wp14:anchorId="3FD40192" wp14:editId="5F19BE5B">
                  <wp:extent cx="297180" cy="228600"/>
                  <wp:effectExtent l="0" t="0" r="0" b="0"/>
                  <wp:docPr id="16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>– цена вывоза одного куб. метра твердых бытовых отходов, руб</w:t>
            </w:r>
            <w:r w:rsidR="008139D2">
              <w:rPr>
                <w:sz w:val="22"/>
                <w:szCs w:val="22"/>
              </w:rPr>
              <w:t>.</w:t>
            </w:r>
          </w:p>
        </w:tc>
      </w:tr>
      <w:tr w:rsidR="00954813" w14:paraId="7B1E8AD9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256C943F" w14:textId="77777777" w:rsidR="00954813" w:rsidRPr="000707A0" w:rsidRDefault="00954813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3827" w:type="dxa"/>
          </w:tcPr>
          <w:p w14:paraId="51800C07" w14:textId="77777777" w:rsidR="00954813" w:rsidRPr="000707A0" w:rsidRDefault="00774080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</w:tcPr>
          <w:p w14:paraId="385A4BE6" w14:textId="77777777" w:rsidR="00954813" w:rsidRPr="0049520D" w:rsidRDefault="00774080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5DC18DEF" w14:textId="77777777" w:rsidR="00954813" w:rsidRDefault="00954813" w:rsidP="00954813">
      <w:pPr>
        <w:ind w:firstLine="709"/>
        <w:jc w:val="both"/>
        <w:rPr>
          <w:sz w:val="26"/>
          <w:szCs w:val="26"/>
          <w:highlight w:val="red"/>
        </w:rPr>
      </w:pPr>
    </w:p>
    <w:p w14:paraId="656EE143" w14:textId="29BEADCE" w:rsidR="00954813" w:rsidRPr="00B24E64" w:rsidRDefault="00954813" w:rsidP="00954813">
      <w:pPr>
        <w:ind w:firstLine="709"/>
        <w:jc w:val="both"/>
        <w:rPr>
          <w:sz w:val="26"/>
          <w:szCs w:val="26"/>
        </w:rPr>
      </w:pPr>
      <w:bookmarkStart w:id="49" w:name="sub_11070"/>
      <w:r w:rsidRPr="00B24E64">
        <w:rPr>
          <w:sz w:val="26"/>
          <w:szCs w:val="26"/>
        </w:rPr>
        <w:t>3.9. </w:t>
      </w:r>
      <w:bookmarkStart w:id="50" w:name="sub_11071"/>
      <w:bookmarkEnd w:id="49"/>
      <w:r w:rsidRPr="00B24E64">
        <w:rPr>
          <w:sz w:val="26"/>
          <w:szCs w:val="26"/>
        </w:rPr>
        <w:t xml:space="preserve">Затраты на техническое обслуживание и ремонт транспортных средств 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434D0E10" wp14:editId="0641EA1A">
            <wp:extent cx="518160" cy="243840"/>
            <wp:effectExtent l="0" t="0" r="0" b="0"/>
            <wp:docPr id="16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 xml:space="preserve"> определяются по формуле*:</w:t>
      </w:r>
    </w:p>
    <w:p w14:paraId="69C4C691" w14:textId="20355953" w:rsidR="00954813" w:rsidRPr="000707A0" w:rsidRDefault="0076615E" w:rsidP="00954813">
      <w:pPr>
        <w:jc w:val="center"/>
        <w:rPr>
          <w:sz w:val="26"/>
          <w:szCs w:val="26"/>
        </w:rPr>
      </w:pPr>
      <w:r w:rsidRPr="00B24E64">
        <w:rPr>
          <w:noProof/>
          <w:sz w:val="26"/>
          <w:szCs w:val="26"/>
        </w:rPr>
        <w:drawing>
          <wp:inline distT="0" distB="0" distL="0" distR="0" wp14:anchorId="7E215559" wp14:editId="7BF279BE">
            <wp:extent cx="1584960" cy="495300"/>
            <wp:effectExtent l="0" t="0" r="0" b="0"/>
            <wp:docPr id="16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B24E64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5670"/>
      </w:tblGrid>
      <w:tr w:rsidR="00954813" w:rsidRPr="000707A0" w14:paraId="0EF93462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3D0292DA" w14:textId="77777777" w:rsidR="00954813" w:rsidRPr="000707A0" w:rsidRDefault="00954813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126" w:type="dxa"/>
          </w:tcPr>
          <w:p w14:paraId="26C8776F" w14:textId="4AD96D64" w:rsidR="00954813" w:rsidRPr="000707A0" w:rsidRDefault="0076615E" w:rsidP="002515C2">
            <w:pPr>
              <w:ind w:firstLine="34"/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drawing>
                <wp:inline distT="0" distB="0" distL="0" distR="0" wp14:anchorId="5FD439DB" wp14:editId="066AD0D0">
                  <wp:extent cx="388620" cy="228600"/>
                  <wp:effectExtent l="0" t="0" r="0" b="0"/>
                  <wp:docPr id="170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>– количество i-го транспортного средства, шт</w:t>
            </w:r>
          </w:p>
        </w:tc>
        <w:tc>
          <w:tcPr>
            <w:tcW w:w="5670" w:type="dxa"/>
          </w:tcPr>
          <w:p w14:paraId="739AA6AD" w14:textId="00E60FC2" w:rsidR="00954813" w:rsidRPr="000707A0" w:rsidRDefault="0076615E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drawing>
                <wp:inline distT="0" distB="0" distL="0" distR="0" wp14:anchorId="6BBC7094" wp14:editId="630CE625">
                  <wp:extent cx="381000" cy="228600"/>
                  <wp:effectExtent l="0" t="0" r="0" b="0"/>
                  <wp:docPr id="17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>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года, руб</w:t>
            </w:r>
          </w:p>
        </w:tc>
      </w:tr>
      <w:tr w:rsidR="00DB0CDE" w:rsidRPr="000707A0" w14:paraId="795D7FDF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095B5F0F" w14:textId="77777777" w:rsidR="00DB0CDE" w:rsidRPr="000707A0" w:rsidRDefault="00DB0CDE" w:rsidP="00320C7E">
            <w:pPr>
              <w:jc w:val="both"/>
              <w:rPr>
                <w:sz w:val="22"/>
                <w:szCs w:val="22"/>
              </w:rPr>
            </w:pPr>
            <w:r w:rsidRPr="000707A0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2126" w:type="dxa"/>
          </w:tcPr>
          <w:p w14:paraId="115A728E" w14:textId="77777777" w:rsidR="00DB0CDE" w:rsidRPr="000707A0" w:rsidRDefault="00546269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14:paraId="55E97C97" w14:textId="77777777" w:rsidR="00DB0CDE" w:rsidRPr="000707A0" w:rsidRDefault="00546269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15800</w:t>
            </w:r>
          </w:p>
        </w:tc>
      </w:tr>
      <w:tr w:rsidR="00DB0CDE" w:rsidRPr="000707A0" w14:paraId="493ABF7B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12FF981C" w14:textId="77777777" w:rsidR="00DB0CDE" w:rsidRPr="000707A0" w:rsidRDefault="0048687C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3</w:t>
            </w:r>
          </w:p>
        </w:tc>
        <w:tc>
          <w:tcPr>
            <w:tcW w:w="2126" w:type="dxa"/>
          </w:tcPr>
          <w:p w14:paraId="727B14A7" w14:textId="77777777" w:rsidR="00DB0CDE" w:rsidRDefault="00DB0CDE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6D44A7E" w14:textId="77777777" w:rsidR="00242BF2" w:rsidRDefault="00242BF2" w:rsidP="002515C2">
            <w:pPr>
              <w:jc w:val="both"/>
              <w:rPr>
                <w:sz w:val="22"/>
                <w:szCs w:val="22"/>
              </w:rPr>
            </w:pPr>
          </w:p>
        </w:tc>
      </w:tr>
      <w:tr w:rsidR="00DB0CDE" w:rsidRPr="000707A0" w14:paraId="14DFFD5C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6DD0A753" w14:textId="77777777" w:rsidR="00DB0CDE" w:rsidRPr="00DB0CDE" w:rsidRDefault="00DB0CDE" w:rsidP="002515C2">
            <w:pPr>
              <w:jc w:val="both"/>
              <w:rPr>
                <w:b/>
                <w:sz w:val="22"/>
                <w:szCs w:val="22"/>
              </w:rPr>
            </w:pPr>
            <w:r w:rsidRPr="00DB0CD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796" w:type="dxa"/>
            <w:gridSpan w:val="2"/>
          </w:tcPr>
          <w:p w14:paraId="78B00C97" w14:textId="77777777" w:rsidR="00DB0CDE" w:rsidRPr="00DB0CDE" w:rsidRDefault="00546269" w:rsidP="002515C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31600</w:t>
            </w:r>
          </w:p>
        </w:tc>
      </w:tr>
    </w:tbl>
    <w:p w14:paraId="700779AD" w14:textId="77777777" w:rsidR="00954813" w:rsidRDefault="00954813" w:rsidP="00954813">
      <w:pPr>
        <w:jc w:val="both"/>
      </w:pPr>
      <w:r w:rsidRPr="000707A0">
        <w:t>* Примечание.</w:t>
      </w:r>
      <w:r w:rsidRPr="008054FE">
        <w:t xml:space="preserve"> Планируемая стоимость затрат рассчитывается исходя из фактических расходов за отчетный финансовый год</w:t>
      </w:r>
      <w:r>
        <w:t>.</w:t>
      </w:r>
    </w:p>
    <w:p w14:paraId="69D3D815" w14:textId="77777777" w:rsidR="00954813" w:rsidRDefault="00954813" w:rsidP="00954813">
      <w:pPr>
        <w:ind w:firstLine="709"/>
        <w:jc w:val="both"/>
        <w:rPr>
          <w:sz w:val="26"/>
          <w:szCs w:val="26"/>
        </w:rPr>
      </w:pPr>
    </w:p>
    <w:p w14:paraId="7F158FBE" w14:textId="536C19AC" w:rsidR="00954813" w:rsidRPr="000707A0" w:rsidRDefault="00954813" w:rsidP="00954813">
      <w:pPr>
        <w:ind w:firstLine="709"/>
        <w:jc w:val="both"/>
        <w:rPr>
          <w:sz w:val="26"/>
          <w:szCs w:val="26"/>
        </w:rPr>
      </w:pPr>
      <w:bookmarkStart w:id="51" w:name="sub_11072"/>
      <w:r w:rsidRPr="00B24E64">
        <w:rPr>
          <w:sz w:val="26"/>
          <w:szCs w:val="26"/>
        </w:rPr>
        <w:t>3.10. Затраты на техническое обслуживание и регламентно - 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3737DECB" wp14:editId="35A699EE">
            <wp:extent cx="236220" cy="228600"/>
            <wp:effectExtent l="0" t="0" r="0" b="0"/>
            <wp:docPr id="172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</w:t>
      </w:r>
      <w:r w:rsidRPr="000707A0">
        <w:rPr>
          <w:sz w:val="26"/>
          <w:szCs w:val="26"/>
        </w:rPr>
        <w:t xml:space="preserve"> определяются по формуле</w:t>
      </w:r>
      <w:r>
        <w:rPr>
          <w:sz w:val="26"/>
          <w:szCs w:val="26"/>
        </w:rPr>
        <w:t>*</w:t>
      </w:r>
      <w:r w:rsidRPr="000707A0">
        <w:rPr>
          <w:sz w:val="26"/>
          <w:szCs w:val="26"/>
        </w:rPr>
        <w:t>:</w:t>
      </w:r>
    </w:p>
    <w:bookmarkEnd w:id="51"/>
    <w:p w14:paraId="79385E5C" w14:textId="77777777" w:rsidR="00954813" w:rsidRPr="000707A0" w:rsidRDefault="00954813" w:rsidP="00954813">
      <w:pPr>
        <w:rPr>
          <w:sz w:val="26"/>
          <w:szCs w:val="26"/>
        </w:rPr>
      </w:pPr>
    </w:p>
    <w:p w14:paraId="0288F6D2" w14:textId="033CA7A2" w:rsidR="00954813" w:rsidRPr="000707A0" w:rsidRDefault="0076615E" w:rsidP="00954813">
      <w:pPr>
        <w:jc w:val="center"/>
        <w:rPr>
          <w:sz w:val="26"/>
          <w:szCs w:val="26"/>
        </w:rPr>
      </w:pPr>
      <w:r w:rsidRPr="000707A0">
        <w:rPr>
          <w:noProof/>
          <w:sz w:val="26"/>
          <w:szCs w:val="26"/>
        </w:rPr>
        <w:drawing>
          <wp:inline distT="0" distB="0" distL="0" distR="0" wp14:anchorId="756AE37D" wp14:editId="34DC51D8">
            <wp:extent cx="2849880" cy="228600"/>
            <wp:effectExtent l="0" t="0" r="0" b="0"/>
            <wp:docPr id="173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0707A0">
        <w:rPr>
          <w:sz w:val="26"/>
          <w:szCs w:val="26"/>
        </w:rPr>
        <w:t>,</w:t>
      </w:r>
    </w:p>
    <w:tbl>
      <w:tblPr>
        <w:tblW w:w="9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2034"/>
      </w:tblGrid>
      <w:tr w:rsidR="00954813" w:rsidRPr="000707A0" w14:paraId="09D37E17" w14:textId="77777777" w:rsidTr="002515C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7230" w:type="dxa"/>
          </w:tcPr>
          <w:p w14:paraId="5B719275" w14:textId="77777777" w:rsidR="00954813" w:rsidRPr="000707A0" w:rsidRDefault="00954813" w:rsidP="002515C2">
            <w:pPr>
              <w:jc w:val="both"/>
              <w:rPr>
                <w:noProof/>
                <w:sz w:val="26"/>
                <w:szCs w:val="26"/>
              </w:rPr>
            </w:pPr>
            <w:r w:rsidRPr="000707A0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034" w:type="dxa"/>
          </w:tcPr>
          <w:p w14:paraId="2F0C66E0" w14:textId="77777777" w:rsidR="00954813" w:rsidRPr="000707A0" w:rsidRDefault="00954813" w:rsidP="002515C2">
            <w:pPr>
              <w:jc w:val="both"/>
              <w:rPr>
                <w:sz w:val="26"/>
                <w:szCs w:val="26"/>
              </w:rPr>
            </w:pPr>
            <w:r w:rsidRPr="000707A0">
              <w:rPr>
                <w:sz w:val="22"/>
                <w:szCs w:val="22"/>
              </w:rPr>
              <w:t>Группа 1, группа 2</w:t>
            </w:r>
            <w:r w:rsidR="00B51BAE">
              <w:rPr>
                <w:sz w:val="22"/>
                <w:szCs w:val="22"/>
              </w:rPr>
              <w:t>, группа3</w:t>
            </w:r>
          </w:p>
        </w:tc>
      </w:tr>
      <w:tr w:rsidR="00954813" w:rsidRPr="000707A0" w14:paraId="10B6EEDB" w14:textId="77777777" w:rsidTr="002515C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230" w:type="dxa"/>
          </w:tcPr>
          <w:p w14:paraId="1198DC40" w14:textId="31E3B556" w:rsidR="00954813" w:rsidRPr="000707A0" w:rsidRDefault="0076615E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drawing>
                <wp:inline distT="0" distB="0" distL="0" distR="0" wp14:anchorId="20A63922" wp14:editId="5B3596B6">
                  <wp:extent cx="274320" cy="228600"/>
                  <wp:effectExtent l="0" t="0" r="0" b="0"/>
                  <wp:docPr id="17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>– затраты на техническое обслуживание и регламентно - профилактический ремонт дизельных генераторных установок, руб</w:t>
            </w:r>
          </w:p>
        </w:tc>
        <w:tc>
          <w:tcPr>
            <w:tcW w:w="2034" w:type="dxa"/>
          </w:tcPr>
          <w:p w14:paraId="304636F4" w14:textId="77777777" w:rsidR="00954813" w:rsidRPr="000707A0" w:rsidRDefault="00954813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sz w:val="22"/>
                <w:szCs w:val="22"/>
              </w:rPr>
              <w:t>0</w:t>
            </w:r>
          </w:p>
        </w:tc>
      </w:tr>
      <w:tr w:rsidR="00954813" w:rsidRPr="000707A0" w14:paraId="01CE58A9" w14:textId="77777777" w:rsidTr="002515C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230" w:type="dxa"/>
          </w:tcPr>
          <w:p w14:paraId="54F61495" w14:textId="0D6C73E4" w:rsidR="00954813" w:rsidRPr="000707A0" w:rsidRDefault="0076615E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drawing>
                <wp:inline distT="0" distB="0" distL="0" distR="0" wp14:anchorId="23EA979C" wp14:editId="4E6ED84A">
                  <wp:extent cx="274320" cy="228600"/>
                  <wp:effectExtent l="0" t="0" r="0" b="0"/>
                  <wp:docPr id="175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>– затраты на техническое обслуживание и регламентно - профилактический ремонт системы газового пожаротушения, руб</w:t>
            </w:r>
          </w:p>
        </w:tc>
        <w:tc>
          <w:tcPr>
            <w:tcW w:w="2034" w:type="dxa"/>
          </w:tcPr>
          <w:p w14:paraId="7F808DD6" w14:textId="77777777" w:rsidR="00954813" w:rsidRPr="000707A0" w:rsidRDefault="00954813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sz w:val="22"/>
                <w:szCs w:val="22"/>
              </w:rPr>
              <w:t>0</w:t>
            </w:r>
          </w:p>
        </w:tc>
      </w:tr>
      <w:tr w:rsidR="00954813" w:rsidRPr="000707A0" w14:paraId="5F520237" w14:textId="77777777" w:rsidTr="002515C2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7230" w:type="dxa"/>
          </w:tcPr>
          <w:p w14:paraId="642C0011" w14:textId="7C0B46DD" w:rsidR="00954813" w:rsidRPr="000707A0" w:rsidRDefault="0076615E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drawing>
                <wp:inline distT="0" distB="0" distL="0" distR="0" wp14:anchorId="79C6EF5F" wp14:editId="16D171E6">
                  <wp:extent cx="327660" cy="228600"/>
                  <wp:effectExtent l="0" t="0" r="0" b="0"/>
                  <wp:docPr id="176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>– затраты на техническое обслуживание и регламентно - профилактический ремонт систем кондиционирования и вентиляции, руб</w:t>
            </w:r>
          </w:p>
        </w:tc>
        <w:tc>
          <w:tcPr>
            <w:tcW w:w="2034" w:type="dxa"/>
          </w:tcPr>
          <w:p w14:paraId="070B809F" w14:textId="77777777" w:rsidR="00954813" w:rsidRPr="000707A0" w:rsidRDefault="00954813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sz w:val="22"/>
                <w:szCs w:val="22"/>
              </w:rPr>
              <w:t>0</w:t>
            </w:r>
          </w:p>
        </w:tc>
      </w:tr>
      <w:tr w:rsidR="00954813" w:rsidRPr="000707A0" w14:paraId="753D64D9" w14:textId="77777777" w:rsidTr="002515C2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230" w:type="dxa"/>
          </w:tcPr>
          <w:p w14:paraId="682BE97F" w14:textId="1D8AFC58" w:rsidR="00954813" w:rsidRPr="000707A0" w:rsidRDefault="0076615E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5FD9F616" wp14:editId="27FFDB40">
                  <wp:extent cx="274320" cy="228600"/>
                  <wp:effectExtent l="0" t="0" r="0" b="0"/>
                  <wp:docPr id="177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>– затраты на техническое обслуживание и регламентно - профилактический ремонт систем пожарной сигнализации, руб</w:t>
            </w:r>
          </w:p>
        </w:tc>
        <w:tc>
          <w:tcPr>
            <w:tcW w:w="2034" w:type="dxa"/>
          </w:tcPr>
          <w:p w14:paraId="77A98E17" w14:textId="77777777" w:rsidR="00954813" w:rsidRDefault="00546269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9120</w:t>
            </w:r>
          </w:p>
          <w:p w14:paraId="3EBD0A35" w14:textId="77777777" w:rsidR="00761F49" w:rsidRPr="000707A0" w:rsidRDefault="00761F49" w:rsidP="002515C2">
            <w:pPr>
              <w:jc w:val="both"/>
              <w:rPr>
                <w:sz w:val="22"/>
                <w:szCs w:val="22"/>
              </w:rPr>
            </w:pPr>
          </w:p>
        </w:tc>
      </w:tr>
      <w:tr w:rsidR="00954813" w:rsidRPr="000707A0" w14:paraId="3D98A6C4" w14:textId="77777777" w:rsidTr="002515C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30" w:type="dxa"/>
          </w:tcPr>
          <w:p w14:paraId="4F52D19E" w14:textId="29B9E3E6" w:rsidR="00954813" w:rsidRPr="000707A0" w:rsidRDefault="0076615E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drawing>
                <wp:inline distT="0" distB="0" distL="0" distR="0" wp14:anchorId="47C29D75" wp14:editId="55D00E1A">
                  <wp:extent cx="327660" cy="228600"/>
                  <wp:effectExtent l="0" t="0" r="0" b="0"/>
                  <wp:docPr id="178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>– затраты на техническое обслуживание и регламентно - профилактический ремонт систем контроля и управления доступом, руб</w:t>
            </w:r>
          </w:p>
        </w:tc>
        <w:tc>
          <w:tcPr>
            <w:tcW w:w="2034" w:type="dxa"/>
          </w:tcPr>
          <w:p w14:paraId="37406CBF" w14:textId="77777777" w:rsidR="00954813" w:rsidRPr="000707A0" w:rsidRDefault="00954813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sz w:val="22"/>
                <w:szCs w:val="22"/>
              </w:rPr>
              <w:t>0</w:t>
            </w:r>
          </w:p>
        </w:tc>
      </w:tr>
      <w:tr w:rsidR="00954813" w:rsidRPr="000707A0" w14:paraId="72039E99" w14:textId="77777777" w:rsidTr="002515C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230" w:type="dxa"/>
          </w:tcPr>
          <w:p w14:paraId="24427CB4" w14:textId="750ABF09" w:rsidR="00954813" w:rsidRPr="000707A0" w:rsidRDefault="0076615E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drawing>
                <wp:inline distT="0" distB="0" distL="0" distR="0" wp14:anchorId="101F67D3" wp14:editId="1F46AA94">
                  <wp:extent cx="327660" cy="228600"/>
                  <wp:effectExtent l="0" t="0" r="0" b="0"/>
                  <wp:docPr id="17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>– затраты на техническое обслуживание и регламентно - профилактический ремонт систем автоматического диспетчерского управления, руб</w:t>
            </w:r>
          </w:p>
        </w:tc>
        <w:tc>
          <w:tcPr>
            <w:tcW w:w="2034" w:type="dxa"/>
          </w:tcPr>
          <w:p w14:paraId="25B6D484" w14:textId="77777777" w:rsidR="00954813" w:rsidRPr="000707A0" w:rsidRDefault="00546269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</w:t>
            </w:r>
          </w:p>
        </w:tc>
      </w:tr>
      <w:tr w:rsidR="00954813" w14:paraId="577EBCD7" w14:textId="77777777" w:rsidTr="002515C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0" w:type="dxa"/>
          </w:tcPr>
          <w:p w14:paraId="0FE83AD6" w14:textId="73051F1B" w:rsidR="00954813" w:rsidRPr="000707A0" w:rsidRDefault="0076615E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drawing>
                <wp:inline distT="0" distB="0" distL="0" distR="0" wp14:anchorId="1FDEC6B9" wp14:editId="7A60EA30">
                  <wp:extent cx="274320" cy="228600"/>
                  <wp:effectExtent l="0" t="0" r="0" b="0"/>
                  <wp:docPr id="180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>– затраты на техническое обслуживание и регламентно - профилактический ремонт систем видеонаблюдения, руб</w:t>
            </w:r>
          </w:p>
        </w:tc>
        <w:tc>
          <w:tcPr>
            <w:tcW w:w="2034" w:type="dxa"/>
          </w:tcPr>
          <w:p w14:paraId="5B25E2E8" w14:textId="77777777" w:rsidR="00954813" w:rsidRPr="000707A0" w:rsidRDefault="00954813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sz w:val="22"/>
                <w:szCs w:val="22"/>
              </w:rPr>
              <w:t>0</w:t>
            </w:r>
          </w:p>
        </w:tc>
      </w:tr>
    </w:tbl>
    <w:p w14:paraId="341F66C9" w14:textId="77777777" w:rsidR="00954813" w:rsidRDefault="00954813" w:rsidP="00954813">
      <w:pPr>
        <w:jc w:val="both"/>
      </w:pPr>
      <w:r w:rsidRPr="008054FE">
        <w:t xml:space="preserve"> Планируемая стоимость затрат рассчитывается исходя из фактических расходов за отчетный финансовый год</w:t>
      </w:r>
      <w:r>
        <w:t>.</w:t>
      </w:r>
    </w:p>
    <w:p w14:paraId="33B70F54" w14:textId="77777777" w:rsidR="00954813" w:rsidRDefault="00954813" w:rsidP="00954813">
      <w:pPr>
        <w:ind w:firstLine="709"/>
        <w:jc w:val="both"/>
        <w:rPr>
          <w:sz w:val="26"/>
          <w:szCs w:val="26"/>
        </w:rPr>
      </w:pPr>
    </w:p>
    <w:p w14:paraId="10D3C8FC" w14:textId="51698D81" w:rsidR="00954813" w:rsidRPr="000707A0" w:rsidRDefault="00954813" w:rsidP="00954813">
      <w:pPr>
        <w:ind w:firstLine="709"/>
        <w:jc w:val="both"/>
        <w:rPr>
          <w:sz w:val="26"/>
          <w:szCs w:val="26"/>
        </w:rPr>
      </w:pPr>
      <w:bookmarkStart w:id="52" w:name="sub_11080"/>
      <w:r w:rsidRPr="00B24E64">
        <w:rPr>
          <w:sz w:val="26"/>
          <w:szCs w:val="26"/>
        </w:rPr>
        <w:t>3.11. Затраты на оплату услуг внештатных сотрудников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407A5C1B" wp14:editId="57C23B4B">
            <wp:extent cx="335280" cy="228600"/>
            <wp:effectExtent l="0" t="0" r="0" b="0"/>
            <wp:docPr id="181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</w:t>
      </w:r>
      <w:r>
        <w:rPr>
          <w:sz w:val="26"/>
          <w:szCs w:val="26"/>
        </w:rPr>
        <w:t>*</w:t>
      </w:r>
      <w:r w:rsidRPr="000707A0">
        <w:rPr>
          <w:sz w:val="26"/>
          <w:szCs w:val="26"/>
        </w:rPr>
        <w:t>:</w:t>
      </w:r>
    </w:p>
    <w:bookmarkEnd w:id="52"/>
    <w:p w14:paraId="27D21941" w14:textId="77777777" w:rsidR="00954813" w:rsidRPr="000707A0" w:rsidRDefault="00954813" w:rsidP="00954813">
      <w:pPr>
        <w:jc w:val="center"/>
        <w:rPr>
          <w:sz w:val="26"/>
          <w:szCs w:val="26"/>
        </w:rPr>
      </w:pPr>
      <w:r w:rsidRPr="000707A0">
        <w:rPr>
          <w:position w:val="-30"/>
          <w:sz w:val="26"/>
          <w:szCs w:val="26"/>
          <w:lang w:val="en-US"/>
        </w:rPr>
        <w:object w:dxaOrig="3420" w:dyaOrig="700" w14:anchorId="312C5ACA">
          <v:shape id="_x0000_i1206" type="#_x0000_t75" style="width:207.6pt;height:42.6pt" o:ole="">
            <v:imagedata r:id="rId174" o:title=""/>
          </v:shape>
          <o:OLEObject Type="Embed" ProgID="Equation.3" ShapeID="_x0000_i1206" DrawAspect="Content" ObjectID="_1749973974" r:id="rId175"/>
        </w:object>
      </w:r>
      <w:r w:rsidRPr="000707A0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2770"/>
        <w:gridCol w:w="2475"/>
      </w:tblGrid>
      <w:tr w:rsidR="00954813" w:rsidRPr="000707A0" w14:paraId="5EFCF5C3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421FA4CF" w14:textId="77777777" w:rsidR="00954813" w:rsidRPr="000707A0" w:rsidRDefault="00954813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551" w:type="dxa"/>
          </w:tcPr>
          <w:p w14:paraId="53027D01" w14:textId="2250173F" w:rsidR="00954813" w:rsidRPr="000707A0" w:rsidRDefault="0076615E" w:rsidP="002515C2">
            <w:pPr>
              <w:ind w:firstLine="34"/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drawing>
                <wp:inline distT="0" distB="0" distL="0" distR="0" wp14:anchorId="0DA3CF34" wp14:editId="2A41330C">
                  <wp:extent cx="426720" cy="228600"/>
                  <wp:effectExtent l="0" t="0" r="0" b="0"/>
                  <wp:docPr id="183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 xml:space="preserve">– планируемое количество месяцев работы внештатного сотрудника в g-й должности, </w:t>
            </w:r>
            <w:r w:rsidR="008139D2">
              <w:rPr>
                <w:sz w:val="22"/>
                <w:szCs w:val="22"/>
              </w:rPr>
              <w:t>месс.</w:t>
            </w:r>
          </w:p>
        </w:tc>
        <w:tc>
          <w:tcPr>
            <w:tcW w:w="2770" w:type="dxa"/>
          </w:tcPr>
          <w:p w14:paraId="2182671B" w14:textId="1A6C2AE9" w:rsidR="00954813" w:rsidRPr="000707A0" w:rsidRDefault="0076615E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drawing>
                <wp:inline distT="0" distB="0" distL="0" distR="0" wp14:anchorId="6050ACDE" wp14:editId="25D93FAA">
                  <wp:extent cx="381000" cy="228600"/>
                  <wp:effectExtent l="0" t="0" r="0" b="0"/>
                  <wp:docPr id="184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 xml:space="preserve">– стоимость одного месяца работы внештатного сотрудника в </w:t>
            </w:r>
            <w:r w:rsidR="00954813" w:rsidRPr="000707A0">
              <w:rPr>
                <w:sz w:val="22"/>
                <w:szCs w:val="22"/>
              </w:rPr>
              <w:br/>
              <w:t>g-й должности, руб</w:t>
            </w:r>
            <w:r w:rsidR="008139D2">
              <w:rPr>
                <w:sz w:val="22"/>
                <w:szCs w:val="22"/>
              </w:rPr>
              <w:t>.</w:t>
            </w:r>
          </w:p>
        </w:tc>
        <w:tc>
          <w:tcPr>
            <w:tcW w:w="2475" w:type="dxa"/>
          </w:tcPr>
          <w:p w14:paraId="22BA4530" w14:textId="3323F660" w:rsidR="00954813" w:rsidRPr="000707A0" w:rsidRDefault="0076615E" w:rsidP="002515C2">
            <w:pPr>
              <w:jc w:val="both"/>
              <w:rPr>
                <w:sz w:val="22"/>
                <w:szCs w:val="22"/>
              </w:rPr>
            </w:pPr>
            <w:r w:rsidRPr="000707A0">
              <w:rPr>
                <w:noProof/>
                <w:sz w:val="22"/>
                <w:szCs w:val="22"/>
              </w:rPr>
              <w:drawing>
                <wp:inline distT="0" distB="0" distL="0" distR="0" wp14:anchorId="1204BC95" wp14:editId="5F4347BD">
                  <wp:extent cx="335280" cy="228600"/>
                  <wp:effectExtent l="0" t="0" r="0" b="0"/>
                  <wp:docPr id="18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0707A0">
              <w:rPr>
                <w:sz w:val="22"/>
                <w:szCs w:val="22"/>
              </w:rPr>
              <w:t>– процентная ставка страховых взносов в государственные внебюджетные фонды</w:t>
            </w:r>
          </w:p>
        </w:tc>
      </w:tr>
      <w:tr w:rsidR="00954813" w:rsidRPr="000707A0" w14:paraId="1062F0E7" w14:textId="77777777" w:rsidTr="002515C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18" w:type="dxa"/>
            <w:vMerge w:val="restart"/>
          </w:tcPr>
          <w:p w14:paraId="296D23F1" w14:textId="77777777" w:rsidR="00954813" w:rsidRPr="000707A0" w:rsidRDefault="00954813" w:rsidP="00B51BAE">
            <w:pPr>
              <w:jc w:val="both"/>
              <w:rPr>
                <w:sz w:val="22"/>
                <w:szCs w:val="22"/>
              </w:rPr>
            </w:pPr>
            <w:r w:rsidRPr="000707A0">
              <w:rPr>
                <w:sz w:val="22"/>
                <w:szCs w:val="22"/>
              </w:rPr>
              <w:t xml:space="preserve">Группа, группа </w:t>
            </w:r>
            <w:r w:rsidR="00B51BAE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5B088FD1" w14:textId="77777777" w:rsidR="00954813" w:rsidRPr="000707A0" w:rsidRDefault="00B51BAE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70" w:type="dxa"/>
          </w:tcPr>
          <w:p w14:paraId="728238C3" w14:textId="77777777" w:rsidR="00954813" w:rsidRPr="000707A0" w:rsidRDefault="00B51BAE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</w:t>
            </w:r>
          </w:p>
        </w:tc>
        <w:tc>
          <w:tcPr>
            <w:tcW w:w="2475" w:type="dxa"/>
          </w:tcPr>
          <w:p w14:paraId="08C88A01" w14:textId="77777777" w:rsidR="00954813" w:rsidRPr="000707A0" w:rsidRDefault="00B51BAE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</w:tr>
      <w:tr w:rsidR="00954813" w:rsidRPr="000707A0" w14:paraId="32C69673" w14:textId="77777777" w:rsidTr="002515C2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418" w:type="dxa"/>
            <w:vMerge/>
          </w:tcPr>
          <w:p w14:paraId="3EC08BA9" w14:textId="77777777" w:rsidR="00954813" w:rsidRPr="000707A0" w:rsidRDefault="00954813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BA9FA4" w14:textId="77777777" w:rsidR="00954813" w:rsidRPr="000707A0" w:rsidRDefault="00501474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70" w:type="dxa"/>
          </w:tcPr>
          <w:p w14:paraId="418B6132" w14:textId="77777777" w:rsidR="00954813" w:rsidRPr="000707A0" w:rsidRDefault="00501474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5" w:type="dxa"/>
          </w:tcPr>
          <w:p w14:paraId="1B1C9681" w14:textId="77777777" w:rsidR="00954813" w:rsidRPr="000707A0" w:rsidRDefault="00501474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54813" w:rsidRPr="000707A0" w14:paraId="5DD26895" w14:textId="77777777" w:rsidTr="002515C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8" w:type="dxa"/>
            <w:vMerge/>
          </w:tcPr>
          <w:p w14:paraId="07868D7A" w14:textId="77777777" w:rsidR="00954813" w:rsidRPr="000707A0" w:rsidRDefault="00954813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EE30AD" w14:textId="77777777" w:rsidR="00954813" w:rsidRPr="000707A0" w:rsidRDefault="00501474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70" w:type="dxa"/>
          </w:tcPr>
          <w:p w14:paraId="7FCE2EE4" w14:textId="77777777" w:rsidR="00954813" w:rsidRPr="000707A0" w:rsidRDefault="00501474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5" w:type="dxa"/>
          </w:tcPr>
          <w:p w14:paraId="23E9DD10" w14:textId="77777777" w:rsidR="00954813" w:rsidRPr="000707A0" w:rsidRDefault="00501474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51BAE" w:rsidRPr="000707A0" w14:paraId="181B4828" w14:textId="77777777" w:rsidTr="00EE02D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418" w:type="dxa"/>
            <w:vMerge/>
          </w:tcPr>
          <w:p w14:paraId="6C02F7B0" w14:textId="77777777" w:rsidR="00B51BAE" w:rsidRPr="000707A0" w:rsidRDefault="00B51BAE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3"/>
          </w:tcPr>
          <w:p w14:paraId="48E519CA" w14:textId="77777777" w:rsidR="00B51BAE" w:rsidRPr="000707A0" w:rsidRDefault="00B51BAE" w:rsidP="00B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121 867</w:t>
            </w:r>
          </w:p>
        </w:tc>
      </w:tr>
    </w:tbl>
    <w:p w14:paraId="69ABDDFA" w14:textId="77777777" w:rsidR="00954813" w:rsidRDefault="00954813" w:rsidP="00954813">
      <w:pPr>
        <w:ind w:firstLine="709"/>
        <w:jc w:val="both"/>
        <w:rPr>
          <w:sz w:val="26"/>
          <w:szCs w:val="26"/>
        </w:rPr>
      </w:pPr>
    </w:p>
    <w:p w14:paraId="016FA98C" w14:textId="77777777" w:rsidR="00954813" w:rsidRPr="000707A0" w:rsidRDefault="00954813" w:rsidP="00954813">
      <w:pPr>
        <w:ind w:firstLine="709"/>
        <w:jc w:val="both"/>
        <w:rPr>
          <w:sz w:val="26"/>
          <w:szCs w:val="26"/>
        </w:rPr>
      </w:pPr>
      <w:r w:rsidRPr="000707A0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33C81EA6" w14:textId="77777777" w:rsidR="00954813" w:rsidRPr="008E38DF" w:rsidRDefault="00954813" w:rsidP="00954813">
      <w:pPr>
        <w:ind w:firstLine="709"/>
        <w:jc w:val="both"/>
        <w:rPr>
          <w:sz w:val="26"/>
          <w:szCs w:val="26"/>
        </w:rPr>
      </w:pPr>
      <w:r w:rsidRPr="000707A0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1F4CA864" w14:textId="77777777" w:rsidR="00954813" w:rsidRPr="008E38DF" w:rsidRDefault="00954813" w:rsidP="00954813">
      <w:pPr>
        <w:ind w:firstLine="709"/>
        <w:jc w:val="both"/>
        <w:rPr>
          <w:sz w:val="26"/>
          <w:szCs w:val="26"/>
        </w:rPr>
      </w:pPr>
    </w:p>
    <w:p w14:paraId="5AE4BA63" w14:textId="77777777" w:rsidR="00954813" w:rsidRPr="0036200D" w:rsidRDefault="00954813" w:rsidP="00954813">
      <w:pPr>
        <w:jc w:val="center"/>
        <w:rPr>
          <w:b/>
          <w:sz w:val="28"/>
          <w:szCs w:val="28"/>
        </w:rPr>
      </w:pPr>
      <w:bookmarkStart w:id="53" w:name="sub_110207"/>
      <w:bookmarkEnd w:id="50"/>
      <w:r w:rsidRPr="0036200D">
        <w:rPr>
          <w:b/>
          <w:sz w:val="28"/>
          <w:szCs w:val="28"/>
        </w:rPr>
        <w:t>4.Затраты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13CF570D" w14:textId="2AFDEEDF" w:rsidR="00954813" w:rsidRPr="00B24E64" w:rsidRDefault="00954813" w:rsidP="00954813">
      <w:pPr>
        <w:ind w:firstLine="709"/>
        <w:jc w:val="both"/>
        <w:rPr>
          <w:sz w:val="26"/>
          <w:szCs w:val="26"/>
        </w:rPr>
      </w:pPr>
      <w:bookmarkStart w:id="54" w:name="sub_11081"/>
      <w:bookmarkEnd w:id="53"/>
      <w:r w:rsidRPr="00B24E64">
        <w:rPr>
          <w:sz w:val="26"/>
          <w:szCs w:val="26"/>
        </w:rPr>
        <w:t>4.1. Затраты на оплату типографских работ и услуг, включая приобретение периодических печатных изданий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5AC3643D" wp14:editId="6984E97A">
            <wp:extent cx="175260" cy="228600"/>
            <wp:effectExtent l="0" t="0" r="0" b="0"/>
            <wp:docPr id="186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), определяются по формуле*:</w:t>
      </w:r>
    </w:p>
    <w:bookmarkEnd w:id="54"/>
    <w:p w14:paraId="144B38E2" w14:textId="339CFA8D" w:rsidR="00954813" w:rsidRPr="00B24E64" w:rsidRDefault="0076615E" w:rsidP="00954813">
      <w:pPr>
        <w:jc w:val="center"/>
        <w:rPr>
          <w:sz w:val="26"/>
          <w:szCs w:val="26"/>
        </w:rPr>
      </w:pPr>
      <w:r w:rsidRPr="00B24E64"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5F64AB2C" wp14:editId="072F109D">
                <wp:extent cx="770890" cy="320040"/>
                <wp:effectExtent l="635" t="2540" r="0" b="1270"/>
                <wp:docPr id="203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84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A763B" w14:textId="77777777" w:rsidR="00231FD9" w:rsidRDefault="00231FD9" w:rsidP="00954813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725" y="86360"/>
                            <a:ext cx="444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6F99F" w14:textId="77777777" w:rsidR="00231FD9" w:rsidRDefault="00231FD9" w:rsidP="00954813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2400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CC76E" w14:textId="77777777" w:rsidR="00231FD9" w:rsidRDefault="00231FD9" w:rsidP="00954813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717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1CE87" w14:textId="77777777" w:rsidR="00231FD9" w:rsidRDefault="00231FD9" w:rsidP="00954813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32740" y="86360"/>
                            <a:ext cx="1727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AF515" w14:textId="77777777" w:rsidR="00231FD9" w:rsidRPr="0068428D" w:rsidRDefault="00231FD9" w:rsidP="00954813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05460" y="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2E62A" w14:textId="77777777" w:rsidR="00231FD9" w:rsidRDefault="00231FD9" w:rsidP="00954813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182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684FD" w14:textId="77777777" w:rsidR="00231FD9" w:rsidRDefault="00231FD9" w:rsidP="00954813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4643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4EB0B" w14:textId="77777777" w:rsidR="00231FD9" w:rsidRDefault="00231FD9" w:rsidP="00954813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иу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64AB2C" id="Полотно 7" o:spid="_x0000_s1051" editas="canvas" style="width:60.7pt;height:25.2pt;mso-position-horizontal-relative:char;mso-position-vertical-relative:line" coordsize="770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">
                <v:shape id="_x0000_s1052" type="#_x0000_t75" style="position:absolute;width:7708;height:3200;visibility:visible;mso-wrap-style:square">
                  <v:fill o:detectmouseclick="t"/>
                  <v:path o:connecttype="none"/>
                </v:shape>
                <v:rect id="Rectangle 9" o:spid="_x0000_s1053" style="position:absolute;width:7518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  <v:rect id="Rectangle 10" o:spid="_x0000_s1054" style="position:absolute;left:95;top:95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536A763B" w14:textId="77777777" w:rsidR="00231FD9" w:rsidRDefault="00231FD9" w:rsidP="00954813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1" o:spid="_x0000_s1055" style="position:absolute;left:857;top:863;width:44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4F76F99F" w14:textId="77777777" w:rsidR="00231FD9" w:rsidRDefault="00231FD9" w:rsidP="00954813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v:rect id="Rectangle 12" o:spid="_x0000_s1056" style="position:absolute;left:1524;top:95;width:86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6C7CC76E" w14:textId="77777777" w:rsidR="00231FD9" w:rsidRDefault="00231FD9" w:rsidP="00954813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3" o:spid="_x0000_s1057" style="position:absolute;left:2571;top:95;width:76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1A81CE87" w14:textId="77777777" w:rsidR="00231FD9" w:rsidRDefault="00231FD9" w:rsidP="00954813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4" o:spid="_x0000_s1058" style="position:absolute;left:3327;top:863;width:1727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<v:textbox style="mso-fit-shape-to-text:t" inset="0,0,0,0">
                    <w:txbxContent>
                      <w:p w14:paraId="331AF515" w14:textId="77777777" w:rsidR="00231FD9" w:rsidRPr="0068428D" w:rsidRDefault="00231FD9" w:rsidP="00954813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ж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бо</w:t>
                        </w:r>
                      </w:p>
                    </w:txbxContent>
                  </v:textbox>
                </v:rect>
                <v:rect id="Rectangle 15" o:spid="_x0000_s1059" style="position:absolute;left:5054;width:86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1DE2E62A" w14:textId="77777777" w:rsidR="00231FD9" w:rsidRDefault="00231FD9" w:rsidP="00954813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6" o:spid="_x0000_s1060" style="position:absolute;left:5918;top:95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582684FD" w14:textId="77777777" w:rsidR="00231FD9" w:rsidRDefault="00231FD9" w:rsidP="00954813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7" o:spid="_x0000_s1061" style="position:absolute;left:6464;top:863;width:105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2944EB0B" w14:textId="77777777" w:rsidR="00231FD9" w:rsidRDefault="00231FD9" w:rsidP="00954813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иу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954813" w:rsidRPr="00B24E64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42"/>
        <w:gridCol w:w="9"/>
        <w:gridCol w:w="5245"/>
      </w:tblGrid>
      <w:tr w:rsidR="00954813" w:rsidRPr="00564F8C" w14:paraId="2122AC61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24D2018E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lastRenderedPageBreak/>
              <w:t>Группа должностей</w:t>
            </w:r>
          </w:p>
        </w:tc>
        <w:tc>
          <w:tcPr>
            <w:tcW w:w="2551" w:type="dxa"/>
            <w:gridSpan w:val="2"/>
          </w:tcPr>
          <w:p w14:paraId="27927B0E" w14:textId="37E6A828" w:rsidR="00954813" w:rsidRPr="00564F8C" w:rsidRDefault="0076615E" w:rsidP="002515C2">
            <w:pPr>
              <w:ind w:firstLine="34"/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3407A847" wp14:editId="429DB99E">
                      <wp:extent cx="258445" cy="320040"/>
                      <wp:effectExtent l="3810" t="0" r="4445" b="0"/>
                      <wp:docPr id="4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050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768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122A01" w14:textId="77777777" w:rsidR="00231FD9" w:rsidRDefault="00231FD9" w:rsidP="00954813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25" y="86360"/>
                                  <a:ext cx="17272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68D2AF" w14:textId="77777777" w:rsidR="00231FD9" w:rsidRPr="001678E4" w:rsidRDefault="00231FD9" w:rsidP="00954813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ж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бо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407A847" id="Полотно 2" o:spid="_x0000_s1062" editas="canvas" style="width:20.35pt;height:25.2pt;mso-position-horizontal-relative:char;mso-position-vertical-relative:line" coordsize="258445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">
                      <v:shape id="_x0000_s1063" type="#_x0000_t75" style="position:absolute;width:258445;height:320040;visibility:visible;mso-wrap-style:square">
                        <v:fill o:detectmouseclick="t"/>
                        <v:path o:connecttype="none"/>
                      </v:shape>
                      <v:rect id="Rectangle 4" o:spid="_x0000_s1064" style="position:absolute;width:190500;height:229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" filled="f" stroked="f"/>
                      <v:rect id="Rectangle 5" o:spid="_x0000_s1065" style="position:absolute;left:9525;top:9525;width:7683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31122A01" w14:textId="77777777" w:rsidR="00231FD9" w:rsidRDefault="00231FD9" w:rsidP="00954813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v:textbox>
                      </v:rect>
                      <v:rect id="Rectangle 6" o:spid="_x0000_s1066" style="position:absolute;left:85725;top:86360;width:172720;height:1168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2368D2AF" w14:textId="77777777" w:rsidR="00231FD9" w:rsidRPr="001678E4" w:rsidRDefault="00231FD9" w:rsidP="00954813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бо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954813" w:rsidRPr="00564F8C">
              <w:rPr>
                <w:sz w:val="22"/>
                <w:szCs w:val="22"/>
              </w:rPr>
              <w:t>– затраты на приобретение спец</w:t>
            </w:r>
            <w:r w:rsidR="00B51BAE">
              <w:rPr>
                <w:sz w:val="22"/>
                <w:szCs w:val="22"/>
              </w:rPr>
              <w:t>.</w:t>
            </w:r>
            <w:r w:rsidR="00954813" w:rsidRPr="00564F8C">
              <w:rPr>
                <w:sz w:val="22"/>
                <w:szCs w:val="22"/>
              </w:rPr>
              <w:t>журналов</w:t>
            </w:r>
            <w:r w:rsidR="00954813" w:rsidRPr="00564F8C">
              <w:rPr>
                <w:color w:val="000000"/>
                <w:sz w:val="22"/>
                <w:szCs w:val="22"/>
              </w:rPr>
              <w:t xml:space="preserve"> и бланков строгой отчетности</w:t>
            </w:r>
            <w:r w:rsidR="00954813" w:rsidRPr="00564F8C">
              <w:rPr>
                <w:sz w:val="22"/>
                <w:szCs w:val="22"/>
              </w:rPr>
              <w:t>, руб</w:t>
            </w:r>
            <w:r w:rsidR="008139D2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14:paraId="39879317" w14:textId="0585B8FA" w:rsidR="00954813" w:rsidRPr="00564F8C" w:rsidRDefault="0076615E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14E95646" wp14:editId="4C201300">
                  <wp:extent cx="236220" cy="228600"/>
                  <wp:effectExtent l="0" t="0" r="0" b="0"/>
                  <wp:docPr id="187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64F8C">
              <w:rPr>
                <w:sz w:val="22"/>
                <w:szCs w:val="22"/>
              </w:rPr>
              <w:t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издания, руб</w:t>
            </w:r>
            <w:r w:rsidR="00767F5B">
              <w:rPr>
                <w:sz w:val="22"/>
                <w:szCs w:val="22"/>
              </w:rPr>
              <w:t>.</w:t>
            </w:r>
          </w:p>
        </w:tc>
      </w:tr>
      <w:tr w:rsidR="00761F49" w:rsidRPr="00564F8C" w14:paraId="77D52A03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4A3BC29B" w14:textId="77777777" w:rsidR="00761F49" w:rsidRPr="00564F8C" w:rsidRDefault="00761F49" w:rsidP="00320C7E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2551" w:type="dxa"/>
            <w:gridSpan w:val="2"/>
          </w:tcPr>
          <w:p w14:paraId="71A58514" w14:textId="77777777" w:rsidR="00761F49" w:rsidRPr="00767F5B" w:rsidRDefault="001B3E2F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245" w:type="dxa"/>
          </w:tcPr>
          <w:p w14:paraId="75EF491F" w14:textId="77777777" w:rsidR="00761F49" w:rsidRPr="00767F5B" w:rsidRDefault="00761F49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</w:t>
            </w:r>
            <w:r w:rsidRPr="00767F5B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761F49" w:rsidRPr="000707A0" w14:paraId="359F88BB" w14:textId="77777777" w:rsidTr="00761F49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47B9A9C1" w14:textId="77777777" w:rsidR="00761F49" w:rsidRDefault="0048687C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3</w:t>
            </w:r>
          </w:p>
        </w:tc>
        <w:tc>
          <w:tcPr>
            <w:tcW w:w="2542" w:type="dxa"/>
          </w:tcPr>
          <w:p w14:paraId="38B223E9" w14:textId="77777777" w:rsidR="00761F49" w:rsidRPr="000707A0" w:rsidRDefault="00761F49" w:rsidP="00320C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54" w:type="dxa"/>
            <w:gridSpan w:val="2"/>
          </w:tcPr>
          <w:p w14:paraId="25187079" w14:textId="77777777" w:rsidR="00761F49" w:rsidRPr="000707A0" w:rsidRDefault="00761F49" w:rsidP="00320C7E">
            <w:pPr>
              <w:jc w:val="both"/>
              <w:rPr>
                <w:sz w:val="22"/>
                <w:szCs w:val="22"/>
              </w:rPr>
            </w:pPr>
          </w:p>
        </w:tc>
      </w:tr>
      <w:tr w:rsidR="00761F49" w:rsidRPr="000707A0" w14:paraId="422457B1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444D3F4E" w14:textId="77777777" w:rsidR="00761F49" w:rsidRPr="00DB0CDE" w:rsidRDefault="00761F49" w:rsidP="00320C7E">
            <w:pPr>
              <w:jc w:val="center"/>
              <w:rPr>
                <w:b/>
                <w:sz w:val="22"/>
                <w:szCs w:val="22"/>
              </w:rPr>
            </w:pPr>
            <w:r w:rsidRPr="00DB0CD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796" w:type="dxa"/>
            <w:gridSpan w:val="3"/>
          </w:tcPr>
          <w:p w14:paraId="62827737" w14:textId="77777777" w:rsidR="00761F49" w:rsidRPr="00DB0CDE" w:rsidRDefault="00546269" w:rsidP="006C58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6C58D4">
              <w:rPr>
                <w:b/>
                <w:sz w:val="22"/>
                <w:szCs w:val="22"/>
              </w:rPr>
              <w:t xml:space="preserve"> 0</w:t>
            </w:r>
            <w:r w:rsidR="00761F49">
              <w:rPr>
                <w:b/>
                <w:sz w:val="22"/>
                <w:szCs w:val="22"/>
              </w:rPr>
              <w:t>00</w:t>
            </w:r>
          </w:p>
        </w:tc>
      </w:tr>
    </w:tbl>
    <w:p w14:paraId="0744EB8F" w14:textId="77777777" w:rsidR="00954813" w:rsidRDefault="00954813" w:rsidP="00954813">
      <w:pPr>
        <w:jc w:val="both"/>
      </w:pPr>
      <w:r w:rsidRPr="00C50048">
        <w:t>* Примечание. Затраты осуществляются в пределах доведенных лимитов бюджетных обязательств на</w:t>
      </w:r>
      <w:r w:rsidRPr="008054FE">
        <w:t xml:space="preserve"> обеспечение функций администрации </w:t>
      </w:r>
      <w:r w:rsidR="00761F49">
        <w:t>Новичихинского района</w:t>
      </w:r>
      <w:r w:rsidRPr="008054FE">
        <w:t>. Планируемая стоимость затрат рассчитывается исходя из фактических расходов за отчетный финансовый год</w:t>
      </w:r>
      <w:r>
        <w:t>.</w:t>
      </w:r>
    </w:p>
    <w:p w14:paraId="7A0D80A6" w14:textId="77777777" w:rsidR="00954813" w:rsidRPr="00564F8C" w:rsidRDefault="00954813" w:rsidP="00954813">
      <w:pPr>
        <w:ind w:firstLine="709"/>
        <w:jc w:val="both"/>
        <w:rPr>
          <w:sz w:val="26"/>
          <w:szCs w:val="26"/>
        </w:rPr>
      </w:pPr>
    </w:p>
    <w:p w14:paraId="730D46E1" w14:textId="5D2C746C" w:rsidR="00954813" w:rsidRPr="00564F8C" w:rsidRDefault="00954813" w:rsidP="009548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4E64">
        <w:rPr>
          <w:sz w:val="26"/>
          <w:szCs w:val="26"/>
        </w:rPr>
        <w:t xml:space="preserve">4.2. Затраты на приобретение спецжурналов </w:t>
      </w:r>
      <w:r w:rsidRPr="00B24E64">
        <w:rPr>
          <w:color w:val="000000"/>
          <w:sz w:val="26"/>
          <w:szCs w:val="26"/>
        </w:rPr>
        <w:t>и бланков строгой отчетности</w:t>
      </w:r>
      <w:r w:rsidRPr="00B24E64">
        <w:rPr>
          <w:sz w:val="26"/>
          <w:szCs w:val="26"/>
        </w:rPr>
        <w:t xml:space="preserve"> 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569F744D" wp14:editId="63B2CB41">
            <wp:extent cx="434340" cy="243840"/>
            <wp:effectExtent l="0" t="0" r="0" b="0"/>
            <wp:docPr id="18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F8C">
        <w:rPr>
          <w:sz w:val="26"/>
          <w:szCs w:val="26"/>
        </w:rPr>
        <w:t xml:space="preserve"> определяются по формуле:</w:t>
      </w:r>
    </w:p>
    <w:p w14:paraId="5F651934" w14:textId="3FD10F72" w:rsidR="00954813" w:rsidRPr="00564F8C" w:rsidRDefault="0076615E" w:rsidP="0095481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64F8C">
        <w:rPr>
          <w:noProof/>
          <w:sz w:val="26"/>
          <w:szCs w:val="26"/>
        </w:rPr>
        <w:drawing>
          <wp:inline distT="0" distB="0" distL="0" distR="0" wp14:anchorId="3E3D82A4" wp14:editId="241474C9">
            <wp:extent cx="1988820" cy="495300"/>
            <wp:effectExtent l="0" t="0" r="0" b="0"/>
            <wp:docPr id="189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564F8C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2400"/>
        <w:gridCol w:w="1770"/>
        <w:gridCol w:w="1500"/>
      </w:tblGrid>
      <w:tr w:rsidR="00954813" w:rsidRPr="00564F8C" w14:paraId="7A5B356D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4484B648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126" w:type="dxa"/>
          </w:tcPr>
          <w:p w14:paraId="3251D28E" w14:textId="17194A2A" w:rsidR="00954813" w:rsidRPr="00564F8C" w:rsidRDefault="0076615E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58C9B128" wp14:editId="251AFAEE">
                  <wp:extent cx="289560" cy="228600"/>
                  <wp:effectExtent l="0" t="0" r="0" b="0"/>
                  <wp:docPr id="190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64F8C">
              <w:rPr>
                <w:sz w:val="22"/>
                <w:szCs w:val="22"/>
              </w:rPr>
              <w:t>– количество приобретаемых i-х спецжурналов, шт</w:t>
            </w:r>
            <w:r w:rsidR="00767F5B"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14:paraId="080768BB" w14:textId="45C24870" w:rsidR="00954813" w:rsidRPr="00564F8C" w:rsidRDefault="0076615E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4C9E34BB" wp14:editId="7C3CDB9E">
                  <wp:extent cx="274320" cy="228600"/>
                  <wp:effectExtent l="0" t="0" r="0" b="0"/>
                  <wp:docPr id="191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64F8C">
              <w:rPr>
                <w:sz w:val="22"/>
                <w:szCs w:val="22"/>
              </w:rPr>
              <w:t>– цена одного i-го спец</w:t>
            </w:r>
            <w:r w:rsidR="00B51BAE">
              <w:rPr>
                <w:sz w:val="22"/>
                <w:szCs w:val="22"/>
              </w:rPr>
              <w:t>.</w:t>
            </w:r>
            <w:r w:rsidR="00954813" w:rsidRPr="00564F8C">
              <w:rPr>
                <w:sz w:val="22"/>
                <w:szCs w:val="22"/>
              </w:rPr>
              <w:t>журнала, руб</w:t>
            </w:r>
            <w:r w:rsidR="00767F5B">
              <w:rPr>
                <w:sz w:val="22"/>
                <w:szCs w:val="22"/>
              </w:rPr>
              <w:t>.</w:t>
            </w:r>
          </w:p>
        </w:tc>
        <w:tc>
          <w:tcPr>
            <w:tcW w:w="1770" w:type="dxa"/>
          </w:tcPr>
          <w:p w14:paraId="1F498AED" w14:textId="06A7D09B" w:rsidR="00954813" w:rsidRPr="00564F8C" w:rsidRDefault="0076615E" w:rsidP="002515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6C59C4AB" wp14:editId="2E40CA90">
                  <wp:extent cx="274320" cy="228600"/>
                  <wp:effectExtent l="0" t="0" r="0" b="0"/>
                  <wp:docPr id="192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64F8C">
              <w:rPr>
                <w:sz w:val="22"/>
                <w:szCs w:val="22"/>
              </w:rPr>
              <w:t>– </w:t>
            </w:r>
            <w:r w:rsidR="00954813" w:rsidRPr="00564F8C">
              <w:rPr>
                <w:color w:val="000000"/>
                <w:sz w:val="22"/>
                <w:szCs w:val="22"/>
              </w:rPr>
              <w:t>количество приобретаемых бланков строгой отчетности</w:t>
            </w:r>
            <w:r w:rsidR="00954813" w:rsidRPr="00564F8C">
              <w:rPr>
                <w:sz w:val="22"/>
                <w:szCs w:val="22"/>
              </w:rPr>
              <w:t>, шт</w:t>
            </w:r>
            <w:r w:rsidR="00767F5B">
              <w:rPr>
                <w:sz w:val="22"/>
                <w:szCs w:val="22"/>
              </w:rPr>
              <w:t>.</w:t>
            </w:r>
          </w:p>
        </w:tc>
        <w:tc>
          <w:tcPr>
            <w:tcW w:w="1500" w:type="dxa"/>
          </w:tcPr>
          <w:p w14:paraId="63637A64" w14:textId="556BDD6E" w:rsidR="00954813" w:rsidRPr="00564F8C" w:rsidRDefault="0076615E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4ADAD30D" wp14:editId="69254242">
                  <wp:extent cx="266700" cy="228600"/>
                  <wp:effectExtent l="0" t="0" r="0" b="0"/>
                  <wp:docPr id="193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64F8C">
              <w:rPr>
                <w:sz w:val="22"/>
                <w:szCs w:val="22"/>
              </w:rPr>
              <w:t>– </w:t>
            </w:r>
            <w:r w:rsidR="00954813" w:rsidRPr="00564F8C">
              <w:rPr>
                <w:color w:val="000000"/>
                <w:sz w:val="22"/>
                <w:szCs w:val="22"/>
              </w:rPr>
              <w:t>цена одного бланка строгой отчетности</w:t>
            </w:r>
          </w:p>
        </w:tc>
      </w:tr>
      <w:tr w:rsidR="00954813" w:rsidRPr="00564F8C" w14:paraId="71AD9726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181D9468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2126" w:type="dxa"/>
          </w:tcPr>
          <w:p w14:paraId="41D30C5C" w14:textId="77777777" w:rsidR="00954813" w:rsidRPr="00564F8C" w:rsidRDefault="006C58D4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00" w:type="dxa"/>
          </w:tcPr>
          <w:p w14:paraId="588DF033" w14:textId="77777777" w:rsidR="00954813" w:rsidRPr="00564F8C" w:rsidRDefault="003F39C2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70" w:type="dxa"/>
          </w:tcPr>
          <w:p w14:paraId="5844B901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</w:tcPr>
          <w:p w14:paraId="5F7A4B74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0</w:t>
            </w:r>
          </w:p>
        </w:tc>
      </w:tr>
    </w:tbl>
    <w:p w14:paraId="2B8C903B" w14:textId="77777777" w:rsidR="00954813" w:rsidRPr="00564F8C" w:rsidRDefault="00954813" w:rsidP="009548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85F1FD" w14:textId="0B34435B" w:rsidR="00954813" w:rsidRPr="00564F8C" w:rsidRDefault="00954813" w:rsidP="00954813">
      <w:pPr>
        <w:ind w:firstLine="709"/>
        <w:jc w:val="both"/>
        <w:rPr>
          <w:sz w:val="26"/>
          <w:szCs w:val="26"/>
        </w:rPr>
      </w:pPr>
      <w:bookmarkStart w:id="55" w:name="sub_11083"/>
      <w:r w:rsidRPr="00B24E64">
        <w:rPr>
          <w:sz w:val="26"/>
          <w:szCs w:val="26"/>
        </w:rPr>
        <w:t xml:space="preserve">4.3.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B24E64">
        <w:rPr>
          <w:sz w:val="26"/>
          <w:szCs w:val="26"/>
        </w:rPr>
        <w:br/>
      </w:r>
      <w:r w:rsidRPr="00564F8C">
        <w:rPr>
          <w:sz w:val="26"/>
          <w:szCs w:val="26"/>
        </w:rPr>
        <w:t>(</w:t>
      </w:r>
      <w:r w:rsidR="0076615E" w:rsidRPr="00564F8C">
        <w:rPr>
          <w:noProof/>
          <w:sz w:val="26"/>
          <w:szCs w:val="26"/>
        </w:rPr>
        <w:drawing>
          <wp:inline distT="0" distB="0" distL="0" distR="0" wp14:anchorId="47DF682C" wp14:editId="63ECB6F8">
            <wp:extent cx="236220" cy="228600"/>
            <wp:effectExtent l="0" t="0" r="0" b="0"/>
            <wp:docPr id="194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F8C">
        <w:rPr>
          <w:sz w:val="26"/>
          <w:szCs w:val="26"/>
        </w:rPr>
        <w:t>), определяются по фактическим затратам в отчетном финансовом году.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796"/>
      </w:tblGrid>
      <w:tr w:rsidR="00954813" w:rsidRPr="00564F8C" w14:paraId="2FAC089B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0FA1467D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7796" w:type="dxa"/>
          </w:tcPr>
          <w:p w14:paraId="3919D924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6"/>
                <w:szCs w:val="26"/>
              </w:rPr>
              <w:t>фактические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 году</w:t>
            </w:r>
            <w:r w:rsidRPr="00564F8C">
              <w:rPr>
                <w:sz w:val="22"/>
                <w:szCs w:val="22"/>
              </w:rPr>
              <w:t>, руб</w:t>
            </w:r>
          </w:p>
        </w:tc>
      </w:tr>
      <w:tr w:rsidR="00761F49" w:rsidRPr="00550312" w14:paraId="30C6E8B9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75D2E391" w14:textId="77777777" w:rsidR="00761F49" w:rsidRPr="00564F8C" w:rsidRDefault="00761F49" w:rsidP="00320C7E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7796" w:type="dxa"/>
          </w:tcPr>
          <w:p w14:paraId="367139E5" w14:textId="77777777" w:rsidR="00761F49" w:rsidRPr="00550312" w:rsidRDefault="00761F49" w:rsidP="00320C7E">
            <w:pPr>
              <w:jc w:val="both"/>
              <w:rPr>
                <w:sz w:val="22"/>
                <w:szCs w:val="22"/>
              </w:rPr>
            </w:pPr>
          </w:p>
        </w:tc>
      </w:tr>
      <w:tr w:rsidR="00761F49" w:rsidRPr="00550312" w14:paraId="2E423347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59DAD593" w14:textId="77777777" w:rsidR="00761F49" w:rsidRPr="00564F8C" w:rsidRDefault="0048687C" w:rsidP="00761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3</w:t>
            </w:r>
          </w:p>
        </w:tc>
        <w:tc>
          <w:tcPr>
            <w:tcW w:w="7796" w:type="dxa"/>
          </w:tcPr>
          <w:p w14:paraId="3B405679" w14:textId="77777777" w:rsidR="00761F49" w:rsidRDefault="00761F49" w:rsidP="002515C2">
            <w:pPr>
              <w:jc w:val="both"/>
              <w:rPr>
                <w:sz w:val="22"/>
                <w:szCs w:val="22"/>
              </w:rPr>
            </w:pPr>
          </w:p>
        </w:tc>
      </w:tr>
    </w:tbl>
    <w:p w14:paraId="3CB60408" w14:textId="77777777" w:rsidR="00954813" w:rsidRPr="008E38DF" w:rsidRDefault="00954813" w:rsidP="00954813">
      <w:pPr>
        <w:ind w:firstLine="709"/>
        <w:jc w:val="both"/>
        <w:rPr>
          <w:sz w:val="26"/>
          <w:szCs w:val="26"/>
        </w:rPr>
      </w:pPr>
    </w:p>
    <w:p w14:paraId="2DC58D8F" w14:textId="7F54D34E" w:rsidR="00954813" w:rsidRPr="00B24E64" w:rsidRDefault="00954813" w:rsidP="00954813">
      <w:pPr>
        <w:ind w:firstLine="709"/>
        <w:jc w:val="both"/>
        <w:rPr>
          <w:sz w:val="26"/>
          <w:szCs w:val="26"/>
        </w:rPr>
      </w:pPr>
      <w:bookmarkStart w:id="56" w:name="sub_11087"/>
      <w:bookmarkEnd w:id="55"/>
      <w:r w:rsidRPr="00B24E64">
        <w:rPr>
          <w:sz w:val="26"/>
          <w:szCs w:val="26"/>
        </w:rPr>
        <w:t>4.4. Затраты на проведение диспансеризации работников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60AC40A4" wp14:editId="528CD1AE">
            <wp:extent cx="335280" cy="228600"/>
            <wp:effectExtent l="0" t="0" r="0" b="0"/>
            <wp:docPr id="195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формуле*:</w:t>
      </w:r>
    </w:p>
    <w:p w14:paraId="0ED47AF2" w14:textId="77777777" w:rsidR="00954813" w:rsidRPr="00564F8C" w:rsidRDefault="00954813" w:rsidP="00954813">
      <w:pPr>
        <w:ind w:firstLine="709"/>
        <w:jc w:val="both"/>
        <w:rPr>
          <w:sz w:val="26"/>
          <w:szCs w:val="26"/>
        </w:rPr>
      </w:pPr>
    </w:p>
    <w:bookmarkEnd w:id="56"/>
    <w:p w14:paraId="087D6125" w14:textId="019CF406" w:rsidR="00954813" w:rsidRPr="00564F8C" w:rsidRDefault="0076615E" w:rsidP="00954813">
      <w:pPr>
        <w:jc w:val="center"/>
        <w:rPr>
          <w:sz w:val="26"/>
          <w:szCs w:val="26"/>
        </w:rPr>
      </w:pPr>
      <w:r w:rsidRPr="00564F8C">
        <w:rPr>
          <w:noProof/>
          <w:sz w:val="26"/>
          <w:szCs w:val="26"/>
        </w:rPr>
        <w:drawing>
          <wp:inline distT="0" distB="0" distL="0" distR="0" wp14:anchorId="4B38B98E" wp14:editId="3BA9F15B">
            <wp:extent cx="1181100" cy="228600"/>
            <wp:effectExtent l="0" t="0" r="0" b="0"/>
            <wp:docPr id="196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564F8C">
        <w:rPr>
          <w:sz w:val="26"/>
          <w:szCs w:val="26"/>
        </w:rPr>
        <w:t>,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812"/>
        <w:gridCol w:w="3953"/>
      </w:tblGrid>
      <w:tr w:rsidR="00954813" w:rsidRPr="00564F8C" w14:paraId="6ACF254F" w14:textId="77777777" w:rsidTr="00761F49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3" w:type="dxa"/>
          </w:tcPr>
          <w:p w14:paraId="4D048A01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3812" w:type="dxa"/>
          </w:tcPr>
          <w:p w14:paraId="422F1FBB" w14:textId="0A1D18B1" w:rsidR="00954813" w:rsidRPr="00564F8C" w:rsidRDefault="0076615E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5A335E97" wp14:editId="2D50A6D6">
                  <wp:extent cx="350520" cy="228600"/>
                  <wp:effectExtent l="0" t="0" r="0" b="0"/>
                  <wp:docPr id="197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64F8C">
              <w:rPr>
                <w:sz w:val="22"/>
                <w:szCs w:val="22"/>
              </w:rPr>
              <w:t>– численность работников, подлежащих диспансеризации, чел</w:t>
            </w:r>
            <w:r w:rsidR="008139D2">
              <w:rPr>
                <w:sz w:val="22"/>
                <w:szCs w:val="22"/>
              </w:rPr>
              <w:t>.</w:t>
            </w:r>
          </w:p>
        </w:tc>
        <w:tc>
          <w:tcPr>
            <w:tcW w:w="3953" w:type="dxa"/>
          </w:tcPr>
          <w:p w14:paraId="24E11AD5" w14:textId="5A2A2B89" w:rsidR="00954813" w:rsidRPr="00564F8C" w:rsidRDefault="0076615E" w:rsidP="002515C2">
            <w:pPr>
              <w:ind w:firstLine="34"/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7FC0B72B" wp14:editId="31711472">
                  <wp:extent cx="342900" cy="228600"/>
                  <wp:effectExtent l="0" t="0" r="0" b="0"/>
                  <wp:docPr id="19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64F8C">
              <w:rPr>
                <w:sz w:val="22"/>
                <w:szCs w:val="22"/>
              </w:rPr>
              <w:t>– цена проведения диспансеризации в расчете на одного работника, руб</w:t>
            </w:r>
            <w:r w:rsidR="008139D2">
              <w:rPr>
                <w:sz w:val="22"/>
                <w:szCs w:val="22"/>
              </w:rPr>
              <w:t>.</w:t>
            </w:r>
          </w:p>
        </w:tc>
      </w:tr>
      <w:tr w:rsidR="00761F49" w:rsidRPr="00564F8C" w14:paraId="33D5441E" w14:textId="77777777" w:rsidTr="00320C7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3" w:type="dxa"/>
          </w:tcPr>
          <w:p w14:paraId="27D72FED" w14:textId="77777777" w:rsidR="00761F49" w:rsidRPr="00564F8C" w:rsidRDefault="00761F49" w:rsidP="00320C7E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3812" w:type="dxa"/>
          </w:tcPr>
          <w:p w14:paraId="0556640E" w14:textId="77777777" w:rsidR="00761F49" w:rsidRPr="007D7126" w:rsidRDefault="003F39C2" w:rsidP="00320C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53" w:type="dxa"/>
          </w:tcPr>
          <w:p w14:paraId="5E490F1A" w14:textId="77777777" w:rsidR="00761F49" w:rsidRPr="007D7126" w:rsidRDefault="00761F49" w:rsidP="00320C7E">
            <w:pPr>
              <w:jc w:val="both"/>
              <w:rPr>
                <w:sz w:val="22"/>
                <w:szCs w:val="22"/>
              </w:rPr>
            </w:pPr>
            <w:r w:rsidRPr="007D7126">
              <w:rPr>
                <w:sz w:val="22"/>
                <w:szCs w:val="22"/>
              </w:rPr>
              <w:t>1500</w:t>
            </w:r>
          </w:p>
        </w:tc>
      </w:tr>
      <w:tr w:rsidR="00761F49" w:rsidRPr="00564F8C" w14:paraId="27C5F51E" w14:textId="77777777" w:rsidTr="00761F49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3" w:type="dxa"/>
          </w:tcPr>
          <w:p w14:paraId="17A30D6A" w14:textId="77777777" w:rsidR="00761F49" w:rsidRPr="00564F8C" w:rsidRDefault="00761F49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812" w:type="dxa"/>
          </w:tcPr>
          <w:p w14:paraId="65465F2B" w14:textId="77777777" w:rsidR="00761F49" w:rsidRPr="007D7126" w:rsidRDefault="003F39C2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  <w:tc>
          <w:tcPr>
            <w:tcW w:w="3953" w:type="dxa"/>
          </w:tcPr>
          <w:p w14:paraId="57BDCF49" w14:textId="77777777" w:rsidR="00761F49" w:rsidRPr="007D7126" w:rsidRDefault="00761F49" w:rsidP="002515C2">
            <w:pPr>
              <w:jc w:val="both"/>
              <w:rPr>
                <w:sz w:val="22"/>
                <w:szCs w:val="22"/>
              </w:rPr>
            </w:pPr>
          </w:p>
        </w:tc>
      </w:tr>
    </w:tbl>
    <w:p w14:paraId="70595251" w14:textId="77777777" w:rsidR="00C25334" w:rsidRDefault="00C25334" w:rsidP="00954813">
      <w:pPr>
        <w:ind w:firstLine="709"/>
        <w:jc w:val="both"/>
        <w:rPr>
          <w:sz w:val="26"/>
          <w:szCs w:val="26"/>
        </w:rPr>
      </w:pPr>
      <w:bookmarkStart w:id="57" w:name="sub_11089"/>
    </w:p>
    <w:p w14:paraId="2DB7E623" w14:textId="77777777" w:rsidR="00954813" w:rsidRPr="00B24E64" w:rsidRDefault="00954813" w:rsidP="00954813">
      <w:pPr>
        <w:ind w:firstLine="709"/>
        <w:jc w:val="both"/>
        <w:rPr>
          <w:sz w:val="26"/>
          <w:szCs w:val="26"/>
        </w:rPr>
      </w:pPr>
      <w:r w:rsidRPr="00B24E64">
        <w:rPr>
          <w:sz w:val="26"/>
          <w:szCs w:val="26"/>
        </w:rPr>
        <w:lastRenderedPageBreak/>
        <w:t>4.5. Затраты на оплату услуг вневедомственной охраны определяются по фактическим затратам в отчетном финансовом году*.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796"/>
      </w:tblGrid>
      <w:tr w:rsidR="00954813" w:rsidRPr="00564F8C" w14:paraId="7894BD5C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0304982C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7796" w:type="dxa"/>
          </w:tcPr>
          <w:p w14:paraId="624E8016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Фактические затраты на оплату услуг вневедомственной охраны в год, руб</w:t>
            </w:r>
            <w:r w:rsidR="008139D2">
              <w:rPr>
                <w:sz w:val="22"/>
                <w:szCs w:val="22"/>
              </w:rPr>
              <w:t>.</w:t>
            </w:r>
          </w:p>
        </w:tc>
      </w:tr>
      <w:tr w:rsidR="00954813" w14:paraId="47401CCF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7D315C71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7796" w:type="dxa"/>
          </w:tcPr>
          <w:p w14:paraId="69B45C26" w14:textId="77777777" w:rsidR="00954813" w:rsidRPr="0049520D" w:rsidRDefault="00501474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019E0679" w14:textId="77777777" w:rsidR="00C25334" w:rsidRDefault="00C25334" w:rsidP="00954813">
      <w:pPr>
        <w:ind w:firstLine="709"/>
        <w:jc w:val="both"/>
        <w:rPr>
          <w:b/>
          <w:sz w:val="26"/>
          <w:szCs w:val="26"/>
        </w:rPr>
      </w:pPr>
      <w:bookmarkStart w:id="58" w:name="sub_11090"/>
      <w:bookmarkEnd w:id="57"/>
    </w:p>
    <w:p w14:paraId="266AF832" w14:textId="6C25EEB1" w:rsidR="00954813" w:rsidRPr="00564F8C" w:rsidRDefault="00954813" w:rsidP="00954813">
      <w:pPr>
        <w:ind w:firstLine="709"/>
        <w:jc w:val="both"/>
        <w:rPr>
          <w:sz w:val="26"/>
          <w:szCs w:val="26"/>
        </w:rPr>
      </w:pPr>
      <w:r w:rsidRPr="00B24E64">
        <w:rPr>
          <w:sz w:val="26"/>
          <w:szCs w:val="26"/>
        </w:rPr>
        <w:t>4.6. Затраты на приобретение полисов обязательного страхования гражданской ответственности владельцев транспортных средств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1F3FF78A" wp14:editId="68505050">
            <wp:extent cx="381000" cy="228600"/>
            <wp:effectExtent l="0" t="0" r="0" b="0"/>
            <wp:docPr id="199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Pr="00B24E64">
        <w:rPr>
          <w:rStyle w:val="af"/>
          <w:color w:val="auto"/>
          <w:sz w:val="26"/>
          <w:szCs w:val="26"/>
        </w:rPr>
        <w:t>указанием</w:t>
      </w:r>
      <w:r w:rsidRPr="00B24E64">
        <w:rPr>
          <w:sz w:val="26"/>
          <w:szCs w:val="26"/>
        </w:rPr>
        <w:t xml:space="preserve"> Центрального банка Российской Федерации от 19.09.2014 № 3384-У </w:t>
      </w:r>
      <w:r w:rsidRPr="00B24E64">
        <w:rPr>
          <w:sz w:val="26"/>
          <w:szCs w:val="26"/>
        </w:rPr>
        <w:br/>
        <w:t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</w:t>
      </w:r>
      <w:r w:rsidRPr="00564F8C">
        <w:rPr>
          <w:sz w:val="26"/>
          <w:szCs w:val="26"/>
        </w:rPr>
        <w:t xml:space="preserve"> ответственности владельцев транспортных средств», по формуле*:</w:t>
      </w:r>
    </w:p>
    <w:bookmarkEnd w:id="58"/>
    <w:p w14:paraId="70C05E65" w14:textId="22A85B61" w:rsidR="00954813" w:rsidRPr="00564F8C" w:rsidRDefault="0076615E" w:rsidP="00954813">
      <w:pPr>
        <w:jc w:val="center"/>
        <w:rPr>
          <w:sz w:val="26"/>
          <w:szCs w:val="26"/>
        </w:rPr>
      </w:pPr>
      <w:r w:rsidRPr="00564F8C">
        <w:rPr>
          <w:noProof/>
          <w:sz w:val="26"/>
          <w:szCs w:val="26"/>
        </w:rPr>
        <w:drawing>
          <wp:inline distT="0" distB="0" distL="0" distR="0" wp14:anchorId="740839FA" wp14:editId="78E274D0">
            <wp:extent cx="3764280" cy="579120"/>
            <wp:effectExtent l="0" t="0" r="0" b="0"/>
            <wp:docPr id="200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564F8C">
        <w:rPr>
          <w:sz w:val="26"/>
          <w:szCs w:val="26"/>
        </w:rPr>
        <w:t>,</w:t>
      </w: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707"/>
        <w:gridCol w:w="706"/>
        <w:gridCol w:w="713"/>
        <w:gridCol w:w="709"/>
        <w:gridCol w:w="709"/>
        <w:gridCol w:w="567"/>
        <w:gridCol w:w="708"/>
        <w:gridCol w:w="563"/>
        <w:gridCol w:w="571"/>
        <w:gridCol w:w="709"/>
        <w:gridCol w:w="7"/>
      </w:tblGrid>
      <w:tr w:rsidR="00954813" w:rsidRPr="00564F8C" w14:paraId="7D2628C2" w14:textId="77777777" w:rsidTr="002515C2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2548" w:type="dxa"/>
            <w:vMerge w:val="restart"/>
          </w:tcPr>
          <w:p w14:paraId="1EF231EE" w14:textId="77777777" w:rsidR="00954813" w:rsidRPr="00564F8C" w:rsidRDefault="00954813" w:rsidP="002515C2">
            <w:pPr>
              <w:ind w:firstLine="34"/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5953" w:type="dxa"/>
            <w:gridSpan w:val="9"/>
          </w:tcPr>
          <w:p w14:paraId="4C72429D" w14:textId="77777777" w:rsidR="00954813" w:rsidRPr="00564F8C" w:rsidRDefault="00954813" w:rsidP="002515C2">
            <w:pPr>
              <w:ind w:left="-47"/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1</w:t>
            </w:r>
          </w:p>
        </w:tc>
        <w:tc>
          <w:tcPr>
            <w:tcW w:w="716" w:type="dxa"/>
            <w:gridSpan w:val="2"/>
          </w:tcPr>
          <w:p w14:paraId="567261FE" w14:textId="77777777" w:rsidR="00954813" w:rsidRPr="00564F8C" w:rsidRDefault="005076E9" w:rsidP="002515C2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Подведомственные</w:t>
            </w:r>
          </w:p>
        </w:tc>
      </w:tr>
      <w:tr w:rsidR="00954813" w:rsidRPr="00564F8C" w14:paraId="26A2AEE1" w14:textId="77777777" w:rsidTr="002515C2">
        <w:tblPrEx>
          <w:tblCellMar>
            <w:top w:w="0" w:type="dxa"/>
            <w:bottom w:w="0" w:type="dxa"/>
          </w:tblCellMar>
        </w:tblPrEx>
        <w:trPr>
          <w:trHeight w:val="2775"/>
        </w:trPr>
        <w:tc>
          <w:tcPr>
            <w:tcW w:w="2548" w:type="dxa"/>
            <w:vMerge/>
          </w:tcPr>
          <w:p w14:paraId="3BF6925D" w14:textId="77777777" w:rsidR="00954813" w:rsidRPr="00564F8C" w:rsidRDefault="00954813" w:rsidP="002515C2">
            <w:pPr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14:paraId="7D59C53C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Сотрудник 1</w:t>
            </w:r>
          </w:p>
        </w:tc>
        <w:tc>
          <w:tcPr>
            <w:tcW w:w="706" w:type="dxa"/>
          </w:tcPr>
          <w:p w14:paraId="77F08BA0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14:paraId="62296AA4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9ECF69C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2BDA121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FDB3C63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8A89429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14:paraId="1648957B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799B4614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</w:tcPr>
          <w:p w14:paraId="54DC6886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</w:p>
        </w:tc>
      </w:tr>
      <w:tr w:rsidR="00D87889" w:rsidRPr="00564F8C" w14:paraId="279820A9" w14:textId="77777777" w:rsidTr="002515C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53"/>
        </w:trPr>
        <w:tc>
          <w:tcPr>
            <w:tcW w:w="2548" w:type="dxa"/>
          </w:tcPr>
          <w:p w14:paraId="4A1BAB2E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t>ТБ</w:t>
            </w:r>
            <w:r w:rsidRPr="00564F8C">
              <w:rPr>
                <w:i/>
                <w:noProof/>
                <w:sz w:val="22"/>
                <w:szCs w:val="22"/>
                <w:vertAlign w:val="subscript"/>
                <w:lang w:val="en-US"/>
              </w:rPr>
              <w:t>i</w:t>
            </w:r>
            <w:r w:rsidRPr="00564F8C">
              <w:rPr>
                <w:noProof/>
                <w:sz w:val="22"/>
                <w:szCs w:val="22"/>
                <w:vertAlign w:val="subscript"/>
                <w:lang w:val="en-US"/>
              </w:rPr>
              <w:t> </w:t>
            </w:r>
            <w:r w:rsidRPr="00564F8C">
              <w:rPr>
                <w:sz w:val="22"/>
                <w:szCs w:val="22"/>
              </w:rPr>
              <w:t>– предельный размер базовой ставки страхового тарифа по i-му транспортному средству</w:t>
            </w:r>
          </w:p>
        </w:tc>
        <w:tc>
          <w:tcPr>
            <w:tcW w:w="707" w:type="dxa"/>
          </w:tcPr>
          <w:p w14:paraId="2282DB74" w14:textId="77777777" w:rsidR="00D87889" w:rsidRPr="00564F8C" w:rsidRDefault="00D87889" w:rsidP="002515C2">
            <w:pPr>
              <w:ind w:left="-108"/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2573</w:t>
            </w:r>
          </w:p>
          <w:p w14:paraId="1129BF85" w14:textId="77777777" w:rsidR="00D87889" w:rsidRPr="00564F8C" w:rsidRDefault="00D87889" w:rsidP="002515C2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14:paraId="09A504A5" w14:textId="77777777" w:rsidR="00D87889" w:rsidRPr="00564F8C" w:rsidRDefault="00D87889" w:rsidP="002515C2">
            <w:pPr>
              <w:ind w:left="-104"/>
              <w:jc w:val="both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14:paraId="1AAFF1AE" w14:textId="77777777" w:rsidR="00D87889" w:rsidRPr="00564F8C" w:rsidRDefault="00D87889" w:rsidP="002515C2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AD75B7A" w14:textId="77777777" w:rsidR="00D87889" w:rsidRPr="00564F8C" w:rsidRDefault="00D87889" w:rsidP="002515C2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2DD4B28" w14:textId="77777777" w:rsidR="00D87889" w:rsidRPr="00564F8C" w:rsidRDefault="00D87889" w:rsidP="003A49E2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E9936D7" w14:textId="77777777" w:rsidR="00D87889" w:rsidRPr="00564F8C" w:rsidRDefault="00D87889" w:rsidP="002515C2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6D9B2DE" w14:textId="77777777" w:rsidR="00D87889" w:rsidRPr="00564F8C" w:rsidRDefault="00D87889" w:rsidP="002515C2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14:paraId="58AFC38A" w14:textId="77777777" w:rsidR="00D87889" w:rsidRPr="00564F8C" w:rsidRDefault="00D87889" w:rsidP="002515C2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69ED7D9E" w14:textId="77777777" w:rsidR="00D87889" w:rsidRPr="00564F8C" w:rsidRDefault="00D87889" w:rsidP="002515C2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6F8F33C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</w:tr>
      <w:tr w:rsidR="00D87889" w:rsidRPr="00564F8C" w14:paraId="6E865843" w14:textId="77777777" w:rsidTr="002515C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20"/>
        </w:trPr>
        <w:tc>
          <w:tcPr>
            <w:tcW w:w="2548" w:type="dxa"/>
          </w:tcPr>
          <w:p w14:paraId="1229C166" w14:textId="77777777" w:rsidR="00D87889" w:rsidRPr="00564F8C" w:rsidRDefault="00D87889" w:rsidP="002515C2">
            <w:pPr>
              <w:jc w:val="both"/>
              <w:rPr>
                <w:noProof/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  <w:lang w:val="en-US"/>
              </w:rPr>
              <w:t>KT</w:t>
            </w:r>
            <w:r w:rsidRPr="00564F8C">
              <w:rPr>
                <w:i/>
                <w:noProof/>
                <w:sz w:val="22"/>
                <w:szCs w:val="22"/>
                <w:vertAlign w:val="subscript"/>
                <w:lang w:val="en-US"/>
              </w:rPr>
              <w:t>i </w:t>
            </w:r>
            <w:r w:rsidRPr="00564F8C">
              <w:rPr>
                <w:sz w:val="22"/>
                <w:szCs w:val="22"/>
              </w:rPr>
              <w:t>– коэффициент страховых тарифов в зависимости от территории преимущественного использования i-го транспортного средства</w:t>
            </w:r>
          </w:p>
        </w:tc>
        <w:tc>
          <w:tcPr>
            <w:tcW w:w="707" w:type="dxa"/>
          </w:tcPr>
          <w:p w14:paraId="66ED1CE6" w14:textId="77777777" w:rsidR="00D87889" w:rsidRPr="00564F8C" w:rsidRDefault="002647DB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06" w:type="dxa"/>
          </w:tcPr>
          <w:p w14:paraId="317AA242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14:paraId="48AF9DBC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4431462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71BA55" w14:textId="77777777" w:rsidR="00D87889" w:rsidRPr="00564F8C" w:rsidRDefault="00D87889" w:rsidP="003A49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2063AB3" w14:textId="77777777" w:rsidR="00D87889" w:rsidRPr="00564F8C" w:rsidRDefault="00D87889" w:rsidP="002515C2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406CD8E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14:paraId="340882F9" w14:textId="77777777" w:rsidR="00D87889" w:rsidRPr="00564F8C" w:rsidRDefault="00D87889" w:rsidP="002515C2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459561C0" w14:textId="77777777" w:rsidR="00D87889" w:rsidRPr="00564F8C" w:rsidRDefault="00D87889" w:rsidP="002515C2">
            <w:pPr>
              <w:ind w:left="-10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ED3CDAE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</w:tr>
      <w:tr w:rsidR="00D87889" w:rsidRPr="00564F8C" w14:paraId="7C68D3EF" w14:textId="77777777" w:rsidTr="002515C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00"/>
        </w:trPr>
        <w:tc>
          <w:tcPr>
            <w:tcW w:w="2548" w:type="dxa"/>
          </w:tcPr>
          <w:p w14:paraId="32F4EA31" w14:textId="77777777" w:rsidR="00D87889" w:rsidRPr="00564F8C" w:rsidRDefault="00D87889" w:rsidP="002515C2">
            <w:pPr>
              <w:jc w:val="both"/>
              <w:rPr>
                <w:noProof/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t>КБМ</w:t>
            </w:r>
            <w:r w:rsidRPr="00564F8C">
              <w:rPr>
                <w:i/>
                <w:noProof/>
                <w:sz w:val="22"/>
                <w:szCs w:val="22"/>
                <w:vertAlign w:val="subscript"/>
              </w:rPr>
              <w:t>i</w:t>
            </w:r>
            <w:r w:rsidRPr="00564F8C">
              <w:rPr>
                <w:i/>
                <w:noProof/>
                <w:sz w:val="22"/>
                <w:szCs w:val="22"/>
                <w:vertAlign w:val="subscript"/>
                <w:lang w:val="en-US"/>
              </w:rPr>
              <w:t> </w:t>
            </w:r>
            <w:r w:rsidRPr="00564F8C">
              <w:rPr>
                <w:sz w:val="22"/>
                <w:szCs w:val="22"/>
              </w:rPr>
              <w:t xml:space="preserve">– коэффициент страховых тарифов в зависимости от наличия или отсутствия страховых возмещений при наступлении </w:t>
            </w:r>
            <w:r w:rsidRPr="00564F8C">
              <w:rPr>
                <w:sz w:val="22"/>
                <w:szCs w:val="22"/>
              </w:rPr>
              <w:lastRenderedPageBreak/>
              <w:t>страховых случаев, произошедших в период действия предыдущих договоров обязательного страхования по i-му транспортному средству</w:t>
            </w:r>
          </w:p>
        </w:tc>
        <w:tc>
          <w:tcPr>
            <w:tcW w:w="707" w:type="dxa"/>
          </w:tcPr>
          <w:p w14:paraId="78C92A58" w14:textId="77777777" w:rsidR="00D87889" w:rsidRPr="00564F8C" w:rsidRDefault="002647DB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1,0</w:t>
            </w:r>
          </w:p>
        </w:tc>
        <w:tc>
          <w:tcPr>
            <w:tcW w:w="706" w:type="dxa"/>
          </w:tcPr>
          <w:p w14:paraId="586A7C49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14:paraId="082EE25A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9AE4468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D82F59C" w14:textId="77777777" w:rsidR="00D87889" w:rsidRPr="00564F8C" w:rsidRDefault="00D87889" w:rsidP="003A49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4156BD7" w14:textId="77777777" w:rsidR="00D87889" w:rsidRPr="00564F8C" w:rsidRDefault="00D87889" w:rsidP="002515C2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4D6EED8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14:paraId="2495C936" w14:textId="77777777" w:rsidR="00D87889" w:rsidRPr="00564F8C" w:rsidRDefault="00D87889" w:rsidP="002515C2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2154CFF2" w14:textId="77777777" w:rsidR="00D87889" w:rsidRPr="00564F8C" w:rsidRDefault="00D87889" w:rsidP="002515C2">
            <w:pPr>
              <w:ind w:left="-10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DBA3AA6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</w:tr>
      <w:tr w:rsidR="00D87889" w:rsidRPr="00564F8C" w14:paraId="2064970D" w14:textId="77777777" w:rsidTr="002515C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75"/>
        </w:trPr>
        <w:tc>
          <w:tcPr>
            <w:tcW w:w="2548" w:type="dxa"/>
          </w:tcPr>
          <w:p w14:paraId="5C976BA9" w14:textId="77777777" w:rsidR="00D87889" w:rsidRPr="00564F8C" w:rsidRDefault="00D87889" w:rsidP="002515C2">
            <w:pPr>
              <w:jc w:val="both"/>
              <w:rPr>
                <w:noProof/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t>КО</w:t>
            </w:r>
            <w:r w:rsidRPr="00564F8C">
              <w:rPr>
                <w:i/>
                <w:noProof/>
                <w:sz w:val="22"/>
                <w:szCs w:val="22"/>
                <w:vertAlign w:val="subscript"/>
                <w:lang w:val="en-US"/>
              </w:rPr>
              <w:t>i </w:t>
            </w:r>
            <w:r w:rsidRPr="00564F8C">
              <w:rPr>
                <w:sz w:val="22"/>
                <w:szCs w:val="22"/>
              </w:rPr>
              <w:t>– коэффициент страховых тарифов в зависимости от наличия сведений о количестве лиц, допущенных к управлению i-м транспортным средством</w:t>
            </w:r>
          </w:p>
        </w:tc>
        <w:tc>
          <w:tcPr>
            <w:tcW w:w="707" w:type="dxa"/>
          </w:tcPr>
          <w:p w14:paraId="380A2BB4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1,8</w:t>
            </w:r>
          </w:p>
        </w:tc>
        <w:tc>
          <w:tcPr>
            <w:tcW w:w="706" w:type="dxa"/>
          </w:tcPr>
          <w:p w14:paraId="793B7526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14:paraId="790A2E0F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695EE03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0D8A69C" w14:textId="77777777" w:rsidR="00D87889" w:rsidRPr="00564F8C" w:rsidRDefault="00D87889" w:rsidP="003A49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27C6704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988F512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14:paraId="762E8D9A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72FB3385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9F468C8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</w:tr>
      <w:tr w:rsidR="00D87889" w:rsidRPr="00564F8C" w14:paraId="0AA3043C" w14:textId="77777777" w:rsidTr="002515C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48" w:type="dxa"/>
          </w:tcPr>
          <w:p w14:paraId="4E0391C2" w14:textId="77777777" w:rsidR="00D87889" w:rsidRPr="00564F8C" w:rsidRDefault="00D87889" w:rsidP="002515C2">
            <w:pPr>
              <w:ind w:firstLine="34"/>
              <w:jc w:val="both"/>
              <w:rPr>
                <w:noProof/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t>КМ</w:t>
            </w:r>
            <w:r w:rsidRPr="00564F8C">
              <w:rPr>
                <w:i/>
                <w:noProof/>
                <w:sz w:val="22"/>
                <w:szCs w:val="22"/>
                <w:vertAlign w:val="subscript"/>
                <w:lang w:val="en-US"/>
              </w:rPr>
              <w:t>i </w:t>
            </w:r>
            <w:r w:rsidRPr="00564F8C">
              <w:rPr>
                <w:sz w:val="22"/>
                <w:szCs w:val="22"/>
              </w:rPr>
              <w:t>– коэффициент страховых тарифов в зависимости от технических характерис</w:t>
            </w:r>
            <w:r>
              <w:rPr>
                <w:sz w:val="22"/>
                <w:szCs w:val="22"/>
              </w:rPr>
              <w:t>тик i-го транспортного средства</w:t>
            </w:r>
          </w:p>
        </w:tc>
        <w:tc>
          <w:tcPr>
            <w:tcW w:w="707" w:type="dxa"/>
          </w:tcPr>
          <w:p w14:paraId="79FB969D" w14:textId="77777777" w:rsidR="00D87889" w:rsidRPr="00564F8C" w:rsidRDefault="002647DB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706" w:type="dxa"/>
          </w:tcPr>
          <w:p w14:paraId="43CE0EC1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14:paraId="5318D68E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AEBFA9F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9FA9B53" w14:textId="77777777" w:rsidR="00D87889" w:rsidRPr="00564F8C" w:rsidRDefault="00D87889" w:rsidP="003A49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E2598D8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3655A33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14:paraId="12425E86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1731083C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</w:tcPr>
          <w:p w14:paraId="4F159932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</w:tr>
      <w:tr w:rsidR="00D87889" w:rsidRPr="00564F8C" w14:paraId="7A42D903" w14:textId="77777777" w:rsidTr="002515C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48" w:type="dxa"/>
          </w:tcPr>
          <w:p w14:paraId="2AE628F2" w14:textId="77777777" w:rsidR="00D87889" w:rsidRPr="00564F8C" w:rsidRDefault="00D87889" w:rsidP="002515C2">
            <w:pPr>
              <w:jc w:val="both"/>
              <w:rPr>
                <w:noProof/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t>КС</w:t>
            </w:r>
            <w:r w:rsidRPr="00564F8C">
              <w:rPr>
                <w:i/>
                <w:noProof/>
                <w:sz w:val="22"/>
                <w:szCs w:val="22"/>
                <w:vertAlign w:val="subscript"/>
                <w:lang w:val="en-US"/>
              </w:rPr>
              <w:t>i </w:t>
            </w:r>
            <w:r w:rsidRPr="00564F8C">
              <w:rPr>
                <w:sz w:val="22"/>
                <w:szCs w:val="22"/>
              </w:rPr>
              <w:t>– коэффициент страховых тарифов в зависимости от периода использования i-го транспортного средства</w:t>
            </w:r>
          </w:p>
        </w:tc>
        <w:tc>
          <w:tcPr>
            <w:tcW w:w="707" w:type="dxa"/>
          </w:tcPr>
          <w:p w14:paraId="5ABD99C3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</w:tcPr>
          <w:p w14:paraId="36C0C37A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14:paraId="1C17FFE8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FC11FED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EF2AD3A" w14:textId="77777777" w:rsidR="00D87889" w:rsidRPr="00564F8C" w:rsidRDefault="00D87889" w:rsidP="003A49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EEC53A7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B51EF62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14:paraId="3159418B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48343B27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</w:tcPr>
          <w:p w14:paraId="16CE0FDA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</w:tr>
      <w:tr w:rsidR="00D87889" w:rsidRPr="00564F8C" w14:paraId="4CFD2DB9" w14:textId="77777777" w:rsidTr="002515C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548" w:type="dxa"/>
          </w:tcPr>
          <w:p w14:paraId="718C387B" w14:textId="77777777" w:rsidR="00D87889" w:rsidRPr="00564F8C" w:rsidRDefault="00D87889" w:rsidP="002515C2">
            <w:pPr>
              <w:jc w:val="both"/>
              <w:rPr>
                <w:noProof/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t>КН</w:t>
            </w:r>
            <w:r w:rsidRPr="00564F8C">
              <w:rPr>
                <w:i/>
                <w:noProof/>
                <w:sz w:val="22"/>
                <w:szCs w:val="22"/>
                <w:vertAlign w:val="subscript"/>
                <w:lang w:val="en-US"/>
              </w:rPr>
              <w:t>i </w:t>
            </w:r>
            <w:r w:rsidRPr="00564F8C">
              <w:rPr>
                <w:sz w:val="22"/>
                <w:szCs w:val="22"/>
              </w:rPr>
              <w:t xml:space="preserve">– коэффициент страховых тарифов в зависимости от наличия нарушений, предусмотренных </w:t>
            </w:r>
            <w:r w:rsidRPr="00564F8C">
              <w:rPr>
                <w:rStyle w:val="af"/>
                <w:color w:val="auto"/>
                <w:sz w:val="22"/>
                <w:szCs w:val="22"/>
              </w:rPr>
              <w:t>пунктом 3 статьи 9</w:t>
            </w:r>
            <w:r w:rsidRPr="00564F8C">
              <w:rPr>
                <w:sz w:val="22"/>
                <w:szCs w:val="22"/>
              </w:rPr>
              <w:t xml:space="preserve"> Федерального закона от 25.04.2002 № 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707" w:type="dxa"/>
          </w:tcPr>
          <w:p w14:paraId="2B5FB235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</w:tcPr>
          <w:p w14:paraId="114467E9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14:paraId="08530228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38667F5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64F2163" w14:textId="77777777" w:rsidR="00D87889" w:rsidRPr="00564F8C" w:rsidRDefault="00D87889" w:rsidP="003A49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4C07E5A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7BBFCB2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14:paraId="51D9DC67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2DE94DE9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</w:tcPr>
          <w:p w14:paraId="6A5EAC19" w14:textId="77777777" w:rsidR="00D87889" w:rsidRPr="00564F8C" w:rsidRDefault="00D87889" w:rsidP="002515C2">
            <w:pPr>
              <w:jc w:val="both"/>
              <w:rPr>
                <w:sz w:val="22"/>
                <w:szCs w:val="22"/>
              </w:rPr>
            </w:pPr>
          </w:p>
        </w:tc>
      </w:tr>
      <w:tr w:rsidR="00517078" w:rsidRPr="00564F8C" w14:paraId="0130DE4B" w14:textId="77777777" w:rsidTr="00CE0FC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548" w:type="dxa"/>
          </w:tcPr>
          <w:p w14:paraId="27CFE89A" w14:textId="77777777" w:rsidR="00517078" w:rsidRPr="00564F8C" w:rsidRDefault="00517078" w:rsidP="00CE0FC2">
            <w:pPr>
              <w:jc w:val="both"/>
              <w:rPr>
                <w:noProof/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t>КП</w:t>
            </w:r>
            <w:r w:rsidRPr="00564F8C">
              <w:rPr>
                <w:noProof/>
                <w:sz w:val="22"/>
                <w:szCs w:val="22"/>
                <w:vertAlign w:val="subscript"/>
                <w:lang w:val="en-US"/>
              </w:rPr>
              <w:t>pi</w:t>
            </w:r>
            <w:r w:rsidRPr="00564F8C">
              <w:rPr>
                <w:i/>
                <w:noProof/>
                <w:sz w:val="22"/>
                <w:szCs w:val="22"/>
                <w:vertAlign w:val="subscript"/>
                <w:lang w:val="en-US"/>
              </w:rPr>
              <w:t> </w:t>
            </w:r>
            <w:r w:rsidRPr="00564F8C">
              <w:rPr>
                <w:sz w:val="22"/>
                <w:szCs w:val="22"/>
              </w:rPr>
              <w:t>– 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</w:t>
            </w:r>
          </w:p>
        </w:tc>
        <w:tc>
          <w:tcPr>
            <w:tcW w:w="707" w:type="dxa"/>
          </w:tcPr>
          <w:p w14:paraId="6E1B1FFA" w14:textId="77777777" w:rsidR="00517078" w:rsidRPr="00564F8C" w:rsidRDefault="00517078" w:rsidP="00CE0F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</w:tcPr>
          <w:p w14:paraId="21A6B754" w14:textId="77777777" w:rsidR="00517078" w:rsidRPr="00564F8C" w:rsidRDefault="00517078" w:rsidP="00CE0F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14:paraId="13D3CE96" w14:textId="77777777" w:rsidR="00517078" w:rsidRPr="00564F8C" w:rsidRDefault="00517078" w:rsidP="00CE0F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FA90564" w14:textId="77777777" w:rsidR="00517078" w:rsidRPr="00564F8C" w:rsidRDefault="00517078" w:rsidP="00CE0F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240B04F" w14:textId="77777777" w:rsidR="00517078" w:rsidRPr="00564F8C" w:rsidRDefault="00517078" w:rsidP="00CE0F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6B89E85" w14:textId="77777777" w:rsidR="00517078" w:rsidRPr="00564F8C" w:rsidRDefault="00517078" w:rsidP="00CE0F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3A6034C" w14:textId="77777777" w:rsidR="00517078" w:rsidRPr="00564F8C" w:rsidRDefault="00517078" w:rsidP="00CE0F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14:paraId="52D9502D" w14:textId="77777777" w:rsidR="00517078" w:rsidRPr="00564F8C" w:rsidRDefault="00517078" w:rsidP="00CE0F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14:paraId="75E5B8D1" w14:textId="77777777" w:rsidR="00517078" w:rsidRPr="00564F8C" w:rsidRDefault="00517078" w:rsidP="00CE0F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</w:tcPr>
          <w:p w14:paraId="08F02E67" w14:textId="77777777" w:rsidR="00517078" w:rsidRPr="00564F8C" w:rsidRDefault="00517078" w:rsidP="00CE0FC2">
            <w:pPr>
              <w:jc w:val="both"/>
              <w:rPr>
                <w:sz w:val="22"/>
                <w:szCs w:val="22"/>
              </w:rPr>
            </w:pPr>
          </w:p>
        </w:tc>
      </w:tr>
      <w:tr w:rsidR="00517078" w:rsidRPr="00564F8C" w14:paraId="73C9FA22" w14:textId="77777777" w:rsidTr="00CE0FC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548" w:type="dxa"/>
          </w:tcPr>
          <w:p w14:paraId="4ACC918D" w14:textId="77777777" w:rsidR="00517078" w:rsidRPr="00564F8C" w:rsidRDefault="00517078" w:rsidP="002515C2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Итого</w:t>
            </w:r>
          </w:p>
        </w:tc>
        <w:tc>
          <w:tcPr>
            <w:tcW w:w="6669" w:type="dxa"/>
            <w:gridSpan w:val="11"/>
          </w:tcPr>
          <w:p w14:paraId="24F8B1CE" w14:textId="77777777" w:rsidR="00517078" w:rsidRPr="005C72EF" w:rsidRDefault="003F39C2" w:rsidP="00517078">
            <w:pPr>
              <w:jc w:val="center"/>
              <w:rPr>
                <w:sz w:val="22"/>
                <w:szCs w:val="22"/>
              </w:rPr>
            </w:pPr>
            <w:r w:rsidRPr="005C72EF">
              <w:rPr>
                <w:sz w:val="22"/>
                <w:szCs w:val="22"/>
              </w:rPr>
              <w:t>3830</w:t>
            </w:r>
          </w:p>
        </w:tc>
      </w:tr>
    </w:tbl>
    <w:p w14:paraId="268DE370" w14:textId="77777777" w:rsidR="00954813" w:rsidRDefault="00954813" w:rsidP="00954813">
      <w:pPr>
        <w:jc w:val="both"/>
      </w:pPr>
      <w:bookmarkStart w:id="59" w:name="sub_110208"/>
      <w:r w:rsidRPr="00C50048">
        <w:t>* Примечание. Затраты осуществляются в пределах доведенных лимитов бюджетных обязательств на</w:t>
      </w:r>
      <w:r w:rsidRPr="008054FE">
        <w:t xml:space="preserve"> обеспечение функций администрации </w:t>
      </w:r>
      <w:r w:rsidR="000E54F3">
        <w:t>Новичихинского района</w:t>
      </w:r>
      <w:r w:rsidRPr="008054FE">
        <w:t xml:space="preserve"> за отчетный финансовый год</w:t>
      </w:r>
      <w:r>
        <w:t>.</w:t>
      </w:r>
    </w:p>
    <w:p w14:paraId="2C5B078C" w14:textId="77777777" w:rsidR="00954813" w:rsidRPr="008E38DF" w:rsidRDefault="00954813" w:rsidP="00954813">
      <w:pPr>
        <w:jc w:val="center"/>
        <w:rPr>
          <w:sz w:val="26"/>
          <w:szCs w:val="26"/>
        </w:rPr>
      </w:pPr>
    </w:p>
    <w:p w14:paraId="3B3D40C1" w14:textId="77777777" w:rsidR="00B24E64" w:rsidRDefault="00954813" w:rsidP="00B24E64">
      <w:pPr>
        <w:ind w:firstLine="709"/>
        <w:jc w:val="both"/>
        <w:rPr>
          <w:sz w:val="28"/>
          <w:szCs w:val="28"/>
        </w:rPr>
      </w:pPr>
      <w:r w:rsidRPr="00B63AD4">
        <w:rPr>
          <w:b/>
          <w:sz w:val="26"/>
          <w:szCs w:val="26"/>
        </w:rPr>
        <w:t>5.Затраты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 w:rsidR="00B24E64" w:rsidRPr="00B24E64">
        <w:rPr>
          <w:sz w:val="28"/>
          <w:szCs w:val="28"/>
        </w:rPr>
        <w:t xml:space="preserve"> </w:t>
      </w:r>
    </w:p>
    <w:p w14:paraId="37E9FD1D" w14:textId="77777777" w:rsidR="00B24E64" w:rsidRDefault="00B24E64" w:rsidP="00B24E64">
      <w:pPr>
        <w:ind w:firstLine="709"/>
        <w:jc w:val="both"/>
        <w:rPr>
          <w:sz w:val="28"/>
          <w:szCs w:val="28"/>
        </w:rPr>
      </w:pPr>
    </w:p>
    <w:p w14:paraId="26A00293" w14:textId="77777777" w:rsidR="00B24E64" w:rsidRPr="0036200D" w:rsidRDefault="00B24E64" w:rsidP="00B24E64">
      <w:pPr>
        <w:jc w:val="both"/>
        <w:rPr>
          <w:sz w:val="26"/>
          <w:szCs w:val="26"/>
        </w:rPr>
      </w:pPr>
      <w:r w:rsidRPr="0036200D">
        <w:rPr>
          <w:sz w:val="26"/>
          <w:szCs w:val="26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36200D">
        <w:rPr>
          <w:position w:val="-12"/>
          <w:sz w:val="26"/>
          <w:szCs w:val="26"/>
        </w:rPr>
        <w:object w:dxaOrig="340" w:dyaOrig="360" w14:anchorId="7AA52BA5">
          <v:shape id="_x0000_i1225" type="#_x0000_t75" style="width:16.8pt;height:18pt" o:ole="">
            <v:imagedata r:id="rId194" o:title=""/>
          </v:shape>
          <o:OLEObject Type="Embed" ProgID="Equation.3" ShapeID="_x0000_i1225" DrawAspect="Content" ObjectID="_1749973975" r:id="rId195"/>
        </w:object>
      </w:r>
      <w:r w:rsidRPr="0036200D">
        <w:rPr>
          <w:sz w:val="26"/>
          <w:szCs w:val="26"/>
        </w:rPr>
        <w:t>), определяются по формуле:</w:t>
      </w:r>
    </w:p>
    <w:p w14:paraId="638F8E5A" w14:textId="77777777" w:rsidR="00B24E64" w:rsidRPr="0036200D" w:rsidRDefault="00B24E64" w:rsidP="00B24E64">
      <w:pPr>
        <w:ind w:firstLine="709"/>
        <w:jc w:val="center"/>
        <w:rPr>
          <w:sz w:val="26"/>
          <w:szCs w:val="26"/>
        </w:rPr>
      </w:pPr>
      <w:r w:rsidRPr="0036200D">
        <w:rPr>
          <w:position w:val="-12"/>
          <w:sz w:val="26"/>
          <w:szCs w:val="26"/>
        </w:rPr>
        <w:object w:dxaOrig="2180" w:dyaOrig="360" w14:anchorId="2D8854A6">
          <v:shape id="_x0000_i1226" type="#_x0000_t75" style="width:109.2pt;height:18pt" o:ole="">
            <v:imagedata r:id="rId196" o:title=""/>
          </v:shape>
          <o:OLEObject Type="Embed" ProgID="Equation.3" ShapeID="_x0000_i1226" DrawAspect="Content" ObjectID="_1749973976" r:id="rId197"/>
        </w:object>
      </w:r>
      <w:r w:rsidRPr="0036200D">
        <w:rPr>
          <w:sz w:val="26"/>
          <w:szCs w:val="26"/>
        </w:rPr>
        <w:t>,</w:t>
      </w:r>
    </w:p>
    <w:p w14:paraId="15550171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sz w:val="26"/>
          <w:szCs w:val="26"/>
        </w:rPr>
        <w:t>где:</w:t>
      </w:r>
    </w:p>
    <w:p w14:paraId="7925115B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position w:val="-12"/>
          <w:sz w:val="26"/>
          <w:szCs w:val="26"/>
        </w:rPr>
        <w:object w:dxaOrig="420" w:dyaOrig="360" w14:anchorId="622439F2">
          <v:shape id="_x0000_i1227" type="#_x0000_t75" style="width:21pt;height:18pt" o:ole="">
            <v:imagedata r:id="rId198" o:title=""/>
          </v:shape>
          <o:OLEObject Type="Embed" ProgID="Equation.3" ShapeID="_x0000_i1227" DrawAspect="Content" ObjectID="_1749973977" r:id="rId199"/>
        </w:object>
      </w:r>
      <w:r w:rsidRPr="0036200D">
        <w:rPr>
          <w:sz w:val="26"/>
          <w:szCs w:val="26"/>
        </w:rPr>
        <w:t>– затраты на приобретение движимого имущества;</w:t>
      </w:r>
    </w:p>
    <w:p w14:paraId="1E17D0F0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position w:val="-12"/>
          <w:sz w:val="26"/>
          <w:szCs w:val="26"/>
        </w:rPr>
        <w:object w:dxaOrig="420" w:dyaOrig="360" w14:anchorId="22CFEA5C">
          <v:shape id="_x0000_i1228" type="#_x0000_t75" style="width:21pt;height:18pt" o:ole="">
            <v:imagedata r:id="rId200" o:title=""/>
          </v:shape>
          <o:OLEObject Type="Embed" ProgID="Equation.3" ShapeID="_x0000_i1228" DrawAspect="Content" ObjectID="_1749973978" r:id="rId201"/>
        </w:object>
      </w:r>
      <w:r w:rsidRPr="0036200D">
        <w:rPr>
          <w:sz w:val="26"/>
          <w:szCs w:val="26"/>
        </w:rPr>
        <w:t>– затраты на приобретение недвижимого имущества;</w:t>
      </w:r>
    </w:p>
    <w:p w14:paraId="12B74ADA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position w:val="-12"/>
          <w:sz w:val="26"/>
          <w:szCs w:val="26"/>
        </w:rPr>
        <w:object w:dxaOrig="420" w:dyaOrig="360" w14:anchorId="1D5E7F0D">
          <v:shape id="_x0000_i1229" type="#_x0000_t75" style="width:21pt;height:18pt" o:ole="">
            <v:imagedata r:id="rId202" o:title=""/>
          </v:shape>
          <o:OLEObject Type="Embed" ProgID="Equation.3" ShapeID="_x0000_i1229" DrawAspect="Content" ObjectID="_1749973979" r:id="rId203"/>
        </w:object>
      </w:r>
      <w:r w:rsidRPr="0036200D">
        <w:rPr>
          <w:sz w:val="26"/>
          <w:szCs w:val="26"/>
        </w:rPr>
        <w:t>– затраты на приобретение материальных запасов.</w:t>
      </w:r>
    </w:p>
    <w:p w14:paraId="1CBF417F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</w:p>
    <w:p w14:paraId="704076BB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sz w:val="26"/>
          <w:szCs w:val="26"/>
        </w:rPr>
        <w:t>5.1. Затраты на приобретение движимого имущества (</w:t>
      </w:r>
      <w:r w:rsidRPr="0036200D">
        <w:rPr>
          <w:position w:val="-12"/>
          <w:sz w:val="26"/>
          <w:szCs w:val="26"/>
        </w:rPr>
        <w:object w:dxaOrig="420" w:dyaOrig="360" w14:anchorId="4D3CCEF8">
          <v:shape id="_x0000_i1230" type="#_x0000_t75" style="width:21pt;height:18pt" o:ole="">
            <v:imagedata r:id="rId204" o:title=""/>
          </v:shape>
          <o:OLEObject Type="Embed" ProgID="Equation.3" ShapeID="_x0000_i1230" DrawAspect="Content" ObjectID="_1749973980" r:id="rId205"/>
        </w:object>
      </w:r>
      <w:r w:rsidRPr="0036200D">
        <w:rPr>
          <w:sz w:val="26"/>
          <w:szCs w:val="26"/>
        </w:rPr>
        <w:t>) определяются по формуле:</w:t>
      </w:r>
    </w:p>
    <w:p w14:paraId="7417DCB7" w14:textId="77777777" w:rsidR="00B24E64" w:rsidRPr="0036200D" w:rsidRDefault="00B24E64" w:rsidP="00B24E64">
      <w:pPr>
        <w:jc w:val="center"/>
        <w:rPr>
          <w:sz w:val="26"/>
          <w:szCs w:val="26"/>
        </w:rPr>
      </w:pPr>
      <w:r w:rsidRPr="0036200D">
        <w:rPr>
          <w:position w:val="-28"/>
          <w:sz w:val="26"/>
          <w:szCs w:val="26"/>
        </w:rPr>
        <w:object w:dxaOrig="1579" w:dyaOrig="680" w14:anchorId="30DCD13E">
          <v:shape id="_x0000_i1231" type="#_x0000_t75" style="width:79.2pt;height:34.2pt" o:ole="">
            <v:imagedata r:id="rId206" o:title=""/>
          </v:shape>
          <o:OLEObject Type="Embed" ProgID="Equation.3" ShapeID="_x0000_i1231" DrawAspect="Content" ObjectID="_1749973981" r:id="rId207"/>
        </w:object>
      </w:r>
      <w:r w:rsidRPr="0036200D">
        <w:rPr>
          <w:sz w:val="26"/>
          <w:szCs w:val="26"/>
        </w:rPr>
        <w:t>,</w:t>
      </w:r>
    </w:p>
    <w:p w14:paraId="527B5130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sz w:val="26"/>
          <w:szCs w:val="26"/>
        </w:rPr>
        <w:t>где:</w:t>
      </w:r>
    </w:p>
    <w:p w14:paraId="5FE69040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position w:val="-12"/>
          <w:sz w:val="26"/>
          <w:szCs w:val="26"/>
        </w:rPr>
        <w:object w:dxaOrig="279" w:dyaOrig="360" w14:anchorId="22540680">
          <v:shape id="_x0000_i1232" type="#_x0000_t75" style="width:13.8pt;height:18pt" o:ole="">
            <v:imagedata r:id="rId208" o:title=""/>
          </v:shape>
          <o:OLEObject Type="Embed" ProgID="Equation.3" ShapeID="_x0000_i1232" DrawAspect="Content" ObjectID="_1749973982" r:id="rId209"/>
        </w:object>
      </w:r>
      <w:r w:rsidRPr="0036200D">
        <w:rPr>
          <w:sz w:val="26"/>
          <w:szCs w:val="26"/>
        </w:rPr>
        <w:t xml:space="preserve">– планируемое к приобретению количество i-х основных средств в соответствии с нормативами, определяемыми </w:t>
      </w:r>
      <w:r w:rsidRPr="0036200D">
        <w:rPr>
          <w:color w:val="000000"/>
          <w:sz w:val="26"/>
          <w:szCs w:val="26"/>
        </w:rPr>
        <w:t>органами местного самоуправления Новичихинского района</w:t>
      </w:r>
      <w:r w:rsidRPr="0036200D">
        <w:rPr>
          <w:sz w:val="26"/>
          <w:szCs w:val="26"/>
        </w:rPr>
        <w:t xml:space="preserve"> в соответствии с </w:t>
      </w:r>
      <w:r w:rsidRPr="0036200D">
        <w:rPr>
          <w:rStyle w:val="af"/>
          <w:color w:val="auto"/>
          <w:sz w:val="26"/>
          <w:szCs w:val="26"/>
        </w:rPr>
        <w:t>пунктом 5</w:t>
      </w:r>
      <w:r w:rsidRPr="0036200D">
        <w:rPr>
          <w:sz w:val="26"/>
          <w:szCs w:val="26"/>
        </w:rPr>
        <w:t xml:space="preserve"> Правил;</w:t>
      </w:r>
    </w:p>
    <w:p w14:paraId="2B38E415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position w:val="-12"/>
          <w:sz w:val="26"/>
          <w:szCs w:val="26"/>
        </w:rPr>
        <w:object w:dxaOrig="240" w:dyaOrig="360" w14:anchorId="0C8A2136">
          <v:shape id="_x0000_i1233" type="#_x0000_t75" style="width:12pt;height:18pt" o:ole="">
            <v:imagedata r:id="rId210" o:title=""/>
          </v:shape>
          <o:OLEObject Type="Embed" ProgID="Equation.3" ShapeID="_x0000_i1233" DrawAspect="Content" ObjectID="_1749973983" r:id="rId211"/>
        </w:object>
      </w:r>
      <w:r w:rsidRPr="0036200D">
        <w:rPr>
          <w:sz w:val="26"/>
          <w:szCs w:val="26"/>
        </w:rPr>
        <w:t xml:space="preserve">– цена приобретения i-го основного средства в соответствии с нормативами, определяемыми </w:t>
      </w:r>
      <w:r w:rsidRPr="0036200D">
        <w:rPr>
          <w:color w:val="000000"/>
          <w:sz w:val="26"/>
          <w:szCs w:val="26"/>
        </w:rPr>
        <w:t>органами местного самоуправления Новичихинского района</w:t>
      </w:r>
      <w:r w:rsidRPr="0036200D">
        <w:rPr>
          <w:sz w:val="26"/>
          <w:szCs w:val="26"/>
        </w:rPr>
        <w:t xml:space="preserve"> в соответствии с </w:t>
      </w:r>
      <w:r w:rsidRPr="0036200D">
        <w:rPr>
          <w:rStyle w:val="af"/>
          <w:color w:val="auto"/>
          <w:sz w:val="26"/>
          <w:szCs w:val="26"/>
        </w:rPr>
        <w:t>пунктом 5</w:t>
      </w:r>
      <w:r w:rsidRPr="0036200D">
        <w:rPr>
          <w:sz w:val="26"/>
          <w:szCs w:val="26"/>
        </w:rPr>
        <w:t xml:space="preserve"> Правил.</w:t>
      </w:r>
    </w:p>
    <w:p w14:paraId="4092C4A2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</w:p>
    <w:p w14:paraId="598E4DDF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sz w:val="26"/>
          <w:szCs w:val="26"/>
        </w:rPr>
        <w:t>Здви = Зам+Зпмеб+Зск+Зпр</w:t>
      </w:r>
    </w:p>
    <w:tbl>
      <w:tblPr>
        <w:tblpPr w:leftFromText="180" w:rightFromText="180" w:vertAnchor="text" w:horzAnchor="margin" w:tblpY="171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1984"/>
        <w:gridCol w:w="1811"/>
      </w:tblGrid>
      <w:tr w:rsidR="00B24E64" w:rsidRPr="00564F8C" w14:paraId="5B1DCF79" w14:textId="77777777" w:rsidTr="00B24E64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434E47BE" w14:textId="77777777" w:rsidR="00B24E64" w:rsidRPr="00564F8C" w:rsidRDefault="00B24E64" w:rsidP="00B24E64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268" w:type="dxa"/>
          </w:tcPr>
          <w:p w14:paraId="2D2314CC" w14:textId="75210CB9" w:rsidR="00B24E64" w:rsidRPr="00564F8C" w:rsidRDefault="0076615E" w:rsidP="00B24E64">
            <w:pPr>
              <w:ind w:firstLine="34"/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2A28DDC0" wp14:editId="0FE8E836">
                  <wp:extent cx="236220" cy="228600"/>
                  <wp:effectExtent l="0" t="0" r="0" b="0"/>
                  <wp:docPr id="210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E64" w:rsidRPr="00564F8C">
              <w:rPr>
                <w:sz w:val="22"/>
                <w:szCs w:val="22"/>
              </w:rPr>
              <w:t>– затраты на приобретение транспортных средств, руб</w:t>
            </w:r>
            <w:r w:rsidR="00B24E6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35E1A89B" w14:textId="01605C4F" w:rsidR="00B24E64" w:rsidRPr="00564F8C" w:rsidRDefault="0076615E" w:rsidP="00B24E64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7CCFCD03" wp14:editId="7D174934">
                  <wp:extent cx="350520" cy="228600"/>
                  <wp:effectExtent l="0" t="0" r="0" b="0"/>
                  <wp:docPr id="211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E64" w:rsidRPr="00564F8C">
              <w:rPr>
                <w:sz w:val="22"/>
                <w:szCs w:val="22"/>
              </w:rPr>
              <w:t>– затраты на приобретение мебели, руб</w:t>
            </w:r>
            <w:r w:rsidR="00B24E6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2D0E1BA0" w14:textId="4C79A7B8" w:rsidR="00B24E64" w:rsidRPr="00564F8C" w:rsidRDefault="0076615E" w:rsidP="00B24E64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4AF8EA1E" wp14:editId="1AA52498">
                  <wp:extent cx="220980" cy="228600"/>
                  <wp:effectExtent l="0" t="0" r="0" b="0"/>
                  <wp:docPr id="21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E64" w:rsidRPr="00564F8C">
              <w:rPr>
                <w:sz w:val="22"/>
                <w:szCs w:val="22"/>
              </w:rPr>
              <w:t>– затраты на приобретение систем кондиционирования, руб</w:t>
            </w:r>
            <w:r w:rsidR="00B24E64">
              <w:rPr>
                <w:sz w:val="22"/>
                <w:szCs w:val="22"/>
              </w:rPr>
              <w:t>.</w:t>
            </w:r>
          </w:p>
        </w:tc>
        <w:tc>
          <w:tcPr>
            <w:tcW w:w="1811" w:type="dxa"/>
          </w:tcPr>
          <w:p w14:paraId="11469063" w14:textId="77777777" w:rsidR="00B24E64" w:rsidRPr="00564F8C" w:rsidRDefault="00B24E64" w:rsidP="00B24E64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З пр</w:t>
            </w:r>
            <w:r w:rsidRPr="00564F8C">
              <w:rPr>
                <w:sz w:val="22"/>
                <w:szCs w:val="22"/>
              </w:rPr>
              <w:t xml:space="preserve">– затраты на приобретение </w:t>
            </w:r>
            <w:r>
              <w:rPr>
                <w:sz w:val="22"/>
                <w:szCs w:val="22"/>
              </w:rPr>
              <w:t>прочего движимого имущества</w:t>
            </w:r>
            <w:r w:rsidRPr="00564F8C">
              <w:rPr>
                <w:sz w:val="22"/>
                <w:szCs w:val="22"/>
              </w:rPr>
              <w:t>,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B24E64" w:rsidRPr="00564F8C" w14:paraId="64563FBC" w14:textId="77777777" w:rsidTr="00B24E64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21AD46ED" w14:textId="77777777" w:rsidR="00B24E64" w:rsidRPr="00564F8C" w:rsidRDefault="00B24E64" w:rsidP="00B24E64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2268" w:type="dxa"/>
          </w:tcPr>
          <w:p w14:paraId="0F86B024" w14:textId="77777777" w:rsidR="00B24E64" w:rsidRPr="000E54F3" w:rsidRDefault="00B24E64" w:rsidP="00B24E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1,5 млн.</w:t>
            </w:r>
          </w:p>
        </w:tc>
        <w:tc>
          <w:tcPr>
            <w:tcW w:w="2268" w:type="dxa"/>
          </w:tcPr>
          <w:p w14:paraId="3D2017D7" w14:textId="77777777" w:rsidR="00B24E64" w:rsidRPr="000E54F3" w:rsidRDefault="003F39C2" w:rsidP="003F39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B24E64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984" w:type="dxa"/>
          </w:tcPr>
          <w:p w14:paraId="133F66E1" w14:textId="77777777" w:rsidR="00B24E64" w:rsidRPr="00564F8C" w:rsidRDefault="00B24E64" w:rsidP="00B24E64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0</w:t>
            </w:r>
          </w:p>
        </w:tc>
        <w:tc>
          <w:tcPr>
            <w:tcW w:w="1811" w:type="dxa"/>
          </w:tcPr>
          <w:p w14:paraId="025A7C11" w14:textId="77777777" w:rsidR="00B24E64" w:rsidRPr="00564F8C" w:rsidRDefault="003F39C2" w:rsidP="00B24E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</w:t>
            </w:r>
          </w:p>
        </w:tc>
      </w:tr>
    </w:tbl>
    <w:p w14:paraId="5BD80BE7" w14:textId="77777777" w:rsidR="00B24E64" w:rsidRPr="00564F8C" w:rsidRDefault="00B24E64" w:rsidP="00B24E64">
      <w:pPr>
        <w:ind w:firstLine="709"/>
        <w:jc w:val="both"/>
        <w:rPr>
          <w:sz w:val="26"/>
          <w:szCs w:val="26"/>
        </w:rPr>
      </w:pPr>
    </w:p>
    <w:p w14:paraId="0A4D9063" w14:textId="77777777" w:rsidR="00B24E64" w:rsidRPr="00564F8C" w:rsidRDefault="00B24E64" w:rsidP="00B24E64">
      <w:pPr>
        <w:jc w:val="both"/>
      </w:pPr>
      <w:bookmarkStart w:id="60" w:name="sub_11093"/>
      <w:r w:rsidRPr="00C50048">
        <w:t xml:space="preserve">* </w:t>
      </w:r>
      <w:r w:rsidRPr="00564F8C">
        <w:t>Примечание.</w:t>
      </w:r>
      <w:r w:rsidRPr="002808A5">
        <w:t xml:space="preserve"> </w:t>
      </w:r>
      <w:r>
        <w:t xml:space="preserve">Приобретение мебели производится с целью замены  устаревшей, пришедшей в негодность. </w:t>
      </w:r>
    </w:p>
    <w:p w14:paraId="5CA8D5EB" w14:textId="77777777" w:rsidR="00B24E64" w:rsidRPr="00564F8C" w:rsidRDefault="00B24E64" w:rsidP="00B24E64">
      <w:pPr>
        <w:ind w:firstLine="709"/>
        <w:jc w:val="both"/>
        <w:rPr>
          <w:sz w:val="26"/>
          <w:szCs w:val="26"/>
        </w:rPr>
      </w:pPr>
    </w:p>
    <w:p w14:paraId="54237BCD" w14:textId="5B58F171" w:rsidR="00B24E64" w:rsidRPr="00B24E64" w:rsidRDefault="00B24E64" w:rsidP="00B24E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Pr="00B24E64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B24E64">
        <w:rPr>
          <w:sz w:val="26"/>
          <w:szCs w:val="26"/>
        </w:rPr>
        <w:t> Затраты на приобретение транспортных средств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4A3A6ED1" wp14:editId="2D817B03">
            <wp:extent cx="236220" cy="228600"/>
            <wp:effectExtent l="0" t="0" r="0" b="0"/>
            <wp:docPr id="213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формуле:</w:t>
      </w:r>
    </w:p>
    <w:p w14:paraId="705142BC" w14:textId="2182AF19" w:rsidR="00B24E64" w:rsidRPr="00B24E64" w:rsidRDefault="0076615E" w:rsidP="00B24E64">
      <w:pPr>
        <w:jc w:val="center"/>
        <w:rPr>
          <w:sz w:val="26"/>
          <w:szCs w:val="26"/>
        </w:rPr>
      </w:pPr>
      <w:bookmarkStart w:id="61" w:name="sub_11931"/>
      <w:bookmarkEnd w:id="60"/>
      <w:r w:rsidRPr="00B24E64">
        <w:rPr>
          <w:noProof/>
          <w:sz w:val="26"/>
          <w:szCs w:val="26"/>
        </w:rPr>
        <w:drawing>
          <wp:inline distT="0" distB="0" distL="0" distR="0" wp14:anchorId="3EBA33AC" wp14:editId="007EF4D1">
            <wp:extent cx="1303020" cy="579120"/>
            <wp:effectExtent l="0" t="0" r="0" b="0"/>
            <wp:docPr id="214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E64" w:rsidRPr="00B24E64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3969"/>
      </w:tblGrid>
      <w:tr w:rsidR="00B24E64" w:rsidRPr="000D2B3A" w14:paraId="422B16DC" w14:textId="77777777" w:rsidTr="004575A0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bookmarkEnd w:id="61"/>
          <w:p w14:paraId="787A0946" w14:textId="77777777" w:rsidR="00B24E64" w:rsidRPr="006C58D4" w:rsidRDefault="00B24E64" w:rsidP="004575A0">
            <w:pPr>
              <w:jc w:val="both"/>
              <w:rPr>
                <w:sz w:val="22"/>
                <w:szCs w:val="22"/>
              </w:rPr>
            </w:pPr>
            <w:r w:rsidRPr="006C58D4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3827" w:type="dxa"/>
          </w:tcPr>
          <w:p w14:paraId="7CC2C0AE" w14:textId="01949DC7" w:rsidR="00B24E64" w:rsidRPr="006C58D4" w:rsidRDefault="0076615E" w:rsidP="004575A0">
            <w:pPr>
              <w:ind w:firstLine="34"/>
              <w:jc w:val="both"/>
              <w:rPr>
                <w:sz w:val="22"/>
                <w:szCs w:val="22"/>
              </w:rPr>
            </w:pPr>
            <w:r w:rsidRPr="006C58D4">
              <w:rPr>
                <w:noProof/>
                <w:sz w:val="22"/>
                <w:szCs w:val="22"/>
              </w:rPr>
              <w:drawing>
                <wp:inline distT="0" distB="0" distL="0" distR="0" wp14:anchorId="085D2EF8" wp14:editId="0D012FD4">
                  <wp:extent cx="289560" cy="228600"/>
                  <wp:effectExtent l="0" t="0" r="0" b="0"/>
                  <wp:docPr id="215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E64" w:rsidRPr="006C58D4">
              <w:rPr>
                <w:sz w:val="22"/>
                <w:szCs w:val="22"/>
              </w:rPr>
              <w:t xml:space="preserve">– количество i-х транспортных средств согласно нормативам, определяемым муниципальными органами в соответствии с </w:t>
            </w:r>
            <w:r w:rsidR="00B24E64" w:rsidRPr="006C58D4">
              <w:rPr>
                <w:rStyle w:val="af"/>
                <w:color w:val="auto"/>
                <w:sz w:val="22"/>
                <w:szCs w:val="22"/>
              </w:rPr>
              <w:t>пунктом 7</w:t>
            </w:r>
            <w:r w:rsidR="00B24E64" w:rsidRPr="006C58D4">
              <w:rPr>
                <w:sz w:val="22"/>
                <w:szCs w:val="22"/>
              </w:rPr>
              <w:t xml:space="preserve"> Правил, шт.</w:t>
            </w:r>
          </w:p>
        </w:tc>
        <w:tc>
          <w:tcPr>
            <w:tcW w:w="3969" w:type="dxa"/>
          </w:tcPr>
          <w:p w14:paraId="5666D5F6" w14:textId="170B7EA8" w:rsidR="00B24E64" w:rsidRPr="006C58D4" w:rsidRDefault="0076615E" w:rsidP="004575A0">
            <w:pPr>
              <w:ind w:firstLine="34"/>
              <w:jc w:val="both"/>
              <w:rPr>
                <w:sz w:val="22"/>
                <w:szCs w:val="22"/>
              </w:rPr>
            </w:pPr>
            <w:r w:rsidRPr="006C58D4">
              <w:rPr>
                <w:noProof/>
                <w:sz w:val="22"/>
                <w:szCs w:val="22"/>
              </w:rPr>
              <w:drawing>
                <wp:inline distT="0" distB="0" distL="0" distR="0" wp14:anchorId="79DF9FA1" wp14:editId="44309686">
                  <wp:extent cx="297180" cy="228600"/>
                  <wp:effectExtent l="0" t="0" r="0" b="0"/>
                  <wp:docPr id="216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E64" w:rsidRPr="006C58D4">
              <w:rPr>
                <w:sz w:val="22"/>
                <w:szCs w:val="22"/>
              </w:rPr>
              <w:t xml:space="preserve">– цена приобретения i-го транспортного средства согласно нормативам, определяемым муниципальными органами в соответствии с </w:t>
            </w:r>
            <w:r w:rsidR="00B24E64" w:rsidRPr="006C58D4">
              <w:rPr>
                <w:rStyle w:val="af"/>
                <w:color w:val="auto"/>
                <w:sz w:val="22"/>
                <w:szCs w:val="22"/>
              </w:rPr>
              <w:t>пунктом 7</w:t>
            </w:r>
            <w:r w:rsidR="00B24E64" w:rsidRPr="006C58D4">
              <w:rPr>
                <w:sz w:val="22"/>
                <w:szCs w:val="22"/>
              </w:rPr>
              <w:t xml:space="preserve"> Правил, руб.</w:t>
            </w:r>
          </w:p>
        </w:tc>
      </w:tr>
      <w:tr w:rsidR="00B24E64" w:rsidRPr="000D2B3A" w14:paraId="1E11407A" w14:textId="77777777" w:rsidTr="004575A0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0A18BD42" w14:textId="77777777" w:rsidR="00B24E64" w:rsidRPr="006C58D4" w:rsidRDefault="00B24E64" w:rsidP="004575A0">
            <w:pPr>
              <w:jc w:val="both"/>
              <w:rPr>
                <w:sz w:val="22"/>
                <w:szCs w:val="22"/>
              </w:rPr>
            </w:pPr>
            <w:r w:rsidRPr="006C58D4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3827" w:type="dxa"/>
          </w:tcPr>
          <w:p w14:paraId="72213D74" w14:textId="77777777" w:rsidR="00B24E64" w:rsidRPr="006C58D4" w:rsidRDefault="00B24E64" w:rsidP="004575A0">
            <w:pPr>
              <w:jc w:val="both"/>
              <w:rPr>
                <w:sz w:val="22"/>
                <w:szCs w:val="22"/>
              </w:rPr>
            </w:pPr>
            <w:r w:rsidRPr="006C58D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003F78FD" w14:textId="77777777" w:rsidR="00B24E64" w:rsidRPr="006C58D4" w:rsidRDefault="00B24E64" w:rsidP="004575A0">
            <w:pPr>
              <w:jc w:val="both"/>
              <w:rPr>
                <w:sz w:val="22"/>
                <w:szCs w:val="22"/>
              </w:rPr>
            </w:pPr>
            <w:r w:rsidRPr="006C58D4">
              <w:rPr>
                <w:sz w:val="22"/>
                <w:szCs w:val="22"/>
              </w:rPr>
              <w:t>Не более 1,5 млн.</w:t>
            </w:r>
          </w:p>
        </w:tc>
      </w:tr>
    </w:tbl>
    <w:p w14:paraId="16E35580" w14:textId="77777777" w:rsidR="00B24E64" w:rsidRPr="000D2B3A" w:rsidRDefault="00B24E64" w:rsidP="00B24E64">
      <w:pPr>
        <w:ind w:firstLine="709"/>
        <w:jc w:val="both"/>
        <w:rPr>
          <w:color w:val="C00000"/>
          <w:sz w:val="26"/>
          <w:szCs w:val="26"/>
        </w:rPr>
      </w:pPr>
      <w:bookmarkStart w:id="62" w:name="sub_11094"/>
    </w:p>
    <w:p w14:paraId="2A53D4CF" w14:textId="79274833" w:rsidR="00B24E64" w:rsidRPr="00564F8C" w:rsidRDefault="00B24E64" w:rsidP="00B24E64">
      <w:pPr>
        <w:ind w:firstLine="709"/>
        <w:jc w:val="center"/>
        <w:rPr>
          <w:sz w:val="26"/>
          <w:szCs w:val="26"/>
        </w:rPr>
      </w:pPr>
      <w:r w:rsidRPr="00B24E64">
        <w:rPr>
          <w:sz w:val="26"/>
          <w:szCs w:val="26"/>
        </w:rPr>
        <w:t>5.</w:t>
      </w:r>
      <w:r>
        <w:rPr>
          <w:sz w:val="26"/>
          <w:szCs w:val="26"/>
        </w:rPr>
        <w:t>.1.2</w:t>
      </w:r>
      <w:r w:rsidRPr="00B24E64">
        <w:rPr>
          <w:sz w:val="26"/>
          <w:szCs w:val="26"/>
        </w:rPr>
        <w:t>. Затраты на приобретение мебели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12FBE4E4" wp14:editId="77C26EF3">
            <wp:extent cx="35052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 xml:space="preserve">) определяются </w:t>
      </w:r>
      <w:r w:rsidRPr="00B24E64">
        <w:rPr>
          <w:b/>
          <w:sz w:val="26"/>
          <w:szCs w:val="26"/>
        </w:rPr>
        <w:t>по формуле:</w:t>
      </w:r>
    </w:p>
    <w:p w14:paraId="6D17E3B6" w14:textId="33E1C970" w:rsidR="00B24E64" w:rsidRPr="00564F8C" w:rsidRDefault="0076615E" w:rsidP="00B24E64">
      <w:pPr>
        <w:jc w:val="center"/>
        <w:rPr>
          <w:sz w:val="26"/>
          <w:szCs w:val="26"/>
        </w:rPr>
      </w:pPr>
      <w:bookmarkStart w:id="63" w:name="sub_11941"/>
      <w:bookmarkEnd w:id="62"/>
      <w:r w:rsidRPr="00564F8C">
        <w:rPr>
          <w:noProof/>
          <w:sz w:val="26"/>
          <w:szCs w:val="26"/>
        </w:rPr>
        <w:lastRenderedPageBreak/>
        <w:drawing>
          <wp:inline distT="0" distB="0" distL="0" distR="0" wp14:anchorId="6488CCFA" wp14:editId="07D28FC2">
            <wp:extent cx="1630680" cy="579120"/>
            <wp:effectExtent l="0" t="0" r="0" b="0"/>
            <wp:docPr id="218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E64" w:rsidRPr="00564F8C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52"/>
        <w:gridCol w:w="3544"/>
      </w:tblGrid>
      <w:tr w:rsidR="00B24E64" w:rsidRPr="00564F8C" w14:paraId="4D5BAC13" w14:textId="77777777" w:rsidTr="004575A0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bookmarkEnd w:id="63"/>
          <w:p w14:paraId="4887A724" w14:textId="77777777" w:rsidR="00B24E64" w:rsidRPr="00564F8C" w:rsidRDefault="00B24E64" w:rsidP="004575A0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4252" w:type="dxa"/>
          </w:tcPr>
          <w:p w14:paraId="1723EAD2" w14:textId="6135FE15" w:rsidR="00B24E64" w:rsidRPr="00564F8C" w:rsidRDefault="0076615E" w:rsidP="004575A0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6F2C7DF7" wp14:editId="40C503F7">
                  <wp:extent cx="403860" cy="228600"/>
                  <wp:effectExtent l="0" t="0" r="0" b="0"/>
                  <wp:docPr id="219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E64" w:rsidRPr="00564F8C">
              <w:rPr>
                <w:sz w:val="22"/>
                <w:szCs w:val="22"/>
              </w:rPr>
              <w:t xml:space="preserve">– количество i-х предметов мебели согласно нормативам, определяемым муниципальными органами в соответствии с </w:t>
            </w:r>
            <w:r w:rsidR="00B24E64" w:rsidRPr="00564F8C">
              <w:rPr>
                <w:rStyle w:val="af"/>
                <w:color w:val="auto"/>
                <w:sz w:val="22"/>
                <w:szCs w:val="22"/>
              </w:rPr>
              <w:t>пунктом 7</w:t>
            </w:r>
            <w:r w:rsidR="00B24E64" w:rsidRPr="00564F8C">
              <w:rPr>
                <w:sz w:val="22"/>
                <w:szCs w:val="22"/>
              </w:rPr>
              <w:t xml:space="preserve"> Правил, шт</w:t>
            </w:r>
            <w:r w:rsidR="00B24E64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57F42C7D" w14:textId="50A1FFAF" w:rsidR="00B24E64" w:rsidRPr="00564F8C" w:rsidRDefault="0076615E" w:rsidP="004575A0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18E96332" wp14:editId="5E1B192F">
                  <wp:extent cx="388620" cy="228600"/>
                  <wp:effectExtent l="0" t="0" r="0" b="0"/>
                  <wp:docPr id="220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E64" w:rsidRPr="00564F8C">
              <w:rPr>
                <w:sz w:val="22"/>
                <w:szCs w:val="22"/>
              </w:rPr>
              <w:t xml:space="preserve">– цена i-гo предмета мебели согласно нормативам, определяемым муниципальными органами в соответствии с </w:t>
            </w:r>
            <w:r w:rsidR="00B24E64" w:rsidRPr="00564F8C">
              <w:rPr>
                <w:rStyle w:val="af"/>
                <w:color w:val="auto"/>
                <w:sz w:val="22"/>
                <w:szCs w:val="22"/>
              </w:rPr>
              <w:t>пунктом 7</w:t>
            </w:r>
            <w:r w:rsidR="00B24E64" w:rsidRPr="00564F8C">
              <w:rPr>
                <w:sz w:val="22"/>
                <w:szCs w:val="22"/>
              </w:rPr>
              <w:t xml:space="preserve"> Правил, руб</w:t>
            </w:r>
            <w:r w:rsidR="00B24E64">
              <w:rPr>
                <w:sz w:val="22"/>
                <w:szCs w:val="22"/>
              </w:rPr>
              <w:t>.</w:t>
            </w:r>
          </w:p>
        </w:tc>
      </w:tr>
      <w:tr w:rsidR="00B24E64" w:rsidRPr="00564F8C" w14:paraId="1CE2674A" w14:textId="77777777" w:rsidTr="004575A0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50E5279F" w14:textId="77777777" w:rsidR="00B24E64" w:rsidRPr="00564F8C" w:rsidRDefault="00B24E64" w:rsidP="004575A0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4252" w:type="dxa"/>
          </w:tcPr>
          <w:p w14:paraId="022DECFC" w14:textId="77777777" w:rsidR="00B24E64" w:rsidRPr="00294336" w:rsidRDefault="00B24E64" w:rsidP="004575A0">
            <w:pPr>
              <w:jc w:val="both"/>
              <w:rPr>
                <w:sz w:val="22"/>
                <w:szCs w:val="22"/>
              </w:rPr>
            </w:pPr>
            <w:r w:rsidRPr="00294336">
              <w:rPr>
                <w:sz w:val="22"/>
                <w:szCs w:val="22"/>
              </w:rPr>
              <w:t>Кресло офисное - 3 шт</w:t>
            </w:r>
          </w:p>
          <w:p w14:paraId="36E93A71" w14:textId="77777777" w:rsidR="00B24E64" w:rsidRPr="00294336" w:rsidRDefault="00B24E64" w:rsidP="004575A0">
            <w:pPr>
              <w:jc w:val="both"/>
              <w:rPr>
                <w:sz w:val="22"/>
                <w:szCs w:val="22"/>
              </w:rPr>
            </w:pPr>
            <w:r w:rsidRPr="00294336">
              <w:rPr>
                <w:sz w:val="22"/>
                <w:szCs w:val="22"/>
              </w:rPr>
              <w:t>Стол офисный –  3 шт.</w:t>
            </w:r>
          </w:p>
          <w:p w14:paraId="2C73D20D" w14:textId="77777777" w:rsidR="00B24E64" w:rsidRPr="00294336" w:rsidRDefault="00B24E64" w:rsidP="004575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24E14C3" w14:textId="77777777" w:rsidR="00B24E64" w:rsidRPr="00294336" w:rsidRDefault="00B24E64" w:rsidP="004575A0">
            <w:pPr>
              <w:jc w:val="both"/>
              <w:rPr>
                <w:sz w:val="22"/>
                <w:szCs w:val="22"/>
              </w:rPr>
            </w:pPr>
            <w:r w:rsidRPr="00294336">
              <w:rPr>
                <w:sz w:val="22"/>
                <w:szCs w:val="22"/>
              </w:rPr>
              <w:t>3 000,00</w:t>
            </w:r>
          </w:p>
          <w:p w14:paraId="387F6717" w14:textId="77777777" w:rsidR="00B24E64" w:rsidRPr="00294336" w:rsidRDefault="00B24E64" w:rsidP="004575A0">
            <w:pPr>
              <w:jc w:val="both"/>
              <w:rPr>
                <w:sz w:val="22"/>
                <w:szCs w:val="22"/>
              </w:rPr>
            </w:pPr>
            <w:r w:rsidRPr="00294336">
              <w:rPr>
                <w:sz w:val="22"/>
                <w:szCs w:val="22"/>
              </w:rPr>
              <w:t>10 000,00</w:t>
            </w:r>
          </w:p>
          <w:p w14:paraId="0AA2A6B7" w14:textId="77777777" w:rsidR="00B24E64" w:rsidRPr="00294336" w:rsidRDefault="00B24E64" w:rsidP="004575A0">
            <w:pPr>
              <w:jc w:val="both"/>
              <w:rPr>
                <w:sz w:val="22"/>
                <w:szCs w:val="22"/>
              </w:rPr>
            </w:pPr>
          </w:p>
        </w:tc>
      </w:tr>
    </w:tbl>
    <w:p w14:paraId="34A14D30" w14:textId="77777777" w:rsidR="00B24E64" w:rsidRPr="00564F8C" w:rsidRDefault="00B24E64" w:rsidP="00B24E64">
      <w:pPr>
        <w:ind w:firstLine="709"/>
        <w:jc w:val="both"/>
        <w:rPr>
          <w:sz w:val="26"/>
          <w:szCs w:val="26"/>
        </w:rPr>
      </w:pPr>
      <w:bookmarkStart w:id="64" w:name="sub_11095"/>
    </w:p>
    <w:p w14:paraId="2B1AF2F8" w14:textId="7CECBF58" w:rsidR="00B24E64" w:rsidRPr="00B24E64" w:rsidRDefault="00B24E64" w:rsidP="00B24E64">
      <w:pPr>
        <w:ind w:firstLine="709"/>
        <w:jc w:val="both"/>
        <w:rPr>
          <w:sz w:val="26"/>
          <w:szCs w:val="26"/>
        </w:rPr>
      </w:pPr>
      <w:r w:rsidRPr="00B24E64">
        <w:rPr>
          <w:sz w:val="26"/>
          <w:szCs w:val="26"/>
        </w:rPr>
        <w:t>5.</w:t>
      </w:r>
      <w:r>
        <w:rPr>
          <w:sz w:val="26"/>
          <w:szCs w:val="26"/>
        </w:rPr>
        <w:t>1</w:t>
      </w:r>
      <w:r w:rsidRPr="00B24E64">
        <w:rPr>
          <w:sz w:val="26"/>
          <w:szCs w:val="26"/>
        </w:rPr>
        <w:t>.</w:t>
      </w:r>
      <w:r>
        <w:rPr>
          <w:sz w:val="26"/>
          <w:szCs w:val="26"/>
        </w:rPr>
        <w:t>3.</w:t>
      </w:r>
      <w:r w:rsidRPr="00B24E64">
        <w:rPr>
          <w:sz w:val="26"/>
          <w:szCs w:val="26"/>
        </w:rPr>
        <w:t> Затраты на приобретение систем кондиционирования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4C8F2F62" wp14:editId="0CB0FD29">
            <wp:extent cx="220980" cy="228600"/>
            <wp:effectExtent l="0" t="0" r="0" b="0"/>
            <wp:docPr id="221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формуле:</w:t>
      </w:r>
    </w:p>
    <w:p w14:paraId="43E7E757" w14:textId="770A76FB" w:rsidR="00B24E64" w:rsidRPr="00564F8C" w:rsidRDefault="0076615E" w:rsidP="00B24E64">
      <w:pPr>
        <w:jc w:val="center"/>
        <w:rPr>
          <w:sz w:val="26"/>
          <w:szCs w:val="26"/>
        </w:rPr>
      </w:pPr>
      <w:bookmarkStart w:id="65" w:name="sub_11951"/>
      <w:bookmarkEnd w:id="64"/>
      <w:r w:rsidRPr="00B24E64">
        <w:rPr>
          <w:noProof/>
          <w:sz w:val="26"/>
          <w:szCs w:val="26"/>
        </w:rPr>
        <w:drawing>
          <wp:inline distT="0" distB="0" distL="0" distR="0" wp14:anchorId="2C19A19D" wp14:editId="32836D72">
            <wp:extent cx="1112520" cy="579120"/>
            <wp:effectExtent l="0" t="0" r="0" b="0"/>
            <wp:docPr id="22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E64" w:rsidRPr="00B24E64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4252"/>
      </w:tblGrid>
      <w:tr w:rsidR="00B24E64" w:rsidRPr="00564F8C" w14:paraId="377EAF59" w14:textId="77777777" w:rsidTr="004575A0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bookmarkEnd w:id="65"/>
          <w:p w14:paraId="32A2C6E1" w14:textId="77777777" w:rsidR="00B24E64" w:rsidRPr="00564F8C" w:rsidRDefault="00B24E64" w:rsidP="004575A0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3544" w:type="dxa"/>
          </w:tcPr>
          <w:p w14:paraId="29B46A26" w14:textId="27178781" w:rsidR="00B24E64" w:rsidRPr="00564F8C" w:rsidRDefault="0076615E" w:rsidP="004575A0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6E59C3CC" wp14:editId="2BD8613F">
                  <wp:extent cx="213360" cy="228600"/>
                  <wp:effectExtent l="0" t="0" r="0" b="0"/>
                  <wp:docPr id="223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E64" w:rsidRPr="00564F8C">
              <w:rPr>
                <w:sz w:val="22"/>
                <w:szCs w:val="22"/>
              </w:rPr>
              <w:t>– количество i-х систем кондиционирования, шт</w:t>
            </w:r>
            <w:r w:rsidR="00B24E64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959076E" w14:textId="6737E5C5" w:rsidR="00B24E64" w:rsidRPr="00564F8C" w:rsidRDefault="0076615E" w:rsidP="004575A0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04B9590E" wp14:editId="45083722">
                  <wp:extent cx="213360" cy="228600"/>
                  <wp:effectExtent l="0" t="0" r="0" b="0"/>
                  <wp:docPr id="224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E64" w:rsidRPr="00564F8C">
              <w:rPr>
                <w:sz w:val="22"/>
                <w:szCs w:val="22"/>
              </w:rPr>
              <w:t>– цена одной системы кондиционирования, руб</w:t>
            </w:r>
            <w:r w:rsidR="00B24E64">
              <w:rPr>
                <w:sz w:val="22"/>
                <w:szCs w:val="22"/>
              </w:rPr>
              <w:t>.</w:t>
            </w:r>
          </w:p>
        </w:tc>
      </w:tr>
      <w:tr w:rsidR="00B24E64" w14:paraId="1CD11187" w14:textId="77777777" w:rsidTr="004575A0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1219BF81" w14:textId="77777777" w:rsidR="00B24E64" w:rsidRPr="00564F8C" w:rsidRDefault="00B24E64" w:rsidP="004575A0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3544" w:type="dxa"/>
          </w:tcPr>
          <w:p w14:paraId="00D466FF" w14:textId="77777777" w:rsidR="00B24E64" w:rsidRPr="00564F8C" w:rsidRDefault="00B24E64" w:rsidP="004575A0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F8001C7" w14:textId="77777777" w:rsidR="00B24E64" w:rsidRPr="0049520D" w:rsidRDefault="00B24E64" w:rsidP="004575A0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0</w:t>
            </w:r>
          </w:p>
        </w:tc>
      </w:tr>
    </w:tbl>
    <w:p w14:paraId="1B9A2C28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</w:p>
    <w:p w14:paraId="049CB248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sz w:val="26"/>
          <w:szCs w:val="26"/>
        </w:rPr>
        <w:t>5.2. Затраты на приобретение недвижимого имущества (</w:t>
      </w:r>
      <w:r w:rsidRPr="0036200D">
        <w:rPr>
          <w:position w:val="-12"/>
          <w:sz w:val="26"/>
          <w:szCs w:val="26"/>
        </w:rPr>
        <w:object w:dxaOrig="420" w:dyaOrig="360" w14:anchorId="559A2FF2">
          <v:shape id="_x0000_i1249" type="#_x0000_t75" style="width:21pt;height:18pt" o:ole="">
            <v:imagedata r:id="rId227" o:title=""/>
          </v:shape>
          <o:OLEObject Type="Embed" ProgID="Equation.3" ShapeID="_x0000_i1249" DrawAspect="Content" ObjectID="_1749973984" r:id="rId228"/>
        </w:object>
      </w:r>
      <w:r w:rsidRPr="0036200D">
        <w:rPr>
          <w:sz w:val="26"/>
          <w:szCs w:val="26"/>
        </w:rPr>
        <w:t>) определяются по формуле:</w:t>
      </w:r>
    </w:p>
    <w:p w14:paraId="0A702D08" w14:textId="77777777" w:rsidR="00B24E64" w:rsidRPr="0036200D" w:rsidRDefault="00B24E64" w:rsidP="00B24E64">
      <w:pPr>
        <w:jc w:val="center"/>
        <w:rPr>
          <w:sz w:val="26"/>
          <w:szCs w:val="26"/>
        </w:rPr>
      </w:pPr>
      <w:r w:rsidRPr="0036200D">
        <w:rPr>
          <w:position w:val="-28"/>
          <w:sz w:val="26"/>
          <w:szCs w:val="26"/>
        </w:rPr>
        <w:object w:dxaOrig="1579" w:dyaOrig="680" w14:anchorId="172E4A28">
          <v:shape id="_x0000_i1250" type="#_x0000_t75" style="width:79.2pt;height:34.2pt" o:ole="">
            <v:imagedata r:id="rId229" o:title=""/>
          </v:shape>
          <o:OLEObject Type="Embed" ProgID="Equation.3" ShapeID="_x0000_i1250" DrawAspect="Content" ObjectID="_1749973985" r:id="rId230"/>
        </w:object>
      </w:r>
      <w:r w:rsidRPr="0036200D">
        <w:rPr>
          <w:sz w:val="26"/>
          <w:szCs w:val="26"/>
        </w:rPr>
        <w:t>,</w:t>
      </w:r>
    </w:p>
    <w:p w14:paraId="0C7C3A37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sz w:val="26"/>
          <w:szCs w:val="26"/>
        </w:rPr>
        <w:t>где:</w:t>
      </w:r>
    </w:p>
    <w:p w14:paraId="14D20D33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position w:val="-12"/>
          <w:sz w:val="26"/>
          <w:szCs w:val="26"/>
        </w:rPr>
        <w:object w:dxaOrig="279" w:dyaOrig="360" w14:anchorId="65DFA1F1">
          <v:shape id="_x0000_i1251" type="#_x0000_t75" style="width:13.8pt;height:18pt" o:ole="">
            <v:imagedata r:id="rId231" o:title=""/>
          </v:shape>
          <o:OLEObject Type="Embed" ProgID="Equation.3" ShapeID="_x0000_i1251" DrawAspect="Content" ObjectID="_1749973986" r:id="rId232"/>
        </w:object>
      </w:r>
      <w:r w:rsidRPr="0036200D">
        <w:rPr>
          <w:sz w:val="26"/>
          <w:szCs w:val="26"/>
        </w:rPr>
        <w:t xml:space="preserve">– планируемое к приобретению количество i-х основных средств в соответствии с нормативами, определяемыми </w:t>
      </w:r>
      <w:r w:rsidRPr="0036200D">
        <w:rPr>
          <w:color w:val="000000"/>
          <w:sz w:val="26"/>
          <w:szCs w:val="26"/>
        </w:rPr>
        <w:t>органами местного самоуправления Новичихинского района</w:t>
      </w:r>
      <w:r w:rsidRPr="0036200D">
        <w:rPr>
          <w:sz w:val="26"/>
          <w:szCs w:val="26"/>
        </w:rPr>
        <w:t xml:space="preserve"> в соответствии с </w:t>
      </w:r>
      <w:r w:rsidRPr="0036200D">
        <w:rPr>
          <w:rStyle w:val="af"/>
          <w:color w:val="auto"/>
          <w:sz w:val="26"/>
          <w:szCs w:val="26"/>
        </w:rPr>
        <w:t>пунктом 5</w:t>
      </w:r>
      <w:r w:rsidRPr="0036200D">
        <w:rPr>
          <w:sz w:val="26"/>
          <w:szCs w:val="26"/>
        </w:rPr>
        <w:t xml:space="preserve"> Правил;</w:t>
      </w:r>
    </w:p>
    <w:p w14:paraId="5951205D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position w:val="-12"/>
          <w:sz w:val="26"/>
          <w:szCs w:val="26"/>
        </w:rPr>
        <w:object w:dxaOrig="240" w:dyaOrig="360" w14:anchorId="4F548A58">
          <v:shape id="_x0000_i1252" type="#_x0000_t75" style="width:12pt;height:18pt" o:ole="">
            <v:imagedata r:id="rId233" o:title=""/>
          </v:shape>
          <o:OLEObject Type="Embed" ProgID="Equation.3" ShapeID="_x0000_i1252" DrawAspect="Content" ObjectID="_1749973987" r:id="rId234"/>
        </w:object>
      </w:r>
      <w:r w:rsidRPr="0036200D">
        <w:rPr>
          <w:sz w:val="26"/>
          <w:szCs w:val="26"/>
        </w:rPr>
        <w:t xml:space="preserve">– цена i-гo основного средства в соответствии с нормативами, определяемыми </w:t>
      </w:r>
      <w:r w:rsidRPr="0036200D">
        <w:rPr>
          <w:color w:val="000000"/>
          <w:sz w:val="26"/>
          <w:szCs w:val="26"/>
        </w:rPr>
        <w:t>органами местного самоуправления Новичихинского района</w:t>
      </w:r>
      <w:r w:rsidRPr="0036200D">
        <w:rPr>
          <w:sz w:val="26"/>
          <w:szCs w:val="26"/>
        </w:rPr>
        <w:t xml:space="preserve"> в соответствии с </w:t>
      </w:r>
      <w:r w:rsidRPr="0036200D">
        <w:rPr>
          <w:rStyle w:val="af"/>
          <w:color w:val="auto"/>
          <w:sz w:val="26"/>
          <w:szCs w:val="26"/>
        </w:rPr>
        <w:t>пунктом 5</w:t>
      </w:r>
      <w:r w:rsidRPr="0036200D">
        <w:rPr>
          <w:sz w:val="26"/>
          <w:szCs w:val="26"/>
        </w:rPr>
        <w:t xml:space="preserve"> Правил.</w:t>
      </w:r>
    </w:p>
    <w:p w14:paraId="18536A87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sz w:val="26"/>
          <w:szCs w:val="26"/>
        </w:rPr>
        <w:t>5.3. Затраты на приобретение материальных запасов (</w:t>
      </w:r>
      <w:r w:rsidRPr="0036200D">
        <w:rPr>
          <w:position w:val="-12"/>
          <w:sz w:val="26"/>
          <w:szCs w:val="26"/>
        </w:rPr>
        <w:object w:dxaOrig="420" w:dyaOrig="360" w14:anchorId="794C2C1B">
          <v:shape id="_x0000_i1253" type="#_x0000_t75" style="width:21pt;height:18pt" o:ole="">
            <v:imagedata r:id="rId235" o:title=""/>
          </v:shape>
          <o:OLEObject Type="Embed" ProgID="Equation.3" ShapeID="_x0000_i1253" DrawAspect="Content" ObjectID="_1749973988" r:id="rId236"/>
        </w:object>
      </w:r>
      <w:r w:rsidRPr="0036200D">
        <w:rPr>
          <w:sz w:val="26"/>
          <w:szCs w:val="26"/>
        </w:rPr>
        <w:t>) определяются по формуле:</w:t>
      </w:r>
    </w:p>
    <w:p w14:paraId="532A6F3E" w14:textId="77777777" w:rsidR="00B24E64" w:rsidRPr="0036200D" w:rsidRDefault="00B24E64" w:rsidP="00B24E64">
      <w:pPr>
        <w:ind w:firstLine="709"/>
        <w:jc w:val="center"/>
        <w:rPr>
          <w:sz w:val="26"/>
          <w:szCs w:val="26"/>
        </w:rPr>
      </w:pPr>
      <w:r w:rsidRPr="0036200D">
        <w:rPr>
          <w:position w:val="-28"/>
          <w:sz w:val="26"/>
          <w:szCs w:val="26"/>
        </w:rPr>
        <w:object w:dxaOrig="1579" w:dyaOrig="680" w14:anchorId="7A44F55A">
          <v:shape id="_x0000_i1254" type="#_x0000_t75" style="width:79.2pt;height:34.2pt" o:ole="">
            <v:imagedata r:id="rId237" o:title=""/>
          </v:shape>
          <o:OLEObject Type="Embed" ProgID="Equation.3" ShapeID="_x0000_i1254" DrawAspect="Content" ObjectID="_1749973989" r:id="rId238"/>
        </w:object>
      </w:r>
      <w:r w:rsidRPr="0036200D">
        <w:rPr>
          <w:sz w:val="26"/>
          <w:szCs w:val="26"/>
        </w:rPr>
        <w:t>,</w:t>
      </w:r>
    </w:p>
    <w:p w14:paraId="1DFA9230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position w:val="-12"/>
          <w:sz w:val="26"/>
          <w:szCs w:val="26"/>
        </w:rPr>
        <w:object w:dxaOrig="279" w:dyaOrig="360" w14:anchorId="42856D1D">
          <v:shape id="_x0000_i1255" type="#_x0000_t75" style="width:13.8pt;height:18pt" o:ole="">
            <v:imagedata r:id="rId231" o:title=""/>
          </v:shape>
          <o:OLEObject Type="Embed" ProgID="Equation.3" ShapeID="_x0000_i1255" DrawAspect="Content" ObjectID="_1749973990" r:id="rId239"/>
        </w:object>
      </w:r>
      <w:r w:rsidRPr="0036200D">
        <w:rPr>
          <w:sz w:val="26"/>
          <w:szCs w:val="26"/>
        </w:rPr>
        <w:t xml:space="preserve">– планируемое к приобретению количество i-х материальных запасов в соответствии с нормативами, определяемыми </w:t>
      </w:r>
      <w:r w:rsidRPr="0036200D">
        <w:rPr>
          <w:color w:val="000000"/>
          <w:sz w:val="26"/>
          <w:szCs w:val="26"/>
        </w:rPr>
        <w:t>органами местного самоуправления Новичихинского района</w:t>
      </w:r>
      <w:r w:rsidRPr="0036200D">
        <w:rPr>
          <w:sz w:val="26"/>
          <w:szCs w:val="26"/>
        </w:rPr>
        <w:t xml:space="preserve"> в соответствии с </w:t>
      </w:r>
      <w:r w:rsidRPr="0036200D">
        <w:rPr>
          <w:rStyle w:val="af"/>
          <w:color w:val="auto"/>
          <w:sz w:val="26"/>
          <w:szCs w:val="26"/>
        </w:rPr>
        <w:t>пунктом 5</w:t>
      </w:r>
      <w:r w:rsidRPr="0036200D">
        <w:rPr>
          <w:sz w:val="26"/>
          <w:szCs w:val="26"/>
        </w:rPr>
        <w:t xml:space="preserve"> Правил;</w:t>
      </w:r>
    </w:p>
    <w:p w14:paraId="30C70E29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position w:val="-12"/>
          <w:sz w:val="26"/>
          <w:szCs w:val="26"/>
        </w:rPr>
        <w:object w:dxaOrig="240" w:dyaOrig="360" w14:anchorId="13B7CF46">
          <v:shape id="_x0000_i1256" type="#_x0000_t75" style="width:12pt;height:18pt" o:ole="">
            <v:imagedata r:id="rId233" o:title=""/>
          </v:shape>
          <o:OLEObject Type="Embed" ProgID="Equation.3" ShapeID="_x0000_i1256" DrawAspect="Content" ObjectID="_1749973991" r:id="rId240"/>
        </w:object>
      </w:r>
      <w:r w:rsidRPr="0036200D">
        <w:rPr>
          <w:sz w:val="26"/>
          <w:szCs w:val="26"/>
        </w:rPr>
        <w:t xml:space="preserve">– цена i-х материальных запасов в соответствии с нормативами, определяемыми </w:t>
      </w:r>
      <w:r w:rsidRPr="0036200D">
        <w:rPr>
          <w:color w:val="000000"/>
          <w:sz w:val="26"/>
          <w:szCs w:val="26"/>
        </w:rPr>
        <w:t>органами местного самоуправления Новичихинского района</w:t>
      </w:r>
      <w:r w:rsidRPr="0036200D">
        <w:rPr>
          <w:sz w:val="26"/>
          <w:szCs w:val="26"/>
        </w:rPr>
        <w:t xml:space="preserve"> в соответствии с </w:t>
      </w:r>
      <w:r w:rsidRPr="0036200D">
        <w:rPr>
          <w:rStyle w:val="af"/>
          <w:color w:val="auto"/>
          <w:sz w:val="26"/>
          <w:szCs w:val="26"/>
        </w:rPr>
        <w:t>пунктом 5</w:t>
      </w:r>
      <w:r w:rsidRPr="0036200D">
        <w:rPr>
          <w:sz w:val="26"/>
          <w:szCs w:val="26"/>
        </w:rPr>
        <w:t xml:space="preserve"> Правил.</w:t>
      </w:r>
    </w:p>
    <w:p w14:paraId="5F7702C0" w14:textId="77777777" w:rsidR="00B24E64" w:rsidRPr="0036200D" w:rsidRDefault="00B24E64" w:rsidP="00B24E64">
      <w:pPr>
        <w:ind w:firstLine="709"/>
        <w:jc w:val="both"/>
        <w:rPr>
          <w:sz w:val="26"/>
          <w:szCs w:val="26"/>
        </w:rPr>
      </w:pPr>
      <w:r w:rsidRPr="0036200D">
        <w:rPr>
          <w:sz w:val="26"/>
          <w:szCs w:val="26"/>
        </w:rPr>
        <w:t>З зап= не более 200 000 рублей</w:t>
      </w:r>
    </w:p>
    <w:p w14:paraId="73B16101" w14:textId="77777777" w:rsidR="00B24E64" w:rsidRPr="0036200D" w:rsidRDefault="00B24E64" w:rsidP="00B24E64">
      <w:pPr>
        <w:ind w:firstLine="709"/>
        <w:jc w:val="center"/>
        <w:rPr>
          <w:sz w:val="26"/>
          <w:szCs w:val="26"/>
        </w:rPr>
      </w:pPr>
    </w:p>
    <w:p w14:paraId="76E35AB9" w14:textId="77777777" w:rsidR="00954813" w:rsidRPr="0036200D" w:rsidRDefault="00954813" w:rsidP="00954813">
      <w:pPr>
        <w:jc w:val="center"/>
        <w:rPr>
          <w:b/>
          <w:sz w:val="26"/>
          <w:szCs w:val="26"/>
        </w:rPr>
      </w:pPr>
    </w:p>
    <w:p w14:paraId="0B1C52B0" w14:textId="77777777" w:rsidR="00954813" w:rsidRPr="008E38DF" w:rsidRDefault="00954813" w:rsidP="00954813">
      <w:pPr>
        <w:jc w:val="center"/>
        <w:rPr>
          <w:sz w:val="26"/>
          <w:szCs w:val="26"/>
        </w:rPr>
      </w:pPr>
      <w:bookmarkStart w:id="66" w:name="sub_110209"/>
      <w:bookmarkEnd w:id="59"/>
    </w:p>
    <w:p w14:paraId="589CD791" w14:textId="77777777" w:rsidR="00954813" w:rsidRPr="00B24E64" w:rsidRDefault="00954813" w:rsidP="00954813">
      <w:pPr>
        <w:jc w:val="center"/>
        <w:rPr>
          <w:b/>
          <w:sz w:val="26"/>
          <w:szCs w:val="26"/>
        </w:rPr>
      </w:pPr>
      <w:r w:rsidRPr="00B24E64">
        <w:rPr>
          <w:b/>
          <w:sz w:val="26"/>
          <w:szCs w:val="26"/>
        </w:rPr>
        <w:lastRenderedPageBreak/>
        <w:t>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406C745" w14:textId="10850A00" w:rsidR="00954813" w:rsidRPr="00B24E64" w:rsidRDefault="00954813" w:rsidP="00954813">
      <w:pPr>
        <w:ind w:firstLine="709"/>
        <w:jc w:val="both"/>
        <w:rPr>
          <w:sz w:val="26"/>
          <w:szCs w:val="26"/>
        </w:rPr>
      </w:pPr>
      <w:bookmarkStart w:id="67" w:name="sub_11096"/>
      <w:bookmarkEnd w:id="66"/>
      <w:r w:rsidRPr="00B24E64">
        <w:rPr>
          <w:sz w:val="26"/>
          <w:szCs w:val="26"/>
        </w:rPr>
        <w:t>6.1.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0D976CD3" wp14:editId="59619B06">
            <wp:extent cx="266700" cy="274320"/>
            <wp:effectExtent l="0" t="0" r="0" b="0"/>
            <wp:docPr id="233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), определяются по формуле*:</w:t>
      </w:r>
    </w:p>
    <w:bookmarkEnd w:id="67"/>
    <w:p w14:paraId="631763A0" w14:textId="4594F440" w:rsidR="00954813" w:rsidRDefault="0076615E" w:rsidP="00954813">
      <w:pPr>
        <w:jc w:val="center"/>
        <w:rPr>
          <w:sz w:val="26"/>
          <w:szCs w:val="26"/>
        </w:rPr>
      </w:pPr>
      <w:r w:rsidRPr="00B24E64">
        <w:rPr>
          <w:noProof/>
          <w:sz w:val="26"/>
          <w:szCs w:val="26"/>
        </w:rPr>
        <w:drawing>
          <wp:inline distT="0" distB="0" distL="0" distR="0" wp14:anchorId="05369D91" wp14:editId="1B632526">
            <wp:extent cx="2407920" cy="274320"/>
            <wp:effectExtent l="0" t="0" r="0" b="0"/>
            <wp:docPr id="234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B24E64">
        <w:rPr>
          <w:sz w:val="26"/>
          <w:szCs w:val="26"/>
        </w:rPr>
        <w:t>,</w:t>
      </w:r>
    </w:p>
    <w:p w14:paraId="1355EEDC" w14:textId="77777777" w:rsidR="00F74502" w:rsidRPr="00564F8C" w:rsidRDefault="00F74502" w:rsidP="00954813">
      <w:pPr>
        <w:jc w:val="center"/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1275"/>
        <w:gridCol w:w="1418"/>
        <w:gridCol w:w="1276"/>
        <w:gridCol w:w="1417"/>
      </w:tblGrid>
      <w:tr w:rsidR="00954813" w:rsidRPr="00564F8C" w14:paraId="0F91A24C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62B91974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1276" w:type="dxa"/>
          </w:tcPr>
          <w:p w14:paraId="7212656F" w14:textId="26AF6817" w:rsidR="00954813" w:rsidRPr="00564F8C" w:rsidRDefault="0076615E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1B477F06" wp14:editId="7A5EECCD">
                  <wp:extent cx="228600" cy="228600"/>
                  <wp:effectExtent l="0" t="0" r="0" b="0"/>
                  <wp:docPr id="235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64F8C">
              <w:rPr>
                <w:sz w:val="22"/>
                <w:szCs w:val="22"/>
              </w:rPr>
              <w:t>– затраты на приобретение бланочной и иной типографской продукции, руб</w:t>
            </w:r>
            <w:r w:rsidR="00C2640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6CA3B8D" w14:textId="41E86A5D" w:rsidR="00954813" w:rsidRPr="00564F8C" w:rsidRDefault="0076615E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20E0B743" wp14:editId="21512AEC">
                  <wp:extent cx="335280" cy="228600"/>
                  <wp:effectExtent l="0" t="0" r="0" b="0"/>
                  <wp:docPr id="23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64F8C">
              <w:rPr>
                <w:sz w:val="22"/>
                <w:szCs w:val="22"/>
              </w:rPr>
              <w:t>– затраты на приобретение канцелярских принадлежностей, руб</w:t>
            </w:r>
            <w:r w:rsidR="00C26400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575B5D2C" w14:textId="5AA5133A" w:rsidR="00954813" w:rsidRPr="00564F8C" w:rsidRDefault="0076615E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67E35403" wp14:editId="01956089">
                  <wp:extent cx="236220" cy="228600"/>
                  <wp:effectExtent l="0" t="0" r="0" b="0"/>
                  <wp:docPr id="237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64F8C">
              <w:rPr>
                <w:sz w:val="22"/>
                <w:szCs w:val="22"/>
              </w:rPr>
              <w:t>– затраты на приобретение хозяйственных товаров и принадлежностей, руб</w:t>
            </w:r>
            <w:r w:rsidR="00C26400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124FBA" w14:textId="4DBF5023" w:rsidR="00954813" w:rsidRPr="00564F8C" w:rsidRDefault="0076615E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171AECA8" wp14:editId="62B4D0E8">
                  <wp:extent cx="289560" cy="228600"/>
                  <wp:effectExtent l="0" t="0" r="0" b="0"/>
                  <wp:docPr id="238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64F8C">
              <w:rPr>
                <w:sz w:val="22"/>
                <w:szCs w:val="22"/>
              </w:rPr>
              <w:t>– затраты на приобретение горюче-смазочных материалов, руб</w:t>
            </w:r>
            <w:r w:rsidR="00C26400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897E3E" w14:textId="618DD350" w:rsidR="00954813" w:rsidRPr="00564F8C" w:rsidRDefault="0076615E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7EF59C47" wp14:editId="41F14FC3">
                  <wp:extent cx="266700" cy="228600"/>
                  <wp:effectExtent l="0" t="0" r="0" b="0"/>
                  <wp:docPr id="239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64F8C">
              <w:rPr>
                <w:sz w:val="22"/>
                <w:szCs w:val="22"/>
              </w:rPr>
              <w:t>– затраты на приобретение запасных частей для транспортных средств, руб</w:t>
            </w:r>
            <w:r w:rsidR="00C26400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BCEB09" w14:textId="4F4CA31A" w:rsidR="00954813" w:rsidRPr="00564F8C" w:rsidRDefault="0076615E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2F79594A" wp14:editId="1AF8A131">
                  <wp:extent cx="335280" cy="228600"/>
                  <wp:effectExtent l="0" t="0" r="0" b="0"/>
                  <wp:docPr id="240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64F8C">
              <w:rPr>
                <w:sz w:val="22"/>
                <w:szCs w:val="22"/>
              </w:rPr>
              <w:t>– затраты на приобретение материальных запасов для нужд гражданской обороны, руб</w:t>
            </w:r>
            <w:r w:rsidR="00C26400">
              <w:rPr>
                <w:sz w:val="22"/>
                <w:szCs w:val="22"/>
              </w:rPr>
              <w:t>.</w:t>
            </w:r>
          </w:p>
        </w:tc>
      </w:tr>
      <w:tr w:rsidR="000A24B3" w:rsidRPr="00564F8C" w14:paraId="17347385" w14:textId="77777777" w:rsidTr="000D71A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610BF1E8" w14:textId="77777777" w:rsidR="000A24B3" w:rsidRPr="00564F8C" w:rsidRDefault="000A24B3" w:rsidP="000D71A8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1276" w:type="dxa"/>
          </w:tcPr>
          <w:p w14:paraId="224C493E" w14:textId="77777777" w:rsidR="000A24B3" w:rsidRPr="00564F8C" w:rsidRDefault="00B24E64" w:rsidP="000D71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134" w:type="dxa"/>
          </w:tcPr>
          <w:p w14:paraId="63A2A1F1" w14:textId="77777777" w:rsidR="000A24B3" w:rsidRPr="000A24B3" w:rsidRDefault="00FD4D29" w:rsidP="000D71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61219</w:t>
            </w:r>
          </w:p>
        </w:tc>
        <w:tc>
          <w:tcPr>
            <w:tcW w:w="1275" w:type="dxa"/>
          </w:tcPr>
          <w:p w14:paraId="712B9342" w14:textId="77777777" w:rsidR="000A24B3" w:rsidRPr="000A24B3" w:rsidRDefault="00B24E64" w:rsidP="000D71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35 535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FBD3CB8" w14:textId="77777777" w:rsidR="000A24B3" w:rsidRDefault="00F4490D" w:rsidP="000D71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99 000</w:t>
            </w:r>
          </w:p>
          <w:p w14:paraId="09CF2E7F" w14:textId="77777777" w:rsidR="002E4ABE" w:rsidRPr="00517078" w:rsidRDefault="002E4ABE" w:rsidP="000D71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3774D5" w14:textId="77777777" w:rsidR="000A24B3" w:rsidRPr="00564F8C" w:rsidRDefault="00F4490D" w:rsidP="000D71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A24B3">
              <w:rPr>
                <w:sz w:val="22"/>
                <w:szCs w:val="22"/>
              </w:rPr>
              <w:t> 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8A0026" w14:textId="77777777" w:rsidR="000A24B3" w:rsidRPr="00564F8C" w:rsidRDefault="003F39C2" w:rsidP="000D71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24B3" w:rsidRPr="00564F8C" w14:paraId="064EFC89" w14:textId="77777777" w:rsidTr="000D71A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52407441" w14:textId="77777777" w:rsidR="000A24B3" w:rsidRPr="00564F8C" w:rsidRDefault="000A24B3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796" w:type="dxa"/>
            <w:gridSpan w:val="6"/>
          </w:tcPr>
          <w:p w14:paraId="0DB8D1A2" w14:textId="77777777" w:rsidR="000A24B3" w:rsidRPr="005C72EF" w:rsidRDefault="00F4490D" w:rsidP="00B24E64">
            <w:pPr>
              <w:jc w:val="center"/>
              <w:rPr>
                <w:b/>
                <w:sz w:val="22"/>
                <w:szCs w:val="22"/>
              </w:rPr>
            </w:pPr>
            <w:r w:rsidRPr="005C72EF">
              <w:rPr>
                <w:b/>
                <w:sz w:val="22"/>
                <w:szCs w:val="22"/>
              </w:rPr>
              <w:t>245 754</w:t>
            </w:r>
          </w:p>
        </w:tc>
      </w:tr>
    </w:tbl>
    <w:p w14:paraId="1F3ACE97" w14:textId="77777777" w:rsidR="00954813" w:rsidRDefault="00954813" w:rsidP="00954813">
      <w:pPr>
        <w:jc w:val="both"/>
      </w:pPr>
      <w:r w:rsidRPr="00C50048">
        <w:t>* Примечание.</w:t>
      </w:r>
      <w:r w:rsidRPr="008054FE">
        <w:t xml:space="preserve"> Планируемая стоимость затрат рассчитывается исходя из фактических расходов за отчетный финансовый год</w:t>
      </w:r>
      <w:r>
        <w:t>.</w:t>
      </w:r>
    </w:p>
    <w:p w14:paraId="2E1440E3" w14:textId="77777777" w:rsidR="00954813" w:rsidRPr="008E38DF" w:rsidRDefault="00954813" w:rsidP="00954813">
      <w:pPr>
        <w:ind w:firstLine="709"/>
        <w:jc w:val="both"/>
        <w:rPr>
          <w:sz w:val="26"/>
          <w:szCs w:val="26"/>
        </w:rPr>
      </w:pPr>
    </w:p>
    <w:p w14:paraId="5A0A099F" w14:textId="7833CE11" w:rsidR="001B3E2F" w:rsidRPr="001B3E2F" w:rsidRDefault="001B3E2F" w:rsidP="001B3E2F">
      <w:pPr>
        <w:ind w:firstLine="709"/>
        <w:jc w:val="both"/>
        <w:rPr>
          <w:rFonts w:eastAsia="Calibri"/>
          <w:sz w:val="26"/>
          <w:szCs w:val="26"/>
        </w:rPr>
      </w:pPr>
      <w:bookmarkStart w:id="68" w:name="sub_11981"/>
      <w:bookmarkStart w:id="69" w:name="sub_11097"/>
      <w:r w:rsidRPr="00B24E64">
        <w:rPr>
          <w:rFonts w:eastAsia="Calibri"/>
          <w:sz w:val="26"/>
          <w:szCs w:val="26"/>
        </w:rPr>
        <w:t>6.2. Затраты на приобретение бланочной продукции</w:t>
      </w:r>
      <w:r w:rsidRPr="001B3E2F">
        <w:rPr>
          <w:rFonts w:eastAsia="Calibri"/>
          <w:sz w:val="26"/>
          <w:szCs w:val="26"/>
        </w:rPr>
        <w:t xml:space="preserve"> (</w:t>
      </w:r>
      <w:r w:rsidR="0076615E" w:rsidRPr="001B3E2F">
        <w:rPr>
          <w:rFonts w:eastAsia="Calibri"/>
          <w:noProof/>
          <w:sz w:val="26"/>
          <w:szCs w:val="26"/>
        </w:rPr>
        <w:drawing>
          <wp:inline distT="0" distB="0" distL="0" distR="0" wp14:anchorId="5D632B58" wp14:editId="454EB99E">
            <wp:extent cx="228600" cy="228600"/>
            <wp:effectExtent l="0" t="0" r="0" b="0"/>
            <wp:docPr id="24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E2F">
        <w:rPr>
          <w:rFonts w:eastAsia="Calibri"/>
          <w:sz w:val="26"/>
          <w:szCs w:val="26"/>
        </w:rPr>
        <w:t>) определяются по формуле:</w:t>
      </w:r>
    </w:p>
    <w:bookmarkEnd w:id="69"/>
    <w:p w14:paraId="4E200BB4" w14:textId="0167FAAE" w:rsidR="001B3E2F" w:rsidRPr="001B3E2F" w:rsidRDefault="0076615E" w:rsidP="001B3E2F">
      <w:pPr>
        <w:jc w:val="center"/>
        <w:rPr>
          <w:rFonts w:eastAsia="Calibri"/>
          <w:sz w:val="26"/>
          <w:szCs w:val="26"/>
        </w:rPr>
      </w:pPr>
      <w:r w:rsidRPr="001B3E2F">
        <w:rPr>
          <w:rFonts w:eastAsia="Calibri"/>
          <w:noProof/>
          <w:sz w:val="26"/>
          <w:szCs w:val="26"/>
        </w:rPr>
        <w:drawing>
          <wp:inline distT="0" distB="0" distL="0" distR="0" wp14:anchorId="4082C967" wp14:editId="2EEAD130">
            <wp:extent cx="2125980" cy="579120"/>
            <wp:effectExtent l="0" t="0" r="0" b="0"/>
            <wp:docPr id="24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E2F" w:rsidRPr="001B3E2F">
        <w:rPr>
          <w:rFonts w:eastAsia="Calibri"/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984"/>
        <w:gridCol w:w="2835"/>
      </w:tblGrid>
      <w:tr w:rsidR="001B3E2F" w:rsidRPr="001B3E2F" w14:paraId="14384D1B" w14:textId="77777777" w:rsidTr="00231FD9">
        <w:trPr>
          <w:trHeight w:val="678"/>
        </w:trPr>
        <w:tc>
          <w:tcPr>
            <w:tcW w:w="1418" w:type="dxa"/>
          </w:tcPr>
          <w:p w14:paraId="3E6DC44B" w14:textId="77777777" w:rsidR="001B3E2F" w:rsidRPr="001B3E2F" w:rsidRDefault="001B3E2F" w:rsidP="001B3E2F">
            <w:pPr>
              <w:jc w:val="both"/>
              <w:rPr>
                <w:rFonts w:eastAsia="Calibri"/>
                <w:sz w:val="22"/>
                <w:szCs w:val="22"/>
              </w:rPr>
            </w:pPr>
            <w:r w:rsidRPr="001B3E2F">
              <w:rPr>
                <w:rFonts w:eastAsia="Calibri"/>
                <w:sz w:val="22"/>
                <w:szCs w:val="22"/>
              </w:rPr>
              <w:t>Группа должностей</w:t>
            </w:r>
          </w:p>
        </w:tc>
        <w:tc>
          <w:tcPr>
            <w:tcW w:w="1559" w:type="dxa"/>
          </w:tcPr>
          <w:p w14:paraId="14104B2A" w14:textId="677D6ED6" w:rsidR="001B3E2F" w:rsidRPr="001B3E2F" w:rsidRDefault="0076615E" w:rsidP="001B3E2F">
            <w:pPr>
              <w:jc w:val="both"/>
              <w:rPr>
                <w:rFonts w:eastAsia="Calibri"/>
                <w:sz w:val="22"/>
                <w:szCs w:val="22"/>
              </w:rPr>
            </w:pPr>
            <w:r w:rsidRPr="001B3E2F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7475469D" wp14:editId="4AEFAAEF">
                  <wp:extent cx="220980" cy="228600"/>
                  <wp:effectExtent l="0" t="0" r="0" b="0"/>
                  <wp:docPr id="24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3E2F" w:rsidRPr="001B3E2F">
              <w:rPr>
                <w:rFonts w:eastAsia="Calibri"/>
                <w:sz w:val="22"/>
                <w:szCs w:val="22"/>
              </w:rPr>
              <w:t>– количество бланочной продукции</w:t>
            </w:r>
          </w:p>
        </w:tc>
        <w:tc>
          <w:tcPr>
            <w:tcW w:w="1418" w:type="dxa"/>
          </w:tcPr>
          <w:p w14:paraId="50203C89" w14:textId="561DE589" w:rsidR="001B3E2F" w:rsidRPr="001B3E2F" w:rsidRDefault="0076615E" w:rsidP="001B3E2F">
            <w:pPr>
              <w:jc w:val="both"/>
              <w:rPr>
                <w:rFonts w:eastAsia="Calibri"/>
                <w:sz w:val="22"/>
                <w:szCs w:val="22"/>
              </w:rPr>
            </w:pPr>
            <w:r w:rsidRPr="001B3E2F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5222D8D7" wp14:editId="5D9271A0">
                  <wp:extent cx="213360" cy="228600"/>
                  <wp:effectExtent l="0" t="0" r="0" b="0"/>
                  <wp:docPr id="24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3E2F" w:rsidRPr="001B3E2F">
              <w:rPr>
                <w:rFonts w:eastAsia="Calibri"/>
                <w:sz w:val="22"/>
                <w:szCs w:val="22"/>
              </w:rPr>
              <w:t>– цена одного бланка по i-му тиражу</w:t>
            </w:r>
          </w:p>
        </w:tc>
        <w:tc>
          <w:tcPr>
            <w:tcW w:w="1984" w:type="dxa"/>
          </w:tcPr>
          <w:p w14:paraId="7FBF2909" w14:textId="3C075B4B" w:rsidR="001B3E2F" w:rsidRPr="001B3E2F" w:rsidRDefault="0076615E" w:rsidP="001B3E2F">
            <w:pPr>
              <w:jc w:val="both"/>
              <w:rPr>
                <w:rFonts w:eastAsia="Calibri"/>
                <w:sz w:val="22"/>
                <w:szCs w:val="22"/>
              </w:rPr>
            </w:pPr>
            <w:r w:rsidRPr="001B3E2F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1DE587D9" wp14:editId="21EA7E98">
                  <wp:extent cx="297180" cy="228600"/>
                  <wp:effectExtent l="0" t="0" r="0" b="0"/>
                  <wp:docPr id="24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3E2F" w:rsidRPr="001B3E2F">
              <w:rPr>
                <w:rFonts w:eastAsia="Calibri"/>
                <w:sz w:val="22"/>
                <w:szCs w:val="22"/>
              </w:rPr>
              <w:t>– количество прочей продукции, изготовляемой типографией</w:t>
            </w:r>
          </w:p>
        </w:tc>
        <w:tc>
          <w:tcPr>
            <w:tcW w:w="2835" w:type="dxa"/>
          </w:tcPr>
          <w:p w14:paraId="6396333B" w14:textId="27B5AD64" w:rsidR="001B3E2F" w:rsidRPr="001B3E2F" w:rsidRDefault="0076615E" w:rsidP="001B3E2F">
            <w:pPr>
              <w:jc w:val="both"/>
              <w:rPr>
                <w:rFonts w:eastAsia="Calibri"/>
                <w:sz w:val="22"/>
                <w:szCs w:val="22"/>
              </w:rPr>
            </w:pPr>
            <w:r w:rsidRPr="001B3E2F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09995E36" wp14:editId="52ABE67A">
                  <wp:extent cx="297180" cy="228600"/>
                  <wp:effectExtent l="0" t="0" r="0" b="0"/>
                  <wp:docPr id="24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3E2F" w:rsidRPr="001B3E2F">
              <w:rPr>
                <w:rFonts w:eastAsia="Calibri"/>
                <w:sz w:val="22"/>
                <w:szCs w:val="22"/>
              </w:rPr>
              <w:t>– цена одной единицы прочей продукции, изготовляемой типографией, по j-му тиражу</w:t>
            </w:r>
          </w:p>
        </w:tc>
      </w:tr>
      <w:tr w:rsidR="001B3E2F" w:rsidRPr="001B3E2F" w14:paraId="7FF01204" w14:textId="77777777" w:rsidTr="00231FD9">
        <w:trPr>
          <w:trHeight w:val="395"/>
        </w:trPr>
        <w:tc>
          <w:tcPr>
            <w:tcW w:w="1418" w:type="dxa"/>
          </w:tcPr>
          <w:p w14:paraId="4EF2C326" w14:textId="77777777" w:rsidR="001B3E2F" w:rsidRPr="001B3E2F" w:rsidRDefault="001B3E2F" w:rsidP="001B3E2F">
            <w:pPr>
              <w:jc w:val="both"/>
              <w:rPr>
                <w:rFonts w:eastAsia="Calibri"/>
                <w:sz w:val="22"/>
                <w:szCs w:val="22"/>
              </w:rPr>
            </w:pPr>
            <w:r w:rsidRPr="001B3E2F">
              <w:rPr>
                <w:rFonts w:eastAsia="Calibri"/>
                <w:sz w:val="22"/>
                <w:szCs w:val="22"/>
              </w:rPr>
              <w:t>Группа 1, группа 2</w:t>
            </w:r>
          </w:p>
        </w:tc>
        <w:tc>
          <w:tcPr>
            <w:tcW w:w="1559" w:type="dxa"/>
          </w:tcPr>
          <w:p w14:paraId="52356770" w14:textId="77777777" w:rsidR="001B3E2F" w:rsidRPr="001B3E2F" w:rsidRDefault="003F39C2" w:rsidP="001B3E2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65CE1D56" w14:textId="77777777" w:rsidR="001B3E2F" w:rsidRPr="001B3E2F" w:rsidRDefault="003F39C2" w:rsidP="001B3E2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14:paraId="2F484A6E" w14:textId="77777777" w:rsidR="001B3E2F" w:rsidRPr="001B3E2F" w:rsidRDefault="001B3E2F" w:rsidP="001B3E2F">
            <w:pPr>
              <w:jc w:val="both"/>
              <w:rPr>
                <w:rFonts w:eastAsia="Calibri"/>
                <w:sz w:val="22"/>
                <w:szCs w:val="22"/>
              </w:rPr>
            </w:pPr>
            <w:r w:rsidRPr="001B3E2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835" w:type="dxa"/>
          </w:tcPr>
          <w:p w14:paraId="035C1DCE" w14:textId="77777777" w:rsidR="001B3E2F" w:rsidRPr="001B3E2F" w:rsidRDefault="001B3E2F" w:rsidP="001B3E2F">
            <w:pPr>
              <w:jc w:val="both"/>
              <w:rPr>
                <w:rFonts w:eastAsia="Calibri"/>
                <w:sz w:val="22"/>
                <w:szCs w:val="22"/>
              </w:rPr>
            </w:pPr>
            <w:r w:rsidRPr="001B3E2F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14:paraId="37F02DC6" w14:textId="77777777" w:rsidR="001B3E2F" w:rsidRPr="001B3E2F" w:rsidRDefault="001B3E2F" w:rsidP="001B3E2F">
      <w:pPr>
        <w:ind w:firstLine="709"/>
        <w:jc w:val="both"/>
        <w:rPr>
          <w:rFonts w:eastAsia="Calibri"/>
          <w:sz w:val="26"/>
          <w:szCs w:val="26"/>
        </w:rPr>
      </w:pPr>
    </w:p>
    <w:p w14:paraId="1418C466" w14:textId="247BD8AD" w:rsidR="001B3E2F" w:rsidRPr="001B3E2F" w:rsidRDefault="001B3E2F" w:rsidP="001B3E2F">
      <w:pPr>
        <w:ind w:firstLine="709"/>
        <w:jc w:val="both"/>
        <w:rPr>
          <w:rFonts w:eastAsia="Calibri"/>
          <w:sz w:val="26"/>
          <w:szCs w:val="26"/>
        </w:rPr>
      </w:pPr>
      <w:bookmarkStart w:id="70" w:name="sub_11098"/>
      <w:r w:rsidRPr="00B24E64">
        <w:rPr>
          <w:rFonts w:eastAsia="Calibri"/>
          <w:sz w:val="26"/>
          <w:szCs w:val="26"/>
        </w:rPr>
        <w:t>6.3. Затраты на приобретение канцелярских принадлежностей (</w:t>
      </w:r>
      <w:r w:rsidR="0076615E" w:rsidRPr="001B3E2F">
        <w:rPr>
          <w:rFonts w:eastAsia="Calibri"/>
          <w:noProof/>
          <w:sz w:val="26"/>
          <w:szCs w:val="26"/>
        </w:rPr>
        <w:drawing>
          <wp:inline distT="0" distB="0" distL="0" distR="0" wp14:anchorId="5BBFF0F1" wp14:editId="167BBFDA">
            <wp:extent cx="335280" cy="228600"/>
            <wp:effectExtent l="0" t="0" r="0" b="0"/>
            <wp:docPr id="24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E2F">
        <w:rPr>
          <w:rFonts w:eastAsia="Calibri"/>
          <w:sz w:val="26"/>
          <w:szCs w:val="26"/>
        </w:rPr>
        <w:t>) определяются по формуле¹:</w:t>
      </w:r>
    </w:p>
    <w:bookmarkEnd w:id="70"/>
    <w:p w14:paraId="15332AC4" w14:textId="759AED5B" w:rsidR="001B3E2F" w:rsidRPr="001B3E2F" w:rsidRDefault="0076615E" w:rsidP="001B3E2F">
      <w:pPr>
        <w:jc w:val="center"/>
        <w:rPr>
          <w:rFonts w:eastAsia="Calibri"/>
          <w:sz w:val="26"/>
          <w:szCs w:val="26"/>
        </w:rPr>
      </w:pPr>
      <w:r w:rsidRPr="001B3E2F">
        <w:rPr>
          <w:rFonts w:eastAsia="Calibri"/>
          <w:noProof/>
          <w:sz w:val="26"/>
          <w:szCs w:val="26"/>
        </w:rPr>
        <w:drawing>
          <wp:inline distT="0" distB="0" distL="0" distR="0" wp14:anchorId="6D8B37A6" wp14:editId="25BA42A1">
            <wp:extent cx="1905000" cy="579120"/>
            <wp:effectExtent l="0" t="0" r="0" b="0"/>
            <wp:docPr id="2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E2F" w:rsidRPr="001B3E2F">
        <w:rPr>
          <w:rFonts w:eastAsia="Calibri"/>
          <w:sz w:val="26"/>
          <w:szCs w:val="26"/>
        </w:rPr>
        <w:t>,</w:t>
      </w:r>
    </w:p>
    <w:p w14:paraId="66FC4D09" w14:textId="77777777" w:rsidR="001B3E2F" w:rsidRPr="001B3E2F" w:rsidRDefault="001B3E2F" w:rsidP="001B3E2F">
      <w:pPr>
        <w:jc w:val="center"/>
        <w:rPr>
          <w:rFonts w:eastAsia="Calibri"/>
          <w:sz w:val="26"/>
          <w:szCs w:val="26"/>
        </w:rPr>
      </w:pPr>
    </w:p>
    <w:tbl>
      <w:tblPr>
        <w:tblW w:w="9923" w:type="dxa"/>
        <w:tblInd w:w="-5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2"/>
        <w:gridCol w:w="3260"/>
        <w:gridCol w:w="709"/>
        <w:gridCol w:w="1842"/>
        <w:gridCol w:w="1843"/>
        <w:gridCol w:w="11"/>
        <w:gridCol w:w="1265"/>
        <w:gridCol w:w="11"/>
      </w:tblGrid>
      <w:tr w:rsidR="001B3E2F" w:rsidRPr="001B3E2F" w14:paraId="5EB26DAF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243612" w14:textId="77777777" w:rsidR="001B3E2F" w:rsidRPr="001B3E2F" w:rsidRDefault="001B3E2F" w:rsidP="001B3E2F">
            <w:pPr>
              <w:autoSpaceDE w:val="0"/>
              <w:autoSpaceDN w:val="0"/>
              <w:adjustRightInd w:val="0"/>
              <w:spacing w:line="252" w:lineRule="exact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3B4EA5" w14:textId="12AA9725" w:rsidR="001B3E2F" w:rsidRPr="001B3E2F" w:rsidRDefault="0076615E" w:rsidP="001B3E2F">
            <w:pPr>
              <w:rPr>
                <w:rFonts w:eastAsia="Calibri"/>
                <w:noProof/>
              </w:rPr>
            </w:pPr>
            <w:r w:rsidRPr="001B3E2F">
              <w:rPr>
                <w:rFonts w:eastAsia="Calibri"/>
                <w:noProof/>
              </w:rPr>
              <w:drawing>
                <wp:inline distT="0" distB="0" distL="0" distR="0" wp14:anchorId="10E2BCF1" wp14:editId="158E644D">
                  <wp:extent cx="388620" cy="228600"/>
                  <wp:effectExtent l="0" t="0" r="0" b="0"/>
                  <wp:docPr id="24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3E2F" w:rsidRPr="001B3E2F">
              <w:rPr>
                <w:rFonts w:eastAsia="Calibri"/>
                <w:sz w:val="22"/>
                <w:szCs w:val="22"/>
              </w:rPr>
              <w:t xml:space="preserve">– количество i-гo предмета канцелярских принадлежностей согласно нормативам, определяемым муниципальными органами в соответствии с </w:t>
            </w:r>
            <w:r w:rsidR="001B3E2F" w:rsidRPr="001B3E2F">
              <w:rPr>
                <w:rFonts w:eastAsia="Calibri"/>
                <w:color w:val="106BBE"/>
                <w:sz w:val="22"/>
                <w:szCs w:val="22"/>
              </w:rPr>
              <w:t>пунктом 7</w:t>
            </w:r>
            <w:r w:rsidR="001B3E2F" w:rsidRPr="001B3E2F">
              <w:rPr>
                <w:rFonts w:eastAsia="Calibri"/>
                <w:sz w:val="22"/>
                <w:szCs w:val="22"/>
              </w:rPr>
              <w:t xml:space="preserve"> Правил в расчете на основного работника, шт.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44DE65" w14:textId="5D423A83" w:rsidR="001B3E2F" w:rsidRPr="001B3E2F" w:rsidRDefault="0076615E" w:rsidP="001B3E2F">
            <w:pPr>
              <w:rPr>
                <w:rFonts w:eastAsia="Calibri"/>
              </w:rPr>
            </w:pPr>
            <w:r w:rsidRPr="001B3E2F">
              <w:rPr>
                <w:rFonts w:eastAsia="Calibri"/>
                <w:noProof/>
              </w:rPr>
              <w:drawing>
                <wp:inline distT="0" distB="0" distL="0" distR="0" wp14:anchorId="657710BC" wp14:editId="42C3668E">
                  <wp:extent cx="259080" cy="228600"/>
                  <wp:effectExtent l="0" t="0" r="0" b="0"/>
                  <wp:docPr id="25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3E2F" w:rsidRPr="001B3E2F">
              <w:rPr>
                <w:rFonts w:eastAsia="Calibri"/>
                <w:sz w:val="22"/>
                <w:szCs w:val="22"/>
              </w:rPr>
              <w:t xml:space="preserve">– расчетная численность основных работников, определяемая в соответствии с </w:t>
            </w:r>
            <w:r w:rsidR="001B3E2F" w:rsidRPr="001B3E2F">
              <w:rPr>
                <w:rFonts w:eastAsia="Calibri"/>
                <w:color w:val="106BBE"/>
                <w:sz w:val="22"/>
                <w:szCs w:val="22"/>
              </w:rPr>
              <w:t>пунктами 17 –</w:t>
            </w:r>
            <w:r w:rsidR="001B3E2F" w:rsidRPr="001B3E2F">
              <w:rPr>
                <w:rFonts w:eastAsia="Calibri"/>
                <w:color w:val="106BBE"/>
                <w:sz w:val="22"/>
                <w:szCs w:val="22"/>
              </w:rPr>
              <w:lastRenderedPageBreak/>
              <w:t> 22</w:t>
            </w:r>
            <w:r w:rsidR="001B3E2F" w:rsidRPr="001B3E2F">
              <w:rPr>
                <w:rFonts w:eastAsia="Calibri"/>
                <w:color w:val="000000"/>
                <w:sz w:val="22"/>
                <w:szCs w:val="22"/>
              </w:rPr>
              <w:t>Общих правил определения</w:t>
            </w:r>
            <w:r w:rsidR="001B3E2F" w:rsidRPr="001B3E2F">
              <w:rPr>
                <w:rFonts w:eastAsia="Calibri"/>
                <w:sz w:val="22"/>
                <w:szCs w:val="22"/>
              </w:rPr>
              <w:t xml:space="preserve"> нормативных затрат, чел.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1482FC" w14:textId="0389843A" w:rsidR="001B3E2F" w:rsidRPr="001B3E2F" w:rsidRDefault="0076615E" w:rsidP="001B3E2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B3E2F">
              <w:rPr>
                <w:rFonts w:eastAsia="Calibri"/>
                <w:noProof/>
                <w:sz w:val="24"/>
                <w:szCs w:val="24"/>
              </w:rPr>
              <w:lastRenderedPageBreak/>
              <w:drawing>
                <wp:inline distT="0" distB="0" distL="0" distR="0" wp14:anchorId="23C9FC6D" wp14:editId="77549949">
                  <wp:extent cx="373380" cy="228600"/>
                  <wp:effectExtent l="0" t="0" r="0" b="0"/>
                  <wp:docPr id="2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3E2F" w:rsidRPr="001B3E2F">
              <w:rPr>
                <w:rFonts w:eastAsia="Calibri"/>
                <w:sz w:val="22"/>
                <w:szCs w:val="22"/>
              </w:rPr>
              <w:t xml:space="preserve">– цена i-гo предмета канцелярских принадлежностей согласно нормативам, определяемым </w:t>
            </w:r>
            <w:r w:rsidR="001B3E2F" w:rsidRPr="001B3E2F">
              <w:rPr>
                <w:rFonts w:eastAsia="Calibri"/>
                <w:sz w:val="22"/>
                <w:szCs w:val="22"/>
              </w:rPr>
              <w:lastRenderedPageBreak/>
              <w:t xml:space="preserve">муниципальными органами в соответствии с </w:t>
            </w:r>
            <w:r w:rsidR="001B3E2F" w:rsidRPr="001B3E2F">
              <w:rPr>
                <w:rFonts w:eastAsia="Calibri"/>
                <w:color w:val="106BBE"/>
                <w:sz w:val="22"/>
                <w:szCs w:val="22"/>
              </w:rPr>
              <w:t>пунктом 7</w:t>
            </w:r>
            <w:r w:rsidR="001B3E2F" w:rsidRPr="001B3E2F">
              <w:rPr>
                <w:rFonts w:eastAsia="Calibri"/>
                <w:sz w:val="22"/>
                <w:szCs w:val="22"/>
              </w:rPr>
              <w:t xml:space="preserve"> Правил, руб.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F1E386" w14:textId="77777777" w:rsidR="001B3E2F" w:rsidRPr="001B3E2F" w:rsidRDefault="001B3E2F" w:rsidP="001B3E2F">
            <w:pPr>
              <w:autoSpaceDE w:val="0"/>
              <w:autoSpaceDN w:val="0"/>
              <w:adjustRightInd w:val="0"/>
              <w:spacing w:line="252" w:lineRule="exact"/>
              <w:rPr>
                <w:rFonts w:eastAsia="Calibri"/>
                <w:b/>
                <w:bCs/>
                <w:sz w:val="18"/>
                <w:szCs w:val="18"/>
              </w:rPr>
            </w:pPr>
            <w:r w:rsidRPr="001B3E2F">
              <w:rPr>
                <w:rFonts w:eastAsia="Calibri"/>
                <w:b/>
                <w:bCs/>
                <w:sz w:val="18"/>
                <w:szCs w:val="18"/>
              </w:rPr>
              <w:lastRenderedPageBreak/>
              <w:t>Затраты     на приобретение канцелярских прннадлежностей (З</w:t>
            </w:r>
            <w:r w:rsidRPr="001B3E2F">
              <w:rPr>
                <w:rFonts w:eastAsia="Calibri"/>
                <w:b/>
                <w:bCs/>
                <w:sz w:val="18"/>
                <w:szCs w:val="18"/>
                <w:vertAlign w:val="subscript"/>
              </w:rPr>
              <w:t>канц</w:t>
            </w:r>
            <w:r w:rsidRPr="001B3E2F">
              <w:rPr>
                <w:rFonts w:eastAsia="Calibri"/>
                <w:b/>
                <w:bCs/>
                <w:sz w:val="18"/>
                <w:szCs w:val="18"/>
              </w:rPr>
              <w:t>)</w:t>
            </w:r>
          </w:p>
        </w:tc>
      </w:tr>
      <w:tr w:rsidR="001B3E2F" w:rsidRPr="001B3E2F" w14:paraId="3E57BB8B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C2E3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8962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Антистеплер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4573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263D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EDB9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738E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1B3E2F" w:rsidRPr="001B3E2F" w14:paraId="6D922503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A83B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CD21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Блок д/записей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41D4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4FDC" w14:textId="77777777" w:rsidR="001B3E2F" w:rsidRPr="001B3E2F" w:rsidRDefault="003F39C2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8FB4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ABA1" w14:textId="77777777" w:rsidR="001B3E2F" w:rsidRPr="001B3E2F" w:rsidRDefault="003F39C2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  <w:r w:rsidR="001B3E2F" w:rsidRPr="001B3E2F">
              <w:rPr>
                <w:rFonts w:eastAsia="Calibri"/>
              </w:rPr>
              <w:t>,00</w:t>
            </w:r>
          </w:p>
        </w:tc>
      </w:tr>
      <w:tr w:rsidR="001B3E2F" w:rsidRPr="001B3E2F" w14:paraId="4DF8FD48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E904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FAEB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Блок д/записей с клеящей полоской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F99C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D9C4" w14:textId="77777777" w:rsidR="001B3E2F" w:rsidRPr="001B3E2F" w:rsidRDefault="003F39C2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3D66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C03" w14:textId="77777777" w:rsidR="001B3E2F" w:rsidRPr="001B3E2F" w:rsidRDefault="003F39C2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480</w:t>
            </w:r>
            <w:r w:rsidR="001B3E2F" w:rsidRPr="001B3E2F">
              <w:rPr>
                <w:rFonts w:eastAsia="Calibri"/>
              </w:rPr>
              <w:t>,00</w:t>
            </w:r>
          </w:p>
        </w:tc>
      </w:tr>
      <w:tr w:rsidR="001B3E2F" w:rsidRPr="001B3E2F" w14:paraId="01786A4F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83DA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3416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Корректор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0D6D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FBD8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60DC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DE7E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300,00</w:t>
            </w:r>
          </w:p>
        </w:tc>
      </w:tr>
      <w:tr w:rsidR="001B3E2F" w:rsidRPr="001B3E2F" w14:paraId="6798EC1B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06B6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1576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Бумага для ксерокса А4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2EAF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CFDB" w14:textId="77777777" w:rsidR="001B3E2F" w:rsidRPr="001B3E2F" w:rsidRDefault="003F39C2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EE0F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85B3" w14:textId="77777777" w:rsidR="001B3E2F" w:rsidRPr="001B3E2F" w:rsidRDefault="003F39C2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1B3E2F" w:rsidRPr="001B3E2F">
              <w:rPr>
                <w:rFonts w:eastAsia="Calibri"/>
              </w:rPr>
              <w:t>000,00</w:t>
            </w:r>
          </w:p>
        </w:tc>
      </w:tr>
      <w:tr w:rsidR="001B3E2F" w:rsidRPr="001B3E2F" w14:paraId="6BDE3F9F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BDF8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BE17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Бумага для факса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60E1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807E" w14:textId="77777777" w:rsidR="001B3E2F" w:rsidRPr="001B3E2F" w:rsidRDefault="003F39C2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12DB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0E0F" w14:textId="77777777" w:rsidR="001B3E2F" w:rsidRPr="001B3E2F" w:rsidRDefault="003F39C2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675</w:t>
            </w:r>
            <w:r w:rsidR="001B3E2F" w:rsidRPr="001B3E2F">
              <w:rPr>
                <w:rFonts w:eastAsia="Calibri"/>
              </w:rPr>
              <w:t>,00</w:t>
            </w:r>
          </w:p>
        </w:tc>
      </w:tr>
      <w:tr w:rsidR="001B3E2F" w:rsidRPr="001B3E2F" w14:paraId="719628C5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9F70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5C16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Ластик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8E03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D0A6" w14:textId="77777777" w:rsidR="001B3E2F" w:rsidRPr="001B3E2F" w:rsidRDefault="003F39C2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35B1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826B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  <w:r w:rsidR="001B3E2F" w:rsidRPr="001B3E2F">
              <w:rPr>
                <w:rFonts w:eastAsia="Calibri"/>
              </w:rPr>
              <w:t>,00</w:t>
            </w:r>
          </w:p>
        </w:tc>
      </w:tr>
      <w:tr w:rsidR="001B3E2F" w:rsidRPr="001B3E2F" w14:paraId="7C5EB5DC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0EF8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10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0E3F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Дырокол 30 листов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4BAC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D595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120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95A4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6642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1500,00</w:t>
            </w:r>
          </w:p>
        </w:tc>
      </w:tr>
      <w:tr w:rsidR="001B3E2F" w:rsidRPr="001B3E2F" w14:paraId="0F91BCFE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A87D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AF14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Текстовыделитель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9324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B61B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DE1B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A9C4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400,00</w:t>
            </w:r>
          </w:p>
        </w:tc>
      </w:tr>
      <w:tr w:rsidR="001B3E2F" w:rsidRPr="001B3E2F" w14:paraId="732F0E80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0841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975B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Ежедневник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4D90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3612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498D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72B9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1200,00</w:t>
            </w:r>
          </w:p>
        </w:tc>
      </w:tr>
      <w:tr w:rsidR="001B3E2F" w:rsidRPr="001B3E2F" w14:paraId="3BB9F488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48E5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77E5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Ежедневник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6C06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083B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A88E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49B8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1080</w:t>
            </w:r>
            <w:r w:rsidR="001B3E2F" w:rsidRPr="001B3E2F">
              <w:rPr>
                <w:rFonts w:eastAsia="Calibri"/>
              </w:rPr>
              <w:t>,00</w:t>
            </w:r>
          </w:p>
        </w:tc>
      </w:tr>
      <w:tr w:rsidR="001B3E2F" w:rsidRPr="001B3E2F" w14:paraId="2499ACD7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D354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3A20" w14:textId="77777777" w:rsidR="001B3E2F" w:rsidRPr="001B3E2F" w:rsidRDefault="001B3E2F" w:rsidP="001B3E2F">
            <w:pPr>
              <w:autoSpaceDE w:val="0"/>
              <w:autoSpaceDN w:val="0"/>
              <w:adjustRightInd w:val="0"/>
              <w:spacing w:line="252" w:lineRule="exact"/>
              <w:ind w:left="22" w:hanging="22"/>
              <w:rPr>
                <w:rFonts w:eastAsia="Calibri"/>
              </w:rPr>
            </w:pPr>
            <w:r w:rsidRPr="001B3E2F">
              <w:rPr>
                <w:rFonts w:eastAsia="Calibri"/>
              </w:rPr>
              <w:t>Календарь перекидной настольный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93BA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FF98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2676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5834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  <w:r w:rsidR="001B3E2F" w:rsidRPr="001B3E2F">
              <w:rPr>
                <w:rFonts w:eastAsia="Calibri"/>
              </w:rPr>
              <w:t>,00</w:t>
            </w:r>
          </w:p>
        </w:tc>
      </w:tr>
      <w:tr w:rsidR="001B3E2F" w:rsidRPr="001B3E2F" w14:paraId="1C91F837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87CD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9931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Карандаш простой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BED9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60B3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9302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A7B7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  <w:r w:rsidR="001B3E2F" w:rsidRPr="001B3E2F">
              <w:rPr>
                <w:rFonts w:eastAsia="Calibri"/>
              </w:rPr>
              <w:t>,00</w:t>
            </w:r>
          </w:p>
        </w:tc>
      </w:tr>
      <w:tr w:rsidR="001B3E2F" w:rsidRPr="001B3E2F" w14:paraId="00036C10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1C91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9E33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Папка-регистратор </w:t>
            </w:r>
            <w:smartTag w:uri="urn:schemas-microsoft-com:office:smarttags" w:element="metricconverter">
              <w:smartTagPr>
                <w:attr w:name="ProductID" w:val="100 километров"/>
              </w:smartTagPr>
              <w:r w:rsidRPr="001B3E2F">
                <w:rPr>
                  <w:rFonts w:eastAsia="Calibri"/>
                </w:rPr>
                <w:t>50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D4DB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B698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A14F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4776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1920,00</w:t>
            </w:r>
          </w:p>
        </w:tc>
      </w:tr>
      <w:tr w:rsidR="001B3E2F" w:rsidRPr="001B3E2F" w14:paraId="08B67DBE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4E66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5574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Папка-регистратор </w:t>
            </w:r>
            <w:smartTag w:uri="urn:schemas-microsoft-com:office:smarttags" w:element="metricconverter">
              <w:smartTagPr>
                <w:attr w:name="ProductID" w:val="100 километров"/>
              </w:smartTagPr>
              <w:r w:rsidRPr="001B3E2F">
                <w:rPr>
                  <w:rFonts w:eastAsia="Calibri"/>
                </w:rPr>
                <w:t>70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25DC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3B7F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310F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CF96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1440,00</w:t>
            </w:r>
          </w:p>
        </w:tc>
      </w:tr>
      <w:tr w:rsidR="001B3E2F" w:rsidRPr="001B3E2F" w14:paraId="129C761D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AA1A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9D9B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Лоток вертик. 3-х секц.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2E4E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4EDC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36BF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1BA5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1350,00</w:t>
            </w:r>
          </w:p>
        </w:tc>
      </w:tr>
      <w:tr w:rsidR="001B3E2F" w:rsidRPr="001B3E2F" w14:paraId="2352AFDE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02F7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7BB3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Мультифора прозрачная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3DD1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792E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B619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B57F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450</w:t>
            </w:r>
            <w:r w:rsidR="001B3E2F" w:rsidRPr="001B3E2F">
              <w:rPr>
                <w:rFonts w:eastAsia="Calibri"/>
              </w:rPr>
              <w:t>,00</w:t>
            </w:r>
          </w:p>
        </w:tc>
      </w:tr>
      <w:tr w:rsidR="001B3E2F" w:rsidRPr="001B3E2F" w14:paraId="3590A06E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8C40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3A5C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Ручка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9D5C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A643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625C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32D60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450</w:t>
            </w:r>
            <w:r w:rsidR="001B3E2F" w:rsidRPr="001B3E2F">
              <w:rPr>
                <w:rFonts w:eastAsia="Calibri"/>
              </w:rPr>
              <w:t>,00</w:t>
            </w:r>
          </w:p>
        </w:tc>
      </w:tr>
      <w:tr w:rsidR="001B3E2F" w:rsidRPr="001B3E2F" w14:paraId="33B282DB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6CAA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5AED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Клей ПВА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ED2C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77DE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6A0C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2580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200,00</w:t>
            </w:r>
          </w:p>
        </w:tc>
      </w:tr>
      <w:tr w:rsidR="001B3E2F" w:rsidRPr="001B3E2F" w14:paraId="040A4FBC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DFDA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954D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Клей-карандаш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5C0E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3796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5FAB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F0F9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420</w:t>
            </w:r>
            <w:r w:rsidR="001B3E2F" w:rsidRPr="001B3E2F">
              <w:rPr>
                <w:rFonts w:eastAsia="Calibri"/>
              </w:rPr>
              <w:t>,00</w:t>
            </w:r>
          </w:p>
        </w:tc>
      </w:tr>
      <w:tr w:rsidR="001B3E2F" w:rsidRPr="001B3E2F" w14:paraId="5B04D923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9985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3BF6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без скоросшивателя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327F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FBB8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838F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C3E4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3200,00</w:t>
            </w:r>
          </w:p>
        </w:tc>
      </w:tr>
      <w:tr w:rsidR="001B3E2F" w:rsidRPr="001B3E2F" w14:paraId="420C50BF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F768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314B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Планинг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BBED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36FB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2AC1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F36C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1500</w:t>
            </w:r>
            <w:r w:rsidR="001B3E2F" w:rsidRPr="001B3E2F">
              <w:rPr>
                <w:rFonts w:eastAsia="Calibri"/>
              </w:rPr>
              <w:t>,00</w:t>
            </w:r>
          </w:p>
        </w:tc>
      </w:tr>
      <w:tr w:rsidR="001B3E2F" w:rsidRPr="001B3E2F" w14:paraId="56F75F02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9968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2BCF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Короб архивный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75F2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A546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3889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BE6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900</w:t>
            </w:r>
            <w:r w:rsidR="001B3E2F" w:rsidRPr="001B3E2F">
              <w:rPr>
                <w:rFonts w:eastAsia="Calibri"/>
              </w:rPr>
              <w:t>,00</w:t>
            </w:r>
          </w:p>
        </w:tc>
      </w:tr>
      <w:tr w:rsidR="001B3E2F" w:rsidRPr="001B3E2F" w14:paraId="37D7B20D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C25D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668B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на завязках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A69B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666B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F61A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3E7B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324</w:t>
            </w:r>
            <w:r w:rsidR="001B3E2F" w:rsidRPr="001B3E2F">
              <w:rPr>
                <w:rFonts w:eastAsia="Calibri"/>
              </w:rPr>
              <w:t>,00</w:t>
            </w:r>
          </w:p>
        </w:tc>
      </w:tr>
      <w:tr w:rsidR="001B3E2F" w:rsidRPr="001B3E2F" w14:paraId="551AC9B1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6D7E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73A3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Папка-конверт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E72B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23E0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3E9C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D8A3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160,00</w:t>
            </w:r>
          </w:p>
        </w:tc>
      </w:tr>
      <w:tr w:rsidR="001B3E2F" w:rsidRPr="001B3E2F" w14:paraId="0469EE02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7B64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A157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Ручка гелевая черная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63BD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4165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A392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F6BF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125,00</w:t>
            </w:r>
          </w:p>
        </w:tc>
      </w:tr>
      <w:tr w:rsidR="001B3E2F" w:rsidRPr="001B3E2F" w14:paraId="7047EB27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766D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1A2D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скобы для степлера № 24/6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FD73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FB19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AB27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AC11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540</w:t>
            </w:r>
            <w:r w:rsidR="001B3E2F" w:rsidRPr="001B3E2F">
              <w:rPr>
                <w:rFonts w:eastAsia="Calibri"/>
              </w:rPr>
              <w:t>,00</w:t>
            </w:r>
          </w:p>
        </w:tc>
      </w:tr>
      <w:tr w:rsidR="001B3E2F" w:rsidRPr="001B3E2F" w14:paraId="2A0D735B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355A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6CAD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  <w:spacing w:val="30"/>
              </w:rPr>
            </w:pPr>
            <w:r w:rsidRPr="001B3E2F">
              <w:rPr>
                <w:rFonts w:eastAsia="Calibri"/>
              </w:rPr>
              <w:t>скобы для степлера</w:t>
            </w:r>
            <w:r w:rsidRPr="001B3E2F">
              <w:rPr>
                <w:rFonts w:eastAsia="Calibri"/>
                <w:spacing w:val="30"/>
              </w:rPr>
              <w:t>№10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FE6B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12FC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054B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ED7B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</w:tr>
      <w:tr w:rsidR="001B3E2F" w:rsidRPr="001B3E2F" w14:paraId="6FB44B18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4492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7F11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Скоросшиватель пластик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637A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10EC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D9CB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1319" w14:textId="77777777" w:rsidR="001B3E2F" w:rsidRPr="001B3E2F" w:rsidRDefault="001B3E2F" w:rsidP="00FD4D29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  <w:r w:rsidR="00FD4D29">
              <w:rPr>
                <w:rFonts w:eastAsia="Calibri"/>
              </w:rPr>
              <w:t>2</w:t>
            </w:r>
            <w:r w:rsidRPr="001B3E2F">
              <w:rPr>
                <w:rFonts w:eastAsia="Calibri"/>
              </w:rPr>
              <w:t>0,00</w:t>
            </w:r>
          </w:p>
        </w:tc>
      </w:tr>
      <w:tr w:rsidR="001B3E2F" w:rsidRPr="001B3E2F" w14:paraId="12146342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CD94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9C54" w14:textId="77777777" w:rsidR="001B3E2F" w:rsidRPr="001B3E2F" w:rsidRDefault="001B3E2F" w:rsidP="001B3E2F">
            <w:pPr>
              <w:autoSpaceDE w:val="0"/>
              <w:autoSpaceDN w:val="0"/>
              <w:adjustRightInd w:val="0"/>
              <w:spacing w:line="259" w:lineRule="exact"/>
              <w:ind w:firstLine="22"/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Скоросшиватель белый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1C34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E0FD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2B8B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40F9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  <w:r w:rsidR="001B3E2F" w:rsidRPr="001B3E2F">
              <w:rPr>
                <w:rFonts w:eastAsia="Calibri"/>
              </w:rPr>
              <w:t>0,00</w:t>
            </w:r>
          </w:p>
        </w:tc>
      </w:tr>
      <w:tr w:rsidR="001B3E2F" w:rsidRPr="001B3E2F" w14:paraId="64A8DADE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8370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3CD2" w14:textId="77777777" w:rsidR="001B3E2F" w:rsidRPr="001B3E2F" w:rsidRDefault="001B3E2F" w:rsidP="001B3E2F">
            <w:pPr>
              <w:autoSpaceDE w:val="0"/>
              <w:autoSpaceDN w:val="0"/>
              <w:adjustRightInd w:val="0"/>
              <w:spacing w:line="259" w:lineRule="exact"/>
              <w:ind w:firstLine="29"/>
              <w:rPr>
                <w:rFonts w:eastAsia="Calibri"/>
              </w:rPr>
            </w:pPr>
            <w:r w:rsidRPr="001B3E2F">
              <w:rPr>
                <w:rFonts w:eastAsia="Calibri"/>
              </w:rPr>
              <w:t>Скотч канцелярский большой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3C07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960F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9C29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9B27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</w:tr>
      <w:tr w:rsidR="001B3E2F" w:rsidRPr="001B3E2F" w14:paraId="57F4EE94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5D3A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4719" w14:textId="77777777" w:rsidR="001B3E2F" w:rsidRPr="001B3E2F" w:rsidRDefault="001B3E2F" w:rsidP="001B3E2F">
            <w:pPr>
              <w:autoSpaceDE w:val="0"/>
              <w:autoSpaceDN w:val="0"/>
              <w:adjustRightInd w:val="0"/>
              <w:spacing w:line="252" w:lineRule="exact"/>
              <w:ind w:firstLine="36"/>
              <w:rPr>
                <w:rFonts w:eastAsia="Calibri"/>
              </w:rPr>
            </w:pPr>
            <w:r w:rsidRPr="001B3E2F">
              <w:rPr>
                <w:rFonts w:eastAsia="Calibri"/>
              </w:rPr>
              <w:t>Скотч канцелярский маленький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596F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B882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547A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B2E6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</w:tr>
      <w:tr w:rsidR="001B3E2F" w:rsidRPr="001B3E2F" w14:paraId="66A475D7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997A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C4E0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Скрепки металлические 28мм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79E7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530F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2C81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4AB3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  <w:r w:rsidR="001B3E2F" w:rsidRPr="001B3E2F">
              <w:rPr>
                <w:rFonts w:eastAsia="Calibri"/>
              </w:rPr>
              <w:t>,00</w:t>
            </w:r>
          </w:p>
        </w:tc>
      </w:tr>
      <w:tr w:rsidR="001B3E2F" w:rsidRPr="001B3E2F" w14:paraId="22AB6BB5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9784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77B2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Скрепки металлические 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D236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46D9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B585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7C1E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175,00</w:t>
            </w:r>
          </w:p>
        </w:tc>
      </w:tr>
      <w:tr w:rsidR="001B3E2F" w:rsidRPr="001B3E2F" w14:paraId="1A0F0B9E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CC4F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A61B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Степлер №24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FE27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D550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5DC7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79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623F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750,00</w:t>
            </w:r>
          </w:p>
        </w:tc>
      </w:tr>
      <w:tr w:rsidR="001B3E2F" w:rsidRPr="001B3E2F" w14:paraId="5FAF6A36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6245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E1E9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Тетрадь 18л клетка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7040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223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2177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A061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9462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1B3E2F" w:rsidRPr="001B3E2F" w14:paraId="304F894E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8822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7D7B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Тетрадь 96л клетка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BE90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5CD9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D610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E680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</w:tr>
      <w:tr w:rsidR="001B3E2F" w:rsidRPr="001B3E2F" w14:paraId="7FA1FA7E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2FC7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D934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Точилка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A018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8A77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D798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85F6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</w:tr>
      <w:tr w:rsidR="001B3E2F" w:rsidRPr="001B3E2F" w14:paraId="3F4445BD" w14:textId="77777777" w:rsidTr="00231FD9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3A299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516D93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Ножницы канц.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E55766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6CA55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D04C8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D47B1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600,00</w:t>
            </w:r>
          </w:p>
        </w:tc>
      </w:tr>
      <w:tr w:rsidR="001B3E2F" w:rsidRPr="001B3E2F" w14:paraId="00949F11" w14:textId="77777777" w:rsidTr="00231FD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7D7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D754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Подставка под календарь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6B4A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B15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1D1E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F599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1B3E2F" w:rsidRPr="001B3E2F" w14:paraId="719E1C5E" w14:textId="77777777" w:rsidTr="00231FD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F04B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5206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Журнал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13F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23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CB7A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5C7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5E72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240,00</w:t>
            </w:r>
          </w:p>
        </w:tc>
      </w:tr>
      <w:tr w:rsidR="001B3E2F" w:rsidRPr="001B3E2F" w14:paraId="212E696B" w14:textId="77777777" w:rsidTr="00231FD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43FF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599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Флаг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1101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5B6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827E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11A3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3600,00</w:t>
            </w:r>
          </w:p>
        </w:tc>
      </w:tr>
      <w:tr w:rsidR="001B3E2F" w:rsidRPr="001B3E2F" w14:paraId="0ADE198D" w14:textId="77777777" w:rsidTr="00231FD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120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4564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адресная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315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39BC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913F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27AE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4500,00</w:t>
            </w:r>
          </w:p>
        </w:tc>
      </w:tr>
      <w:tr w:rsidR="001B3E2F" w:rsidRPr="001B3E2F" w14:paraId="404DABEF" w14:textId="77777777" w:rsidTr="00231FD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F9D0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DE5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Фото рамки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FE9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259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FB1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F2B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110.00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F49B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5500,00</w:t>
            </w:r>
          </w:p>
        </w:tc>
      </w:tr>
      <w:tr w:rsidR="001B3E2F" w:rsidRPr="001B3E2F" w14:paraId="076A96CD" w14:textId="77777777" w:rsidTr="00231FD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08E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C489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Открытки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371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259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8E51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9238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B30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900</w:t>
            </w:r>
            <w:r w:rsidR="001B3E2F" w:rsidRPr="001B3E2F">
              <w:rPr>
                <w:rFonts w:eastAsia="Calibri"/>
              </w:rPr>
              <w:t>,00</w:t>
            </w:r>
          </w:p>
        </w:tc>
      </w:tr>
      <w:tr w:rsidR="001B3E2F" w:rsidRPr="001B3E2F" w14:paraId="26D62DF7" w14:textId="77777777" w:rsidTr="00231FD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918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61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1E0C" w14:textId="77777777" w:rsidR="001B3E2F" w:rsidRPr="001B3E2F" w:rsidRDefault="001B3E2F" w:rsidP="001B3E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3E2F">
              <w:rPr>
                <w:rFonts w:eastAsia="Calibri"/>
              </w:rPr>
              <w:t>Фото бумага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245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27B9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C90F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312C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9000,00</w:t>
            </w:r>
          </w:p>
        </w:tc>
      </w:tr>
      <w:tr w:rsidR="001B3E2F" w:rsidRPr="001B3E2F" w14:paraId="5723A444" w14:textId="77777777" w:rsidTr="00231FD9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36D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461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625" w14:textId="77777777" w:rsidR="001B3E2F" w:rsidRPr="001B3E2F" w:rsidRDefault="001B3E2F" w:rsidP="001B3E2F">
            <w:pPr>
              <w:autoSpaceDE w:val="0"/>
              <w:autoSpaceDN w:val="0"/>
              <w:adjustRightInd w:val="0"/>
              <w:spacing w:line="252" w:lineRule="exact"/>
              <w:ind w:firstLine="36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D01A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AF0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CB1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B488" w14:textId="77777777" w:rsidR="001B3E2F" w:rsidRPr="001B3E2F" w:rsidRDefault="001B3E2F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</w:tr>
      <w:tr w:rsidR="001B3E2F" w:rsidRPr="001B3E2F" w14:paraId="702E8D6A" w14:textId="77777777" w:rsidTr="00231FD9">
        <w:trPr>
          <w:gridAfter w:val="1"/>
          <w:wAfter w:w="11" w:type="dxa"/>
        </w:trPr>
        <w:tc>
          <w:tcPr>
            <w:tcW w:w="86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9CE6" w14:textId="77777777" w:rsidR="001B3E2F" w:rsidRPr="001B3E2F" w:rsidRDefault="001B3E2F" w:rsidP="001B3E2F">
            <w:pPr>
              <w:autoSpaceDE w:val="0"/>
              <w:autoSpaceDN w:val="0"/>
              <w:adjustRightInd w:val="0"/>
              <w:ind w:left="3240"/>
              <w:rPr>
                <w:rFonts w:eastAsia="Calibri"/>
                <w:b/>
                <w:bCs/>
              </w:rPr>
            </w:pPr>
            <w:r w:rsidRPr="001B3E2F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CCF03" w14:textId="77777777" w:rsidR="001B3E2F" w:rsidRPr="001B3E2F" w:rsidRDefault="00FD4D29" w:rsidP="001B3E2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61219</w:t>
            </w:r>
            <w:r w:rsidR="001B3E2F" w:rsidRPr="001B3E2F">
              <w:rPr>
                <w:rFonts w:eastAsia="Calibri"/>
                <w:b/>
                <w:bCs/>
              </w:rPr>
              <w:t>,00</w:t>
            </w:r>
          </w:p>
        </w:tc>
      </w:tr>
    </w:tbl>
    <w:p w14:paraId="44F407EE" w14:textId="77777777" w:rsidR="001B3E2F" w:rsidRPr="001B3E2F" w:rsidRDefault="001B3E2F" w:rsidP="001B3E2F">
      <w:pPr>
        <w:jc w:val="center"/>
        <w:rPr>
          <w:rFonts w:eastAsia="Calibri"/>
          <w:sz w:val="26"/>
          <w:szCs w:val="26"/>
        </w:rPr>
      </w:pPr>
    </w:p>
    <w:p w14:paraId="60E10901" w14:textId="77777777" w:rsidR="001B3E2F" w:rsidRPr="001B3E2F" w:rsidRDefault="001B3E2F" w:rsidP="001B3E2F">
      <w:pPr>
        <w:jc w:val="both"/>
        <w:rPr>
          <w:rFonts w:eastAsia="Calibri"/>
          <w:sz w:val="26"/>
          <w:szCs w:val="26"/>
        </w:rPr>
      </w:pPr>
      <w:r w:rsidRPr="001B3E2F">
        <w:rPr>
          <w:rFonts w:eastAsia="Calibri"/>
        </w:rPr>
        <w:t xml:space="preserve">¹ Примечание. Наименование и количество, приобретаемых канцелярских принадлежностей могут быть изменены, при необходимости служащие обеспечиваются предметами, не указанными в настоящем перечне, данная потребность оформляется заявкой. </w:t>
      </w:r>
    </w:p>
    <w:p w14:paraId="34235982" w14:textId="77777777" w:rsidR="001B3E2F" w:rsidRPr="001B3E2F" w:rsidRDefault="001B3E2F" w:rsidP="001B3E2F">
      <w:pPr>
        <w:jc w:val="center"/>
        <w:rPr>
          <w:rFonts w:eastAsia="Calibri"/>
          <w:sz w:val="26"/>
          <w:szCs w:val="26"/>
        </w:rPr>
      </w:pPr>
    </w:p>
    <w:p w14:paraId="4B2DAA84" w14:textId="77777777" w:rsidR="005239FF" w:rsidRPr="008E38DF" w:rsidRDefault="005239FF" w:rsidP="00954813">
      <w:pPr>
        <w:jc w:val="center"/>
        <w:rPr>
          <w:sz w:val="26"/>
          <w:szCs w:val="26"/>
        </w:rPr>
      </w:pPr>
    </w:p>
    <w:p w14:paraId="31F35F13" w14:textId="77777777" w:rsidR="00954813" w:rsidRPr="00564F8C" w:rsidRDefault="00954813" w:rsidP="00954813">
      <w:pPr>
        <w:ind w:firstLine="709"/>
        <w:jc w:val="both"/>
        <w:rPr>
          <w:sz w:val="26"/>
          <w:szCs w:val="26"/>
        </w:rPr>
      </w:pPr>
      <w:bookmarkStart w:id="71" w:name="sub_11099"/>
      <w:bookmarkEnd w:id="68"/>
    </w:p>
    <w:p w14:paraId="60931C90" w14:textId="24409F92" w:rsidR="00954813" w:rsidRPr="00564F8C" w:rsidRDefault="00954813" w:rsidP="00954813">
      <w:pPr>
        <w:ind w:firstLine="709"/>
        <w:jc w:val="both"/>
        <w:rPr>
          <w:sz w:val="26"/>
          <w:szCs w:val="26"/>
        </w:rPr>
      </w:pPr>
      <w:r w:rsidRPr="00B24E64">
        <w:rPr>
          <w:sz w:val="26"/>
          <w:szCs w:val="26"/>
        </w:rPr>
        <w:lastRenderedPageBreak/>
        <w:t>6.4. Затраты на приобретение хозяйственных товаров и принадлежностей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16E5AC4E" wp14:editId="0E21081B">
            <wp:extent cx="236220" cy="228600"/>
            <wp:effectExtent l="0" t="0" r="0" b="0"/>
            <wp:docPr id="252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</w:t>
      </w:r>
      <w:r w:rsidRPr="00564F8C">
        <w:rPr>
          <w:sz w:val="26"/>
          <w:szCs w:val="26"/>
        </w:rPr>
        <w:t xml:space="preserve"> определяются по формуле</w:t>
      </w:r>
      <w:r>
        <w:rPr>
          <w:sz w:val="26"/>
          <w:szCs w:val="26"/>
        </w:rPr>
        <w:t>²</w:t>
      </w:r>
      <w:r w:rsidRPr="00564F8C">
        <w:rPr>
          <w:sz w:val="26"/>
          <w:szCs w:val="26"/>
        </w:rPr>
        <w:t>:</w:t>
      </w:r>
    </w:p>
    <w:p w14:paraId="06BBB727" w14:textId="1F379BB8" w:rsidR="00954813" w:rsidRDefault="0076615E" w:rsidP="00954813">
      <w:pPr>
        <w:jc w:val="center"/>
        <w:rPr>
          <w:sz w:val="26"/>
          <w:szCs w:val="26"/>
        </w:rPr>
      </w:pPr>
      <w:bookmarkStart w:id="72" w:name="sub_11991"/>
      <w:bookmarkEnd w:id="71"/>
      <w:r w:rsidRPr="00564F8C">
        <w:rPr>
          <w:noProof/>
          <w:sz w:val="26"/>
          <w:szCs w:val="26"/>
        </w:rPr>
        <w:drawing>
          <wp:inline distT="0" distB="0" distL="0" distR="0" wp14:anchorId="040FE37D" wp14:editId="09446086">
            <wp:extent cx="1249680" cy="579120"/>
            <wp:effectExtent l="0" t="0" r="0" b="0"/>
            <wp:docPr id="253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564F8C">
        <w:rPr>
          <w:sz w:val="26"/>
          <w:szCs w:val="26"/>
        </w:rPr>
        <w:t>,</w:t>
      </w:r>
    </w:p>
    <w:p w14:paraId="6A6E09CA" w14:textId="77777777" w:rsidR="000B059F" w:rsidRDefault="000B059F" w:rsidP="00954813">
      <w:pPr>
        <w:jc w:val="center"/>
        <w:rPr>
          <w:sz w:val="26"/>
          <w:szCs w:val="26"/>
        </w:rPr>
      </w:pP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7"/>
        <w:gridCol w:w="576"/>
        <w:gridCol w:w="2837"/>
        <w:gridCol w:w="1123"/>
        <w:gridCol w:w="2405"/>
        <w:gridCol w:w="1433"/>
      </w:tblGrid>
      <w:tr w:rsidR="000B059F" w:rsidRPr="009C7915" w14:paraId="7C75BD92" w14:textId="77777777" w:rsidTr="00CE0FC2"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742F" w14:textId="77777777" w:rsidR="000B059F" w:rsidRPr="009C7915" w:rsidRDefault="000B059F" w:rsidP="00CE0FC2">
            <w:pPr>
              <w:pStyle w:val="Style76"/>
              <w:widowControl/>
              <w:ind w:firstLine="23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F4D5" w14:textId="20967AB6" w:rsidR="000B059F" w:rsidRPr="009C7915" w:rsidRDefault="0076615E" w:rsidP="00CE0FC2">
            <w:pPr>
              <w:pStyle w:val="Style19"/>
              <w:widowControl/>
              <w:spacing w:line="240" w:lineRule="auto"/>
              <w:ind w:firstLine="122"/>
              <w:rPr>
                <w:rStyle w:val="FontStyle83"/>
              </w:rPr>
            </w:pPr>
            <w:r w:rsidRPr="00117D42">
              <w:rPr>
                <w:noProof/>
              </w:rPr>
              <w:drawing>
                <wp:inline distT="0" distB="0" distL="0" distR="0" wp14:anchorId="7096D9E5" wp14:editId="5D69029F">
                  <wp:extent cx="259080" cy="228600"/>
                  <wp:effectExtent l="0" t="0" r="0" b="0"/>
                  <wp:docPr id="254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059F" w:rsidRPr="009C7915">
              <w:rPr>
                <w:sz w:val="22"/>
                <w:szCs w:val="22"/>
              </w:rPr>
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</w:t>
            </w:r>
            <w:r w:rsidR="000B059F" w:rsidRPr="009C7915">
              <w:rPr>
                <w:rStyle w:val="af"/>
                <w:sz w:val="22"/>
                <w:szCs w:val="22"/>
              </w:rPr>
              <w:t>пунктом 7</w:t>
            </w:r>
            <w:r w:rsidR="000B059F" w:rsidRPr="009C7915">
              <w:rPr>
                <w:sz w:val="22"/>
                <w:szCs w:val="22"/>
              </w:rPr>
              <w:t xml:space="preserve"> Правил, руб</w:t>
            </w:r>
            <w:r w:rsidR="00C26400">
              <w:rPr>
                <w:sz w:val="22"/>
                <w:szCs w:val="22"/>
              </w:rPr>
              <w:t>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6D57" w14:textId="4286F5F2" w:rsidR="000B059F" w:rsidRPr="009C7915" w:rsidRDefault="0076615E" w:rsidP="00CE0FC2">
            <w:pPr>
              <w:pStyle w:val="Style16"/>
              <w:widowControl/>
              <w:spacing w:line="240" w:lineRule="auto"/>
              <w:ind w:firstLine="22"/>
              <w:rPr>
                <w:rStyle w:val="FontStyle83"/>
                <w:lang w:eastAsia="en-US"/>
              </w:rPr>
            </w:pPr>
            <w:r w:rsidRPr="00117D42">
              <w:rPr>
                <w:noProof/>
              </w:rPr>
              <w:drawing>
                <wp:inline distT="0" distB="0" distL="0" distR="0" wp14:anchorId="66321BD4" wp14:editId="5807E91E">
                  <wp:extent cx="266700" cy="228600"/>
                  <wp:effectExtent l="0" t="0" r="0" b="0"/>
                  <wp:docPr id="255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059F" w:rsidRPr="009C7915">
              <w:rPr>
                <w:sz w:val="22"/>
                <w:szCs w:val="22"/>
              </w:rPr>
              <w:t xml:space="preserve">– количество i-гo хозяйственного товара и принадлежности согласно нормативам, определяемым муниципальными органами в соответствии с </w:t>
            </w:r>
            <w:r w:rsidR="000B059F" w:rsidRPr="009C7915">
              <w:rPr>
                <w:rStyle w:val="af"/>
                <w:sz w:val="22"/>
                <w:szCs w:val="22"/>
              </w:rPr>
              <w:t>пунктом 7</w:t>
            </w:r>
            <w:r w:rsidR="000B059F" w:rsidRPr="009C7915">
              <w:rPr>
                <w:sz w:val="22"/>
                <w:szCs w:val="22"/>
              </w:rPr>
              <w:t xml:space="preserve"> Правил, шт</w:t>
            </w:r>
            <w:r w:rsidR="00C26400">
              <w:rPr>
                <w:sz w:val="22"/>
                <w:szCs w:val="22"/>
              </w:rPr>
              <w:t>.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73E6" w14:textId="77777777" w:rsidR="000B059F" w:rsidRPr="009C7915" w:rsidRDefault="000B059F" w:rsidP="00CE0FC2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</w:t>
            </w:r>
            <w:r w:rsidRPr="009C7915">
              <w:rPr>
                <w:rStyle w:val="FontStyle84"/>
              </w:rPr>
              <w:softHyphen/>
              <w:t>ние</w:t>
            </w:r>
          </w:p>
          <w:p w14:paraId="7C0641D3" w14:textId="77777777" w:rsidR="000B059F" w:rsidRPr="009C7915" w:rsidRDefault="000B059F" w:rsidP="00CE0FC2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хозяйствен</w:t>
            </w:r>
            <w:r w:rsidRPr="009C7915">
              <w:rPr>
                <w:rStyle w:val="FontStyle84"/>
              </w:rPr>
              <w:softHyphen/>
              <w:t>ных</w:t>
            </w:r>
          </w:p>
          <w:p w14:paraId="171844D9" w14:textId="77777777" w:rsidR="000B059F" w:rsidRPr="009C7915" w:rsidRDefault="000B059F" w:rsidP="00CE0FC2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товаров и принадлеж</w:t>
            </w:r>
            <w:r w:rsidRPr="009C7915">
              <w:rPr>
                <w:rStyle w:val="FontStyle84"/>
              </w:rPr>
              <w:softHyphen/>
              <w:t>ностей</w:t>
            </w:r>
          </w:p>
          <w:p w14:paraId="191602CA" w14:textId="77777777" w:rsidR="000B059F" w:rsidRPr="009C7915" w:rsidRDefault="000B059F" w:rsidP="00CE0FC2">
            <w:pPr>
              <w:pStyle w:val="Style42"/>
              <w:widowControl/>
              <w:rPr>
                <w:rStyle w:val="FontStyle118"/>
              </w:rPr>
            </w:pPr>
            <w:r w:rsidRPr="009C7915">
              <w:rPr>
                <w:rStyle w:val="FontStyle118"/>
              </w:rPr>
              <w:t>(З</w:t>
            </w:r>
            <w:r w:rsidRPr="009C7915">
              <w:rPr>
                <w:rStyle w:val="FontStyle118"/>
                <w:vertAlign w:val="subscript"/>
              </w:rPr>
              <w:t>хп</w:t>
            </w:r>
            <w:r w:rsidRPr="009C7915">
              <w:rPr>
                <w:rStyle w:val="FontStyle118"/>
              </w:rPr>
              <w:t>)</w:t>
            </w:r>
          </w:p>
        </w:tc>
      </w:tr>
      <w:tr w:rsidR="000B059F" w:rsidRPr="009C7915" w14:paraId="165C18E6" w14:textId="77777777" w:rsidTr="00CE0FC2"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F6811A" w14:textId="77777777" w:rsidR="000B059F" w:rsidRPr="009C7915" w:rsidRDefault="000B059F" w:rsidP="00CE0FC2">
            <w:pPr>
              <w:pStyle w:val="Style16"/>
              <w:widowControl/>
              <w:spacing w:line="259" w:lineRule="exact"/>
              <w:ind w:left="14" w:hanging="14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  <w:p w14:paraId="4AC38E0C" w14:textId="77777777" w:rsidR="000B059F" w:rsidRPr="009C7915" w:rsidRDefault="000B059F" w:rsidP="00CE0FC2">
            <w:pPr>
              <w:rPr>
                <w:rStyle w:val="FontStyle83"/>
              </w:rPr>
            </w:pPr>
          </w:p>
          <w:p w14:paraId="4B2D46C3" w14:textId="77777777" w:rsidR="000B059F" w:rsidRPr="009C7915" w:rsidRDefault="000B059F" w:rsidP="00CE0FC2">
            <w:pPr>
              <w:rPr>
                <w:rStyle w:val="FontStyle83"/>
              </w:rPr>
            </w:pPr>
          </w:p>
          <w:p w14:paraId="23008FF7" w14:textId="77777777" w:rsidR="000B059F" w:rsidRPr="009C7915" w:rsidRDefault="000B059F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CA80" w14:textId="77777777" w:rsidR="000B059F" w:rsidRPr="009C7915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6D2F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Белизна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985D" w14:textId="77777777" w:rsidR="000B059F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30</w:t>
            </w:r>
            <w:r w:rsidR="00A54915">
              <w:rPr>
                <w:rStyle w:val="FontStyle83"/>
              </w:rPr>
              <w:t>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FE06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2F00" w14:textId="77777777" w:rsidR="000B059F" w:rsidRPr="00AB5F87" w:rsidRDefault="00A54915" w:rsidP="00B24E64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</w:t>
            </w:r>
            <w:r w:rsidR="00B24E64">
              <w:rPr>
                <w:rStyle w:val="FontStyle83"/>
                <w:sz w:val="22"/>
                <w:szCs w:val="22"/>
              </w:rPr>
              <w:t>6</w:t>
            </w:r>
            <w:r>
              <w:rPr>
                <w:rStyle w:val="FontStyle83"/>
                <w:sz w:val="22"/>
                <w:szCs w:val="22"/>
              </w:rPr>
              <w:t>0</w:t>
            </w:r>
          </w:p>
        </w:tc>
      </w:tr>
      <w:tr w:rsidR="000B059F" w:rsidRPr="009C7915" w14:paraId="4E733342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33F9CE" w14:textId="77777777" w:rsidR="000B059F" w:rsidRPr="009C7915" w:rsidRDefault="000B059F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5443" w14:textId="77777777" w:rsidR="000B059F" w:rsidRPr="009C7915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74EA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Бумага туалетная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2879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8046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E0DC" w14:textId="77777777" w:rsidR="000B059F" w:rsidRPr="00AB5F87" w:rsidRDefault="00A54915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0B059F" w:rsidRPr="009C7915" w14:paraId="4F7DB19B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8254ED" w14:textId="77777777" w:rsidR="000B059F" w:rsidRPr="009C7915" w:rsidRDefault="000B059F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DBCC" w14:textId="77777777" w:rsidR="000B059F" w:rsidRPr="009C7915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D077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Веник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3746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74AA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5787" w14:textId="77777777" w:rsidR="00A54915" w:rsidRPr="00AB5F87" w:rsidRDefault="00A54915" w:rsidP="00A54915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400,00</w:t>
            </w:r>
          </w:p>
        </w:tc>
      </w:tr>
      <w:tr w:rsidR="000B059F" w:rsidRPr="009C7915" w14:paraId="667BB5F5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135FCD" w14:textId="77777777" w:rsidR="000B059F" w:rsidRPr="009C7915" w:rsidRDefault="000B059F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02CF" w14:textId="77777777" w:rsidR="000B059F" w:rsidRPr="009C7915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6FAD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Вилка универсальная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2DB1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C43B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D89D" w14:textId="77777777" w:rsidR="000B059F" w:rsidRPr="00AB5F87" w:rsidRDefault="00A54915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350</w:t>
            </w:r>
          </w:p>
        </w:tc>
      </w:tr>
      <w:tr w:rsidR="000B059F" w:rsidRPr="009C7915" w14:paraId="277D519E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005750" w14:textId="77777777" w:rsidR="000B059F" w:rsidRPr="009C7915" w:rsidRDefault="000B059F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73B3" w14:textId="77777777" w:rsidR="000B059F" w:rsidRPr="009C7915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797C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Гвозди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73A0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71FB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6E24" w14:textId="77777777" w:rsidR="000B059F" w:rsidRPr="00AB5F87" w:rsidRDefault="00A54915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165</w:t>
            </w:r>
          </w:p>
        </w:tc>
      </w:tr>
      <w:tr w:rsidR="000B059F" w:rsidRPr="009C7915" w14:paraId="15A73F8B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B0DBAA" w14:textId="77777777" w:rsidR="000B059F" w:rsidRPr="009C7915" w:rsidRDefault="000B059F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C440" w14:textId="77777777" w:rsidR="000B059F" w:rsidRPr="009C7915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ADA1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Губка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E649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4E77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242A" w14:textId="77777777" w:rsidR="000B059F" w:rsidRPr="00AB5F87" w:rsidRDefault="00A54915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0B059F" w:rsidRPr="009C7915" w14:paraId="06A34B41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3D7AA2" w14:textId="77777777" w:rsidR="000B059F" w:rsidRPr="009C7915" w:rsidRDefault="000B059F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6919" w14:textId="77777777" w:rsidR="000B059F" w:rsidRPr="009C7915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D287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Дихлофос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54FE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60,00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66D8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4CC0" w14:textId="77777777" w:rsidR="000B059F" w:rsidRPr="00AB5F87" w:rsidRDefault="00A54915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0B059F" w:rsidRPr="009C7915" w14:paraId="0A5026ED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8AA680" w14:textId="77777777" w:rsidR="000B059F" w:rsidRPr="009C7915" w:rsidRDefault="000B059F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4494" w14:textId="77777777" w:rsidR="000B059F" w:rsidRPr="009C7915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D7ED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Доместос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8A2D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831D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D42A" w14:textId="77777777" w:rsidR="000B059F" w:rsidRPr="00AB5F87" w:rsidRDefault="00A54915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850</w:t>
            </w:r>
          </w:p>
        </w:tc>
      </w:tr>
      <w:tr w:rsidR="000B059F" w:rsidRPr="009C7915" w14:paraId="7BEBACAF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F21981" w14:textId="77777777" w:rsidR="000B059F" w:rsidRPr="009C7915" w:rsidRDefault="000B059F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47AC" w14:textId="77777777" w:rsidR="000B059F" w:rsidRPr="009C7915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7B35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Изолента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8569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C8DC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9736" w14:textId="77777777" w:rsidR="000B059F" w:rsidRPr="00AB5F87" w:rsidRDefault="00A54915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225</w:t>
            </w:r>
          </w:p>
        </w:tc>
      </w:tr>
      <w:tr w:rsidR="000B059F" w:rsidRPr="009C7915" w14:paraId="7EB62C6B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4CAD03" w14:textId="77777777" w:rsidR="000B059F" w:rsidRPr="009C7915" w:rsidRDefault="000B059F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143E" w14:textId="77777777" w:rsidR="000B059F" w:rsidRPr="009C7915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8BA8" w14:textId="77777777" w:rsidR="000B059F" w:rsidRDefault="00A54915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Лампа (230*75,230*95</w:t>
            </w:r>
            <w:r w:rsidR="005E5DF1">
              <w:rPr>
                <w:rStyle w:val="FontStyle83"/>
              </w:rPr>
              <w:t>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6C8B" w14:textId="77777777" w:rsidR="000B059F" w:rsidRDefault="005E5DF1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F966" w14:textId="77777777" w:rsidR="000B059F" w:rsidRDefault="005E5DF1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7CEC" w14:textId="77777777" w:rsidR="000B059F" w:rsidRPr="00AB5F87" w:rsidRDefault="005E5DF1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750</w:t>
            </w:r>
          </w:p>
        </w:tc>
      </w:tr>
      <w:tr w:rsidR="000B059F" w:rsidRPr="009C7915" w14:paraId="00B89F23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D2F80A" w14:textId="77777777" w:rsidR="000B059F" w:rsidRPr="009C7915" w:rsidRDefault="000B059F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5228" w14:textId="77777777" w:rsidR="000B059F" w:rsidRPr="009C7915" w:rsidRDefault="005E5DF1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76B0" w14:textId="77777777" w:rsidR="000B059F" w:rsidRPr="005E5DF1" w:rsidRDefault="005E5DF1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  <w:lang w:val="en-US"/>
              </w:rPr>
            </w:pPr>
            <w:r>
              <w:rPr>
                <w:rStyle w:val="FontStyle83"/>
              </w:rPr>
              <w:t xml:space="preserve">Лампа </w:t>
            </w:r>
            <w:r>
              <w:rPr>
                <w:rStyle w:val="FontStyle83"/>
                <w:lang w:val="en-US"/>
              </w:rPr>
              <w:t>Navigator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1394" w14:textId="77777777" w:rsidR="000B059F" w:rsidRPr="005E5DF1" w:rsidRDefault="005E5DF1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200.00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0634" w14:textId="77777777" w:rsidR="000B059F" w:rsidRPr="005E5DF1" w:rsidRDefault="005E5DF1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20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F93E" w14:textId="77777777" w:rsidR="000B059F" w:rsidRPr="005E5DF1" w:rsidRDefault="005E5DF1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  <w:lang w:val="en-US"/>
              </w:rPr>
            </w:pPr>
            <w:r>
              <w:rPr>
                <w:rStyle w:val="FontStyle83"/>
                <w:sz w:val="22"/>
                <w:szCs w:val="22"/>
                <w:lang w:val="en-US"/>
              </w:rPr>
              <w:t>4000</w:t>
            </w:r>
          </w:p>
        </w:tc>
      </w:tr>
      <w:tr w:rsidR="000B059F" w:rsidRPr="009C7915" w14:paraId="7DC02F91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BDAC80" w14:textId="77777777" w:rsidR="000B059F" w:rsidRPr="009C7915" w:rsidRDefault="000B059F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797A" w14:textId="77777777" w:rsidR="000B059F" w:rsidRPr="005E5DF1" w:rsidRDefault="005E5DF1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12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0D7E" w14:textId="77777777" w:rsidR="000B059F" w:rsidRPr="005E5DF1" w:rsidRDefault="005E5DF1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Лампа люминесцентная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8241" w14:textId="77777777" w:rsidR="000B059F" w:rsidRDefault="005E5DF1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A52C" w14:textId="77777777" w:rsidR="000B059F" w:rsidRDefault="005E5DF1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4D40" w14:textId="77777777" w:rsidR="000B059F" w:rsidRPr="00AB5F87" w:rsidRDefault="005E5DF1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0B059F" w:rsidRPr="009C7915" w14:paraId="1D0DEFDA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EDCB08" w14:textId="77777777" w:rsidR="000B059F" w:rsidRPr="009C7915" w:rsidRDefault="000B059F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D2F0" w14:textId="77777777" w:rsidR="000B059F" w:rsidRPr="009C7915" w:rsidRDefault="005E5DF1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23A5" w14:textId="77777777" w:rsidR="000B059F" w:rsidRDefault="005E5DF1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Лопата снеговая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3E58" w14:textId="77777777" w:rsidR="000B059F" w:rsidRDefault="005E5DF1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81CC" w14:textId="77777777" w:rsidR="000B059F" w:rsidRDefault="005E5DF1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420E" w14:textId="77777777" w:rsidR="000B059F" w:rsidRPr="00AB5F87" w:rsidRDefault="005E5DF1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460,00</w:t>
            </w:r>
          </w:p>
        </w:tc>
      </w:tr>
      <w:tr w:rsidR="000B059F" w:rsidRPr="009C7915" w14:paraId="631517D9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B72CBA" w14:textId="77777777" w:rsidR="000B059F" w:rsidRPr="009C7915" w:rsidRDefault="000B059F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ADB2" w14:textId="77777777" w:rsidR="000B059F" w:rsidRPr="009C7915" w:rsidRDefault="005E5DF1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3C23" w14:textId="77777777" w:rsidR="000B059F" w:rsidRDefault="005E5DF1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Лопата штыковая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E694" w14:textId="77777777" w:rsidR="000B059F" w:rsidRDefault="005E5DF1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89C4" w14:textId="77777777" w:rsidR="000B059F" w:rsidRDefault="005E5DF1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016B" w14:textId="77777777" w:rsidR="000B059F" w:rsidRPr="00AB5F87" w:rsidRDefault="005E5DF1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170,00</w:t>
            </w:r>
          </w:p>
        </w:tc>
      </w:tr>
      <w:tr w:rsidR="000B059F" w:rsidRPr="009C7915" w14:paraId="0DC4363F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40BF97" w14:textId="77777777" w:rsidR="000B059F" w:rsidRPr="009C7915" w:rsidRDefault="000B059F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E2F1" w14:textId="77777777" w:rsidR="000B059F" w:rsidRPr="009C7915" w:rsidRDefault="005E5DF1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FE49" w14:textId="77777777" w:rsidR="000B059F" w:rsidRDefault="005E5DF1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Метла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FBFB" w14:textId="77777777" w:rsidR="000B059F" w:rsidRDefault="005E5DF1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8E45" w14:textId="77777777" w:rsidR="000B059F" w:rsidRDefault="005E5DF1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CED8" w14:textId="77777777" w:rsidR="005E5DF1" w:rsidRPr="00AB5F87" w:rsidRDefault="005E5DF1" w:rsidP="005E5DF1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750,00</w:t>
            </w:r>
          </w:p>
        </w:tc>
      </w:tr>
      <w:tr w:rsidR="000B059F" w:rsidRPr="009C7915" w14:paraId="1192C2E7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61D971" w14:textId="77777777" w:rsidR="000B059F" w:rsidRPr="009C7915" w:rsidRDefault="000B059F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93A0" w14:textId="77777777" w:rsidR="000B059F" w:rsidRPr="009C7915" w:rsidRDefault="005E5DF1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3738" w14:textId="77777777" w:rsidR="000B059F" w:rsidRPr="009C7915" w:rsidRDefault="005E5DF1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Мешок для мусора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2DDE" w14:textId="77777777" w:rsidR="000B059F" w:rsidRPr="009C7915" w:rsidRDefault="005E5DF1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8547" w14:textId="77777777" w:rsidR="000B059F" w:rsidRPr="009C7915" w:rsidRDefault="005E5DF1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B048" w14:textId="77777777" w:rsidR="000B059F" w:rsidRPr="00AB5F87" w:rsidRDefault="005E5DF1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</w:tr>
      <w:tr w:rsidR="005E5DF1" w:rsidRPr="009C7915" w14:paraId="648B9C57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4BDE6D" w14:textId="77777777" w:rsidR="005E5DF1" w:rsidRPr="009C7915" w:rsidRDefault="005E5DF1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D283" w14:textId="77777777" w:rsidR="005E5DF1" w:rsidRPr="009C7915" w:rsidRDefault="005E5DF1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E068" w14:textId="77777777" w:rsidR="005E5DF1" w:rsidRPr="009C7915" w:rsidRDefault="005E5DF1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Моющее средство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B014" w14:textId="77777777" w:rsidR="005E5DF1" w:rsidRPr="009C7915" w:rsidRDefault="005E5DF1" w:rsidP="005C002E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AEE2" w14:textId="77777777" w:rsidR="005E5DF1" w:rsidRPr="009C7915" w:rsidRDefault="005E5DF1" w:rsidP="005C002E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CFBE" w14:textId="77777777" w:rsidR="005E5DF1" w:rsidRPr="00AB5F87" w:rsidRDefault="005E5DF1" w:rsidP="005C002E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1560,00</w:t>
            </w:r>
          </w:p>
        </w:tc>
      </w:tr>
      <w:tr w:rsidR="005E5DF1" w:rsidRPr="009C7915" w14:paraId="7195C034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F99A28" w14:textId="77777777" w:rsidR="005E5DF1" w:rsidRPr="009C7915" w:rsidRDefault="005E5DF1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E798" w14:textId="77777777" w:rsidR="005E5DF1" w:rsidRPr="009C7915" w:rsidRDefault="005E5DF1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7DBF" w14:textId="77777777" w:rsidR="005E5DF1" w:rsidRPr="009C7915" w:rsidRDefault="00AE7BEA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Моющее средство для стекол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E5D2" w14:textId="77777777" w:rsidR="005E5DF1" w:rsidRPr="009C7915" w:rsidRDefault="00AE7BEA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9689" w14:textId="77777777" w:rsidR="005E5DF1" w:rsidRPr="009C7915" w:rsidRDefault="00AE7BEA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D951" w14:textId="77777777" w:rsidR="005E5DF1" w:rsidRPr="00AB5F87" w:rsidRDefault="00AE7BEA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5E5DF1" w:rsidRPr="009C7915" w14:paraId="7A084B4F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FB8B8C" w14:textId="77777777" w:rsidR="005E5DF1" w:rsidRPr="009C7915" w:rsidRDefault="005E5DF1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528B2" w14:textId="77777777" w:rsidR="005E5DF1" w:rsidRPr="009C7915" w:rsidRDefault="00AE7BEA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D5EE" w14:textId="77777777" w:rsidR="005E5DF1" w:rsidRPr="009C7915" w:rsidRDefault="00AE7BEA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Мыло туалетное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FE2E" w14:textId="77777777" w:rsidR="005E5DF1" w:rsidRPr="009C7915" w:rsidRDefault="00AE7BEA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E1C9" w14:textId="77777777" w:rsidR="005E5DF1" w:rsidRPr="009C7915" w:rsidRDefault="00AE7BEA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A2E8" w14:textId="77777777" w:rsidR="005E5DF1" w:rsidRPr="00AB5F87" w:rsidRDefault="00AE7BEA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5E5DF1" w:rsidRPr="009C7915" w14:paraId="2995A902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3E1C46" w14:textId="77777777" w:rsidR="005E5DF1" w:rsidRPr="009C7915" w:rsidRDefault="005E5DF1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659A" w14:textId="77777777" w:rsidR="005E5DF1" w:rsidRPr="009C7915" w:rsidRDefault="00AE7BEA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72F4" w14:textId="77777777" w:rsidR="005E5DF1" w:rsidRPr="009C7915" w:rsidRDefault="00AE7BEA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Мыло хозяйственное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C259" w14:textId="77777777" w:rsidR="005E5DF1" w:rsidRPr="009C7915" w:rsidRDefault="00AE7BEA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A3A6" w14:textId="77777777" w:rsidR="005E5DF1" w:rsidRPr="009C7915" w:rsidRDefault="00AE7BEA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16E9" w14:textId="77777777" w:rsidR="005E5DF1" w:rsidRPr="00AB5F87" w:rsidRDefault="00AE7BEA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5E5DF1" w:rsidRPr="009C7915" w14:paraId="6A0C9317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818CB0" w14:textId="77777777" w:rsidR="005E5DF1" w:rsidRPr="009C7915" w:rsidRDefault="005E5DF1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2969" w14:textId="77777777" w:rsidR="005E5DF1" w:rsidRPr="009C7915" w:rsidRDefault="00AE7BEA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6328" w14:textId="77777777" w:rsidR="005E5DF1" w:rsidRPr="009C7915" w:rsidRDefault="00765BA9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Освежитель воздуха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D058" w14:textId="77777777" w:rsidR="005E5DF1" w:rsidRPr="009C7915" w:rsidRDefault="00765BA9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9F81" w14:textId="77777777" w:rsidR="005E5DF1" w:rsidRPr="009C7915" w:rsidRDefault="00765BA9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E20B" w14:textId="77777777" w:rsidR="005E5DF1" w:rsidRPr="00AB5F87" w:rsidRDefault="00765BA9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</w:tr>
      <w:tr w:rsidR="005E5DF1" w:rsidRPr="009C7915" w14:paraId="211CB609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73C40D" w14:textId="77777777" w:rsidR="005E5DF1" w:rsidRPr="009C7915" w:rsidRDefault="005E5DF1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19BE" w14:textId="77777777" w:rsidR="005E5DF1" w:rsidRPr="009C7915" w:rsidRDefault="00765BA9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3A9A" w14:textId="77777777" w:rsidR="005E5DF1" w:rsidRPr="009C7915" w:rsidRDefault="00765BA9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Патрон керамический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2912" w14:textId="77777777" w:rsidR="005E5DF1" w:rsidRPr="009C7915" w:rsidRDefault="00765BA9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6C96" w14:textId="77777777" w:rsidR="005E5DF1" w:rsidRPr="009C7915" w:rsidRDefault="00765BA9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702F" w14:textId="77777777" w:rsidR="005E5DF1" w:rsidRPr="00AB5F87" w:rsidRDefault="00765BA9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5E5DF1" w:rsidRPr="009C7915" w14:paraId="059A68FD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802D97" w14:textId="77777777" w:rsidR="005E5DF1" w:rsidRPr="009C7915" w:rsidRDefault="005E5DF1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EE26" w14:textId="77777777" w:rsidR="005E5DF1" w:rsidRPr="009C7915" w:rsidRDefault="00765BA9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D7B0" w14:textId="77777777" w:rsidR="005E5DF1" w:rsidRPr="009C7915" w:rsidRDefault="00765BA9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Порошок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310A" w14:textId="77777777" w:rsidR="005E5DF1" w:rsidRPr="009C7915" w:rsidRDefault="00765BA9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1128" w14:textId="77777777" w:rsidR="005E5DF1" w:rsidRPr="009C7915" w:rsidRDefault="00765BA9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F66C" w14:textId="77777777" w:rsidR="005E5DF1" w:rsidRPr="00AB5F87" w:rsidRDefault="00765BA9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350</w:t>
            </w:r>
          </w:p>
        </w:tc>
      </w:tr>
      <w:tr w:rsidR="005E5DF1" w:rsidRPr="009C7915" w14:paraId="01895854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BA6251" w14:textId="77777777" w:rsidR="005E5DF1" w:rsidRPr="009C7915" w:rsidRDefault="005E5DF1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7DF0" w14:textId="77777777" w:rsidR="005E5DF1" w:rsidRPr="009C7915" w:rsidRDefault="00765BA9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4917" w14:textId="77777777" w:rsidR="005E5DF1" w:rsidRPr="009C7915" w:rsidRDefault="00BA6818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Салфетка универсальная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B638" w14:textId="77777777" w:rsidR="005E5DF1" w:rsidRPr="009C7915" w:rsidRDefault="00BA6818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6B66" w14:textId="77777777" w:rsidR="005E5DF1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CEA5" w14:textId="77777777" w:rsidR="005E5DF1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</w:t>
            </w:r>
            <w:r w:rsidR="00BA6818">
              <w:rPr>
                <w:rStyle w:val="FontStyle83"/>
                <w:sz w:val="22"/>
                <w:szCs w:val="22"/>
              </w:rPr>
              <w:t>00</w:t>
            </w:r>
          </w:p>
        </w:tc>
      </w:tr>
      <w:tr w:rsidR="005E5DF1" w:rsidRPr="009C7915" w14:paraId="3AF9D6AD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0E2D77" w14:textId="77777777" w:rsidR="005E5DF1" w:rsidRPr="009C7915" w:rsidRDefault="005E5DF1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E261" w14:textId="77777777" w:rsidR="005E5DF1" w:rsidRPr="009C7915" w:rsidRDefault="00BA6818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98C3" w14:textId="77777777" w:rsidR="005E5DF1" w:rsidRPr="009C7915" w:rsidRDefault="00BA6818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Перчатки резиновые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5A45" w14:textId="77777777" w:rsidR="005E5DF1" w:rsidRPr="009C7915" w:rsidRDefault="00BA6818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ABFC" w14:textId="77777777" w:rsidR="005E5DF1" w:rsidRPr="009C7915" w:rsidRDefault="00BA6818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AEC1" w14:textId="77777777" w:rsidR="005E5DF1" w:rsidRPr="00AB5F87" w:rsidRDefault="00BA6818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480</w:t>
            </w:r>
          </w:p>
        </w:tc>
      </w:tr>
      <w:tr w:rsidR="00BA6818" w:rsidRPr="009C7915" w14:paraId="686EB8A1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AD81A8" w14:textId="77777777" w:rsidR="00BA6818" w:rsidRPr="009C7915" w:rsidRDefault="00BA6818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BAE3" w14:textId="77777777" w:rsidR="00BA6818" w:rsidRDefault="00BA6818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5A6D" w14:textId="77777777" w:rsidR="00BA6818" w:rsidRDefault="00BA6818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Перчатки ПВХ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D7C6" w14:textId="77777777" w:rsidR="00BA6818" w:rsidRDefault="00BA6818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880B" w14:textId="77777777" w:rsidR="00BA6818" w:rsidRDefault="00BA6818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E1EB" w14:textId="77777777" w:rsidR="00BA6818" w:rsidRDefault="00BA6818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BA6818" w:rsidRPr="009C7915" w14:paraId="75F45F8D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ADE488" w14:textId="77777777" w:rsidR="00BA6818" w:rsidRPr="009C7915" w:rsidRDefault="00BA6818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32C2" w14:textId="77777777" w:rsidR="00BA6818" w:rsidRDefault="00BA6818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3855" w14:textId="77777777" w:rsidR="00BA6818" w:rsidRDefault="00BA6818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Розетка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F875" w14:textId="77777777" w:rsidR="00BA6818" w:rsidRDefault="00BA6818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89B4" w14:textId="77777777" w:rsidR="00BA6818" w:rsidRDefault="00BA6818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9922" w14:textId="77777777" w:rsidR="00BA6818" w:rsidRDefault="00BA6818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BA6818" w:rsidRPr="009C7915" w14:paraId="1B395203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0298E3" w14:textId="77777777" w:rsidR="00BA6818" w:rsidRPr="009C7915" w:rsidRDefault="00BA6818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0F42" w14:textId="77777777" w:rsidR="00BA6818" w:rsidRDefault="00BA6818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4C2B" w14:textId="77777777" w:rsidR="00BA6818" w:rsidRDefault="00BA6818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Замок навесной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C465" w14:textId="77777777" w:rsidR="00BA6818" w:rsidRDefault="00B63AD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2810" w14:textId="77777777" w:rsidR="00BA6818" w:rsidRDefault="00BA6818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D1B1" w14:textId="77777777" w:rsidR="00BA6818" w:rsidRDefault="00B63AD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B63AD4" w:rsidRPr="009C7915" w14:paraId="22087463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0C0759" w14:textId="77777777" w:rsidR="00B63AD4" w:rsidRPr="009C7915" w:rsidRDefault="00B63AD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9508" w14:textId="77777777" w:rsidR="00B63AD4" w:rsidRDefault="00B63AD4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3A7C" w14:textId="77777777" w:rsidR="00B63AD4" w:rsidRDefault="00B63AD4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Замок врезной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7F8A" w14:textId="77777777" w:rsidR="00B63AD4" w:rsidRDefault="00B63AD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9878" w14:textId="77777777" w:rsidR="00B63AD4" w:rsidRDefault="00B63AD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E412" w14:textId="77777777" w:rsidR="00B63AD4" w:rsidRDefault="00B63AD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B63AD4" w:rsidRPr="009C7915" w14:paraId="19C4329E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65B861" w14:textId="77777777" w:rsidR="00B63AD4" w:rsidRPr="009C7915" w:rsidRDefault="00B63AD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46D8" w14:textId="77777777" w:rsidR="00B63AD4" w:rsidRDefault="00B63AD4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8BA1" w14:textId="77777777" w:rsidR="00B63AD4" w:rsidRDefault="00B63AD4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Ведро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A46A" w14:textId="77777777" w:rsidR="00B63AD4" w:rsidRDefault="00B63AD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32FA" w14:textId="77777777" w:rsidR="00B63AD4" w:rsidRDefault="00B63AD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6AB4" w14:textId="77777777" w:rsidR="00B63AD4" w:rsidRDefault="00B63AD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765BA9" w:rsidRPr="009C7915" w14:paraId="278E4DC6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D685DB" w14:textId="77777777" w:rsidR="00765BA9" w:rsidRPr="009C7915" w:rsidRDefault="00765BA9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EDB6" w14:textId="77777777" w:rsidR="00765BA9" w:rsidRPr="009C7915" w:rsidRDefault="00B63AD4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4013" w14:textId="77777777" w:rsidR="00765BA9" w:rsidRPr="009C7915" w:rsidRDefault="00765BA9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Полотно нетканное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F463" w14:textId="77777777" w:rsidR="00765BA9" w:rsidRPr="009C7915" w:rsidRDefault="00765BA9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71DA" w14:textId="77777777" w:rsidR="00765BA9" w:rsidRPr="009C7915" w:rsidRDefault="00765BA9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83A5" w14:textId="77777777" w:rsidR="00765BA9" w:rsidRPr="00AB5F87" w:rsidRDefault="00765BA9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2500</w:t>
            </w:r>
          </w:p>
        </w:tc>
      </w:tr>
      <w:tr w:rsidR="00765BA9" w:rsidRPr="009C7915" w14:paraId="5165DAE7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4A6FF0" w14:textId="77777777" w:rsidR="00765BA9" w:rsidRPr="009C7915" w:rsidRDefault="00765BA9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F6D8" w14:textId="77777777" w:rsidR="00765BA9" w:rsidRPr="009C7915" w:rsidRDefault="00B63AD4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A033" w14:textId="77777777" w:rsidR="00765BA9" w:rsidRPr="009C7915" w:rsidRDefault="00765BA9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Чистящее средство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954D" w14:textId="77777777" w:rsidR="00765BA9" w:rsidRPr="009C7915" w:rsidRDefault="00765BA9" w:rsidP="005C002E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7D78" w14:textId="77777777" w:rsidR="00765BA9" w:rsidRPr="009C7915" w:rsidRDefault="00765BA9" w:rsidP="005C002E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3DE9" w14:textId="77777777" w:rsidR="00765BA9" w:rsidRPr="00AB5F87" w:rsidRDefault="00765BA9" w:rsidP="005C002E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765BA9" w:rsidRPr="009C7915" w14:paraId="5E6667A6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8B9FCB" w14:textId="77777777" w:rsidR="00765BA9" w:rsidRPr="009C7915" w:rsidRDefault="00765BA9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FA59" w14:textId="77777777" w:rsidR="00765BA9" w:rsidRPr="009C7915" w:rsidRDefault="00B63AD4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0CBC" w14:textId="77777777" w:rsidR="00765BA9" w:rsidRPr="009C7915" w:rsidRDefault="00765BA9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Черенок для лопаты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716C" w14:textId="77777777" w:rsidR="00765BA9" w:rsidRPr="009C7915" w:rsidRDefault="00765BA9" w:rsidP="005C002E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1001" w14:textId="77777777" w:rsidR="00765BA9" w:rsidRPr="009C7915" w:rsidRDefault="00765BA9" w:rsidP="005C002E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D30C" w14:textId="77777777" w:rsidR="00765BA9" w:rsidRPr="00AB5F87" w:rsidRDefault="00765BA9" w:rsidP="005C002E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765BA9" w:rsidRPr="009C7915" w14:paraId="6F44B171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A3218D" w14:textId="77777777" w:rsidR="00765BA9" w:rsidRPr="009C7915" w:rsidRDefault="00765BA9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D453" w14:textId="77777777" w:rsidR="00765BA9" w:rsidRPr="009C7915" w:rsidRDefault="00B63AD4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2D2D" w14:textId="77777777" w:rsidR="00765BA9" w:rsidRPr="009C7915" w:rsidRDefault="00765BA9" w:rsidP="005C002E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Щетка-метла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D398" w14:textId="77777777" w:rsidR="00765BA9" w:rsidRPr="009C7915" w:rsidRDefault="00765BA9" w:rsidP="005C002E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2332" w14:textId="77777777" w:rsidR="00765BA9" w:rsidRPr="009C7915" w:rsidRDefault="00765BA9" w:rsidP="005C002E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F8BF" w14:textId="77777777" w:rsidR="00765BA9" w:rsidRPr="00AB5F87" w:rsidRDefault="00765BA9" w:rsidP="005C002E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765BA9" w:rsidRPr="009C7915" w14:paraId="5076DF0D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583835" w14:textId="77777777" w:rsidR="00765BA9" w:rsidRPr="009C7915" w:rsidRDefault="00765BA9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2259" w14:textId="77777777" w:rsidR="00765BA9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62AE" w14:textId="77777777" w:rsidR="00765BA9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Шпатлевка Геркулес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AFCF" w14:textId="77777777" w:rsidR="00765BA9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891E" w14:textId="77777777" w:rsidR="00765BA9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1378" w14:textId="77777777" w:rsidR="00765BA9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1350</w:t>
            </w:r>
          </w:p>
        </w:tc>
      </w:tr>
      <w:tr w:rsidR="00765BA9" w:rsidRPr="009C7915" w14:paraId="0AFF066C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57C452" w14:textId="77777777" w:rsidR="00765BA9" w:rsidRPr="009C7915" w:rsidRDefault="00765BA9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6C61" w14:textId="77777777" w:rsidR="00765BA9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C957" w14:textId="77777777" w:rsidR="00765BA9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 xml:space="preserve">Краска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CB13" w14:textId="77777777" w:rsidR="00765BA9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700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61C7" w14:textId="77777777" w:rsidR="00765BA9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133E" w14:textId="77777777" w:rsidR="00765BA9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9800</w:t>
            </w:r>
          </w:p>
        </w:tc>
      </w:tr>
      <w:tr w:rsidR="00B24E64" w:rsidRPr="009C7915" w14:paraId="3574117B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A608FD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D51D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6F1C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Кисти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5A24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85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F02A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7A56" w14:textId="77777777" w:rsidR="00B24E64" w:rsidRPr="00AB5F87" w:rsidRDefault="00B24E64" w:rsidP="00B24E64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425</w:t>
            </w:r>
          </w:p>
        </w:tc>
      </w:tr>
      <w:tr w:rsidR="00B24E64" w:rsidRPr="009C7915" w14:paraId="569282AB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CF662A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21DC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F57F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Ванночка для краски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FDA7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B474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963E" w14:textId="77777777" w:rsidR="00B24E64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180</w:t>
            </w:r>
          </w:p>
        </w:tc>
      </w:tr>
      <w:tr w:rsidR="00B24E64" w:rsidRPr="009C7915" w14:paraId="40AB7790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ABB229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B924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89A5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Валик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6A8B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03AE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F1FE" w14:textId="77777777" w:rsidR="00B24E64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</w:t>
            </w:r>
          </w:p>
        </w:tc>
      </w:tr>
      <w:tr w:rsidR="00B24E64" w:rsidRPr="009C7915" w14:paraId="07A0F354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16A46F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F6FD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1862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Шпатель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4497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184B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BB01" w14:textId="77777777" w:rsidR="00B24E64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150</w:t>
            </w:r>
          </w:p>
        </w:tc>
      </w:tr>
      <w:tr w:rsidR="00B24E64" w:rsidRPr="009C7915" w14:paraId="3252FF71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A38873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80B0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C2C6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Скотч бумажный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C972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F7FF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ECD1" w14:textId="77777777" w:rsidR="00B24E64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120</w:t>
            </w:r>
          </w:p>
        </w:tc>
      </w:tr>
      <w:tr w:rsidR="00B24E64" w:rsidRPr="009C7915" w14:paraId="7DA1DFFF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1E7302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EF36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E280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Коллер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3A50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0BE4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1B57" w14:textId="77777777" w:rsidR="00B24E64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945</w:t>
            </w:r>
          </w:p>
        </w:tc>
      </w:tr>
      <w:tr w:rsidR="00B24E64" w:rsidRPr="009C7915" w14:paraId="11FAB311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1B4288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2FDA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8CDF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Кабель канал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1636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EF3C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80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8D8F" w14:textId="77777777" w:rsidR="00B24E64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960</w:t>
            </w:r>
          </w:p>
        </w:tc>
      </w:tr>
      <w:tr w:rsidR="00B24E64" w:rsidRPr="009C7915" w14:paraId="17C723E5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B4606D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19D9" w14:textId="77777777" w:rsidR="00B24E64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9B63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Герметик силиконовый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DAB0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74D8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5350" w14:textId="77777777" w:rsidR="00B24E64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250</w:t>
            </w:r>
          </w:p>
        </w:tc>
      </w:tr>
      <w:tr w:rsidR="00B24E64" w:rsidRPr="009C7915" w14:paraId="465242AD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B8B72C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E88D" w14:textId="77777777" w:rsidR="00B24E64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53B2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Саморез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B1C7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D82A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0,50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97EC" w14:textId="77777777" w:rsidR="00B24E64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</w:t>
            </w:r>
          </w:p>
        </w:tc>
      </w:tr>
      <w:tr w:rsidR="00B24E64" w:rsidRPr="009C7915" w14:paraId="0297C975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D4D01F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16F7" w14:textId="77777777" w:rsidR="00B24E64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FC8A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Гвозди декоративные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08E3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9C45" w14:textId="77777777" w:rsidR="00B24E64" w:rsidRPr="009C7915" w:rsidRDefault="00B24E64" w:rsidP="00B24E64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D88F" w14:textId="77777777" w:rsidR="00B24E64" w:rsidRPr="00AB5F87" w:rsidRDefault="00B24E64" w:rsidP="00B24E64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80</w:t>
            </w:r>
          </w:p>
        </w:tc>
      </w:tr>
      <w:tr w:rsidR="00B24E64" w:rsidRPr="009C7915" w14:paraId="27CE84A5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184960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A061" w14:textId="77777777" w:rsidR="00B24E64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4BB5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Провод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2782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A562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5D84" w14:textId="77777777" w:rsidR="00B24E64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B24E64" w:rsidRPr="009C7915" w14:paraId="61739F87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C372CD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F98A" w14:textId="77777777" w:rsidR="00B24E64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FF85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Отвертка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69BB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11AA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5B5B" w14:textId="77777777" w:rsidR="00B24E64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</w:t>
            </w:r>
          </w:p>
        </w:tc>
      </w:tr>
      <w:tr w:rsidR="00B24E64" w:rsidRPr="009C7915" w14:paraId="2B0B52B5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BBF1CF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5E06" w14:textId="77777777" w:rsidR="00B24E64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057D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Батарейка ААА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692B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91E0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36EF" w14:textId="77777777" w:rsidR="00B24E64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</w:t>
            </w:r>
          </w:p>
        </w:tc>
      </w:tr>
      <w:tr w:rsidR="00B24E64" w:rsidRPr="009C7915" w14:paraId="3D1EF46B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70A219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89B3" w14:textId="77777777" w:rsidR="00B24E64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A722B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A2CE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81BD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25C0" w14:textId="77777777" w:rsidR="00B24E64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</w:p>
        </w:tc>
      </w:tr>
      <w:tr w:rsidR="00B24E64" w:rsidRPr="009C7915" w14:paraId="2F1527B5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937327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878C" w14:textId="77777777" w:rsidR="00B24E64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BA4F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483B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EFFB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1CEB" w14:textId="77777777" w:rsidR="00B24E64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</w:p>
        </w:tc>
      </w:tr>
      <w:tr w:rsidR="00B24E64" w:rsidRPr="009C7915" w14:paraId="5F01DFC6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A11768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C3A8" w14:textId="77777777" w:rsidR="00B24E64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B377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8EE1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45D9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7643" w14:textId="77777777" w:rsidR="00B24E64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</w:p>
        </w:tc>
      </w:tr>
      <w:tr w:rsidR="00B24E64" w:rsidRPr="009C7915" w14:paraId="76311DCD" w14:textId="77777777" w:rsidTr="00CE0FC2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F29D4C" w14:textId="77777777" w:rsidR="00B24E64" w:rsidRPr="009C7915" w:rsidRDefault="00B24E64" w:rsidP="00CE0FC2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5BCE" w14:textId="77777777" w:rsidR="00B24E64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B697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A701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BDA2" w14:textId="77777777" w:rsidR="00B24E64" w:rsidRPr="009C7915" w:rsidRDefault="00B24E64" w:rsidP="00CE0FC2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DBBF" w14:textId="77777777" w:rsidR="00B24E64" w:rsidRPr="00AB5F87" w:rsidRDefault="00B24E64" w:rsidP="00CE0FC2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</w:p>
        </w:tc>
      </w:tr>
      <w:tr w:rsidR="00765BA9" w:rsidRPr="009C7915" w14:paraId="3E6A7A1A" w14:textId="77777777" w:rsidTr="00CE0FC2">
        <w:tc>
          <w:tcPr>
            <w:tcW w:w="1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457F" w14:textId="77777777" w:rsidR="00765BA9" w:rsidRPr="009C7915" w:rsidRDefault="00765BA9" w:rsidP="00CE0FC2">
            <w:pPr>
              <w:rPr>
                <w:rStyle w:val="FontStyle83"/>
              </w:rPr>
            </w:pPr>
          </w:p>
        </w:tc>
        <w:tc>
          <w:tcPr>
            <w:tcW w:w="6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F513" w14:textId="77777777" w:rsidR="00765BA9" w:rsidRPr="009C7915" w:rsidRDefault="00765BA9" w:rsidP="00CE0FC2">
            <w:pPr>
              <w:pStyle w:val="Style25"/>
              <w:widowControl/>
              <w:ind w:left="3089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Итого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AEDF" w14:textId="77777777" w:rsidR="00765BA9" w:rsidRPr="00AB5F87" w:rsidRDefault="00B24E64" w:rsidP="00CE0FC2">
            <w:pPr>
              <w:pStyle w:val="Style25"/>
              <w:widowControl/>
              <w:ind w:left="230"/>
              <w:jc w:val="left"/>
              <w:rPr>
                <w:rStyle w:val="FontStyle84"/>
              </w:rPr>
            </w:pPr>
            <w:r>
              <w:rPr>
                <w:rStyle w:val="FontStyle84"/>
              </w:rPr>
              <w:t>35 535</w:t>
            </w:r>
          </w:p>
        </w:tc>
      </w:tr>
    </w:tbl>
    <w:p w14:paraId="15DB102A" w14:textId="77777777" w:rsidR="000B059F" w:rsidRPr="008E38DF" w:rsidRDefault="000B059F" w:rsidP="00954813">
      <w:pPr>
        <w:jc w:val="center"/>
        <w:rPr>
          <w:sz w:val="26"/>
          <w:szCs w:val="26"/>
        </w:rPr>
      </w:pPr>
    </w:p>
    <w:bookmarkEnd w:id="72"/>
    <w:p w14:paraId="1007D122" w14:textId="77777777" w:rsidR="00B63AD4" w:rsidRDefault="00954813" w:rsidP="00954813">
      <w:pPr>
        <w:ind w:firstLine="709"/>
        <w:jc w:val="both"/>
      </w:pPr>
      <w:r>
        <w:t>²</w:t>
      </w:r>
      <w:r w:rsidRPr="00C50048">
        <w:t xml:space="preserve"> Примечание. </w:t>
      </w:r>
      <w:r>
        <w:t xml:space="preserve">Наименование и количество, приобретаемых хозяйственных товаров могут быть изменены, при необходимости служащие обеспечиваются предметами, не указанными в настоящем перечне, данная потребность оформляется заявкой. </w:t>
      </w:r>
      <w:bookmarkStart w:id="73" w:name="sub_11100"/>
    </w:p>
    <w:p w14:paraId="16EECFD5" w14:textId="77777777" w:rsidR="00B63AD4" w:rsidRDefault="00B63AD4" w:rsidP="00954813">
      <w:pPr>
        <w:ind w:firstLine="709"/>
        <w:jc w:val="both"/>
      </w:pPr>
    </w:p>
    <w:p w14:paraId="62A7E6FC" w14:textId="0C266FD4" w:rsidR="00DD565D" w:rsidRPr="00B24E64" w:rsidRDefault="00DD565D" w:rsidP="00DD565D">
      <w:pPr>
        <w:ind w:firstLine="709"/>
        <w:jc w:val="both"/>
        <w:rPr>
          <w:sz w:val="26"/>
          <w:szCs w:val="26"/>
        </w:rPr>
      </w:pPr>
      <w:bookmarkStart w:id="74" w:name="sub_11101"/>
      <w:bookmarkEnd w:id="73"/>
      <w:r w:rsidRPr="00B24E64">
        <w:rPr>
          <w:sz w:val="26"/>
          <w:szCs w:val="26"/>
        </w:rPr>
        <w:t>6.5. Затраты на приобретение горюче-смазочных материалов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2B6274C0" wp14:editId="12957E99">
            <wp:extent cx="289560" cy="228600"/>
            <wp:effectExtent l="0" t="0" r="0" b="0"/>
            <wp:docPr id="2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формуле³:</w:t>
      </w:r>
    </w:p>
    <w:p w14:paraId="5E552BC2" w14:textId="1A1C16F6" w:rsidR="00DD565D" w:rsidRPr="00B24E64" w:rsidRDefault="0076615E" w:rsidP="00DD565D">
      <w:pPr>
        <w:jc w:val="center"/>
        <w:rPr>
          <w:sz w:val="26"/>
          <w:szCs w:val="26"/>
        </w:rPr>
      </w:pPr>
      <w:bookmarkStart w:id="75" w:name="sub_11111"/>
      <w:r w:rsidRPr="00B24E64">
        <w:rPr>
          <w:noProof/>
          <w:sz w:val="26"/>
          <w:szCs w:val="26"/>
        </w:rPr>
        <w:drawing>
          <wp:inline distT="0" distB="0" distL="0" distR="0" wp14:anchorId="7B25B054" wp14:editId="7E478DE9">
            <wp:extent cx="1866900" cy="579120"/>
            <wp:effectExtent l="0" t="0" r="0" b="0"/>
            <wp:docPr id="2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65D" w:rsidRPr="00B24E64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1559"/>
        <w:gridCol w:w="1701"/>
      </w:tblGrid>
      <w:tr w:rsidR="00DD565D" w:rsidRPr="00564F8C" w14:paraId="485B2230" w14:textId="77777777" w:rsidTr="00EE02D8">
        <w:trPr>
          <w:trHeight w:val="678"/>
        </w:trPr>
        <w:tc>
          <w:tcPr>
            <w:tcW w:w="1418" w:type="dxa"/>
          </w:tcPr>
          <w:bookmarkEnd w:id="75"/>
          <w:p w14:paraId="047CA5FE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4536" w:type="dxa"/>
          </w:tcPr>
          <w:p w14:paraId="3CF8C60F" w14:textId="69BB1616" w:rsidR="00DD565D" w:rsidRPr="00564F8C" w:rsidRDefault="0076615E" w:rsidP="00EE02D8">
            <w:pPr>
              <w:jc w:val="both"/>
              <w:rPr>
                <w:sz w:val="22"/>
                <w:szCs w:val="22"/>
              </w:rPr>
            </w:pPr>
            <w:r w:rsidRPr="00DD565D">
              <w:rPr>
                <w:noProof/>
                <w:sz w:val="22"/>
                <w:szCs w:val="22"/>
              </w:rPr>
              <w:drawing>
                <wp:inline distT="0" distB="0" distL="0" distR="0" wp14:anchorId="6FEA8AC3" wp14:editId="6C8C9EF5">
                  <wp:extent cx="342900" cy="228600"/>
                  <wp:effectExtent l="0" t="0" r="0" b="0"/>
                  <wp:docPr id="25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565D" w:rsidRPr="00564F8C">
              <w:rPr>
                <w:sz w:val="22"/>
                <w:szCs w:val="22"/>
              </w:rPr>
              <w:t xml:space="preserve">– норма расхода топлива на </w:t>
            </w:r>
            <w:smartTag w:uri="urn:schemas-microsoft-com:office:smarttags" w:element="metricconverter">
              <w:smartTagPr>
                <w:attr w:name="ProductID" w:val="100 километров"/>
              </w:smartTagPr>
              <w:r w:rsidR="00DD565D" w:rsidRPr="00564F8C">
                <w:rPr>
                  <w:sz w:val="22"/>
                  <w:szCs w:val="22"/>
                </w:rPr>
                <w:t>100 километров</w:t>
              </w:r>
            </w:smartTag>
            <w:r w:rsidR="00DD565D" w:rsidRPr="00564F8C">
              <w:rPr>
                <w:sz w:val="22"/>
                <w:szCs w:val="22"/>
              </w:rPr>
              <w:t xml:space="preserve"> пробега i-го транспортного средства согласно </w:t>
            </w:r>
            <w:r w:rsidR="00DD565D" w:rsidRPr="00564F8C">
              <w:rPr>
                <w:rStyle w:val="af"/>
                <w:sz w:val="22"/>
                <w:szCs w:val="22"/>
              </w:rPr>
              <w:t>методическим рекомендациям</w:t>
            </w:r>
            <w:r w:rsidR="00DD565D" w:rsidRPr="00564F8C">
              <w:rPr>
                <w:sz w:val="22"/>
                <w:szCs w:val="22"/>
              </w:rPr>
              <w:t xml:space="preserve"> «Нормы расхода топлив и смазочных материалов на автомобильном транспорте», предусмотренным приложением к </w:t>
            </w:r>
            <w:r w:rsidR="00DD565D" w:rsidRPr="00564F8C">
              <w:rPr>
                <w:rStyle w:val="af"/>
                <w:sz w:val="22"/>
                <w:szCs w:val="22"/>
              </w:rPr>
              <w:t>распоряжению</w:t>
            </w:r>
            <w:r w:rsidR="00DD565D" w:rsidRPr="00564F8C">
              <w:rPr>
                <w:sz w:val="22"/>
                <w:szCs w:val="22"/>
              </w:rPr>
              <w:t xml:space="preserve"> Министерства транспорта Российской Федерации от 14.03.2008 № AM-23-p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D2FD8D" w14:textId="43350436" w:rsidR="00DD565D" w:rsidRPr="00564F8C" w:rsidRDefault="0076615E" w:rsidP="00EE02D8">
            <w:pPr>
              <w:jc w:val="both"/>
              <w:rPr>
                <w:sz w:val="22"/>
                <w:szCs w:val="22"/>
              </w:rPr>
            </w:pPr>
            <w:r w:rsidRPr="00DD565D">
              <w:rPr>
                <w:noProof/>
                <w:sz w:val="22"/>
                <w:szCs w:val="22"/>
              </w:rPr>
              <w:drawing>
                <wp:inline distT="0" distB="0" distL="0" distR="0" wp14:anchorId="13DA4B9C" wp14:editId="7B3534BC">
                  <wp:extent cx="327660" cy="228600"/>
                  <wp:effectExtent l="0" t="0" r="0" b="0"/>
                  <wp:docPr id="25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565D" w:rsidRPr="00564F8C">
              <w:rPr>
                <w:sz w:val="22"/>
                <w:szCs w:val="22"/>
              </w:rPr>
              <w:t>– цена одного литра горюче-смазочного материала по i-му транспортному средству руб</w:t>
            </w:r>
            <w:r w:rsidR="00DD565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55C45D" w14:textId="6F3866A0" w:rsidR="00DD565D" w:rsidRPr="00564F8C" w:rsidRDefault="0076615E" w:rsidP="00EE02D8">
            <w:pPr>
              <w:jc w:val="both"/>
              <w:rPr>
                <w:sz w:val="22"/>
                <w:szCs w:val="22"/>
              </w:rPr>
            </w:pPr>
            <w:r w:rsidRPr="00DD565D">
              <w:rPr>
                <w:noProof/>
                <w:sz w:val="22"/>
                <w:szCs w:val="22"/>
              </w:rPr>
              <w:drawing>
                <wp:inline distT="0" distB="0" distL="0" distR="0" wp14:anchorId="38936163" wp14:editId="4B6EA839">
                  <wp:extent cx="350520" cy="228600"/>
                  <wp:effectExtent l="0" t="0" r="0" b="0"/>
                  <wp:docPr id="2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565D" w:rsidRPr="00564F8C">
              <w:rPr>
                <w:sz w:val="22"/>
                <w:szCs w:val="22"/>
              </w:rPr>
              <w:t>– километраж использования i-гo транспортного средства в очередном финансовом году, км</w:t>
            </w:r>
          </w:p>
        </w:tc>
      </w:tr>
      <w:tr w:rsidR="00DD565D" w:rsidRPr="00967A42" w14:paraId="14B777A0" w14:textId="77777777" w:rsidTr="00EE02D8">
        <w:trPr>
          <w:trHeight w:val="270"/>
        </w:trPr>
        <w:tc>
          <w:tcPr>
            <w:tcW w:w="1418" w:type="dxa"/>
            <w:vMerge w:val="restart"/>
            <w:shd w:val="clear" w:color="auto" w:fill="auto"/>
          </w:tcPr>
          <w:p w14:paraId="6B3B75C2" w14:textId="77777777" w:rsidR="00DD565D" w:rsidRPr="00967A42" w:rsidRDefault="00DD565D" w:rsidP="00EE02D8">
            <w:pPr>
              <w:jc w:val="both"/>
              <w:rPr>
                <w:sz w:val="22"/>
                <w:szCs w:val="22"/>
              </w:rPr>
            </w:pPr>
            <w:r w:rsidRPr="00967A42">
              <w:rPr>
                <w:sz w:val="22"/>
                <w:szCs w:val="22"/>
              </w:rPr>
              <w:t>Группа 1</w:t>
            </w:r>
          </w:p>
        </w:tc>
        <w:tc>
          <w:tcPr>
            <w:tcW w:w="4536" w:type="dxa"/>
          </w:tcPr>
          <w:p w14:paraId="63218A03" w14:textId="77777777" w:rsidR="00DD565D" w:rsidRPr="00967A42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B87CB8" w14:textId="77777777" w:rsidR="00DD565D" w:rsidRPr="00967A42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955A55" w14:textId="77777777" w:rsidR="00DD565D" w:rsidRPr="00967A42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</w:tr>
      <w:tr w:rsidR="00DD565D" w:rsidRPr="00564F8C" w14:paraId="5A34BA18" w14:textId="77777777" w:rsidTr="00EE02D8">
        <w:trPr>
          <w:trHeight w:val="220"/>
        </w:trPr>
        <w:tc>
          <w:tcPr>
            <w:tcW w:w="1418" w:type="dxa"/>
            <w:vMerge/>
            <w:shd w:val="clear" w:color="auto" w:fill="auto"/>
          </w:tcPr>
          <w:p w14:paraId="5D74FBA2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BE64CC4" w14:textId="77777777" w:rsidR="00DD565D" w:rsidRPr="0078080F" w:rsidRDefault="00F4490D" w:rsidP="00EE02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УАЗ-220695-03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1BF003" w14:textId="77777777" w:rsidR="00DD565D" w:rsidRPr="0078080F" w:rsidRDefault="00DD565D" w:rsidP="00EE02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35,90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D3AA30" w14:textId="77777777" w:rsidR="00DD565D" w:rsidRPr="0078080F" w:rsidRDefault="00F4490D" w:rsidP="00EE02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28000</w:t>
            </w:r>
          </w:p>
        </w:tc>
      </w:tr>
      <w:tr w:rsidR="00DD565D" w:rsidRPr="00564F8C" w14:paraId="4DFD3BB0" w14:textId="77777777" w:rsidTr="00EE02D8">
        <w:trPr>
          <w:trHeight w:val="210"/>
        </w:trPr>
        <w:tc>
          <w:tcPr>
            <w:tcW w:w="1418" w:type="dxa"/>
            <w:vMerge/>
            <w:shd w:val="clear" w:color="auto" w:fill="auto"/>
          </w:tcPr>
          <w:p w14:paraId="33D40F93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966409C" w14:textId="77777777" w:rsidR="00DD565D" w:rsidRPr="0078080F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C98215" w14:textId="77777777" w:rsidR="00DD565D" w:rsidRPr="0078080F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901833" w14:textId="77777777" w:rsidR="00DD565D" w:rsidRPr="0078080F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</w:tr>
      <w:tr w:rsidR="00DD565D" w:rsidRPr="00564F8C" w14:paraId="6AF7C041" w14:textId="77777777" w:rsidTr="00EE02D8">
        <w:trPr>
          <w:trHeight w:val="105"/>
        </w:trPr>
        <w:tc>
          <w:tcPr>
            <w:tcW w:w="1418" w:type="dxa"/>
            <w:vMerge/>
            <w:shd w:val="clear" w:color="auto" w:fill="auto"/>
          </w:tcPr>
          <w:p w14:paraId="06E79CA4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E7100EA" w14:textId="77777777" w:rsidR="00DD565D" w:rsidRPr="0078080F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3CF9D5" w14:textId="77777777" w:rsidR="00DD565D" w:rsidRPr="0078080F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493EB7" w14:textId="77777777" w:rsidR="00DD565D" w:rsidRPr="0078080F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</w:tr>
      <w:tr w:rsidR="00DD565D" w:rsidRPr="00564F8C" w14:paraId="0B889130" w14:textId="77777777" w:rsidTr="00EE02D8">
        <w:trPr>
          <w:trHeight w:val="300"/>
        </w:trPr>
        <w:tc>
          <w:tcPr>
            <w:tcW w:w="1418" w:type="dxa"/>
            <w:vMerge/>
            <w:shd w:val="clear" w:color="auto" w:fill="auto"/>
          </w:tcPr>
          <w:p w14:paraId="3D976C48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521EAEF" w14:textId="77777777" w:rsidR="00DD565D" w:rsidRPr="0078080F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3EB86E" w14:textId="77777777" w:rsidR="00DD565D" w:rsidRPr="0078080F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361320" w14:textId="77777777" w:rsidR="00DD565D" w:rsidRPr="0078080F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</w:tr>
      <w:tr w:rsidR="00DD565D" w:rsidRPr="00564F8C" w14:paraId="52FCBA26" w14:textId="77777777" w:rsidTr="00EE02D8">
        <w:trPr>
          <w:trHeight w:val="259"/>
        </w:trPr>
        <w:tc>
          <w:tcPr>
            <w:tcW w:w="1418" w:type="dxa"/>
            <w:shd w:val="clear" w:color="auto" w:fill="auto"/>
          </w:tcPr>
          <w:p w14:paraId="11369AC2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6DBC06B" w14:textId="77777777" w:rsidR="00DD565D" w:rsidRPr="0096700B" w:rsidRDefault="00DD565D" w:rsidP="00EE02D8">
            <w:pPr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71AEB2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47DD2D" w14:textId="77777777" w:rsidR="00DD565D" w:rsidRPr="005076E9" w:rsidRDefault="00DD565D" w:rsidP="00EE02D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D565D" w:rsidRPr="00564F8C" w14:paraId="4D598430" w14:textId="77777777" w:rsidTr="00EE02D8">
        <w:trPr>
          <w:trHeight w:val="225"/>
        </w:trPr>
        <w:tc>
          <w:tcPr>
            <w:tcW w:w="1418" w:type="dxa"/>
            <w:shd w:val="clear" w:color="auto" w:fill="auto"/>
          </w:tcPr>
          <w:p w14:paraId="447E237D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3</w:t>
            </w:r>
          </w:p>
        </w:tc>
        <w:tc>
          <w:tcPr>
            <w:tcW w:w="4536" w:type="dxa"/>
          </w:tcPr>
          <w:p w14:paraId="36244A87" w14:textId="77777777" w:rsidR="00DD565D" w:rsidRPr="002808A5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4BE7E6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0C27A3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</w:tr>
      <w:tr w:rsidR="00DD565D" w:rsidRPr="00564F8C" w14:paraId="1B627D38" w14:textId="77777777" w:rsidTr="00EE02D8">
        <w:trPr>
          <w:trHeight w:val="135"/>
        </w:trPr>
        <w:tc>
          <w:tcPr>
            <w:tcW w:w="1418" w:type="dxa"/>
            <w:shd w:val="clear" w:color="auto" w:fill="auto"/>
          </w:tcPr>
          <w:p w14:paraId="7E30F575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7458968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1B53706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0C854C" w14:textId="77777777" w:rsidR="00DD565D" w:rsidRPr="005076E9" w:rsidRDefault="00DD565D" w:rsidP="00EE02D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D565D" w:rsidRPr="00564F8C" w14:paraId="04627346" w14:textId="77777777" w:rsidTr="00EE02D8">
        <w:trPr>
          <w:trHeight w:val="195"/>
        </w:trPr>
        <w:tc>
          <w:tcPr>
            <w:tcW w:w="1418" w:type="dxa"/>
            <w:shd w:val="clear" w:color="auto" w:fill="auto"/>
          </w:tcPr>
          <w:p w14:paraId="2C6A9833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05DA19D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0DC9A4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FD8EF6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</w:tr>
      <w:tr w:rsidR="00DD565D" w:rsidRPr="00564F8C" w14:paraId="50CEB688" w14:textId="77777777" w:rsidTr="00EE02D8">
        <w:trPr>
          <w:trHeight w:val="90"/>
        </w:trPr>
        <w:tc>
          <w:tcPr>
            <w:tcW w:w="1418" w:type="dxa"/>
            <w:shd w:val="clear" w:color="auto" w:fill="auto"/>
          </w:tcPr>
          <w:p w14:paraId="4FECFA4D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3"/>
          </w:tcPr>
          <w:p w14:paraId="514B4CD0" w14:textId="77777777" w:rsidR="00DD565D" w:rsidRPr="0078080F" w:rsidRDefault="00DD565D" w:rsidP="00EE02D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565D" w:rsidRPr="00564F8C" w14:paraId="564433CA" w14:textId="77777777" w:rsidTr="00EE02D8">
        <w:trPr>
          <w:trHeight w:val="90"/>
        </w:trPr>
        <w:tc>
          <w:tcPr>
            <w:tcW w:w="1418" w:type="dxa"/>
            <w:shd w:val="clear" w:color="auto" w:fill="auto"/>
          </w:tcPr>
          <w:p w14:paraId="253D599F" w14:textId="77777777" w:rsidR="00DD565D" w:rsidRPr="00564F8C" w:rsidRDefault="00DD565D" w:rsidP="00EE0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3"/>
          </w:tcPr>
          <w:p w14:paraId="3DA3F6EA" w14:textId="77777777" w:rsidR="00DD565D" w:rsidRPr="005C72EF" w:rsidRDefault="00F4490D" w:rsidP="00EE02D8">
            <w:pPr>
              <w:jc w:val="center"/>
              <w:rPr>
                <w:b/>
                <w:sz w:val="22"/>
                <w:szCs w:val="22"/>
              </w:rPr>
            </w:pPr>
            <w:r w:rsidRPr="005C72EF">
              <w:rPr>
                <w:b/>
                <w:sz w:val="22"/>
                <w:szCs w:val="22"/>
              </w:rPr>
              <w:t>99 000</w:t>
            </w:r>
          </w:p>
        </w:tc>
      </w:tr>
    </w:tbl>
    <w:p w14:paraId="1183C2D9" w14:textId="77777777" w:rsidR="00DD565D" w:rsidRDefault="00DD565D" w:rsidP="00DD565D">
      <w:pPr>
        <w:ind w:firstLine="709"/>
        <w:jc w:val="both"/>
      </w:pPr>
      <w:r>
        <w:t>³</w:t>
      </w:r>
      <w:r w:rsidRPr="00C50048">
        <w:t xml:space="preserve"> </w:t>
      </w:r>
      <w:r>
        <w:t xml:space="preserve">Примечание. Расчет затрат на приобретение ГСМ произведен исходя из фактической нагрузки на 2017 год. На 2018 год затраты могут меняться в связи с изменениями цены за литр ГСМ и в зависимости от задач, решаемых администрацией. </w:t>
      </w:r>
    </w:p>
    <w:p w14:paraId="06D6B8FB" w14:textId="77777777" w:rsidR="00DD565D" w:rsidRDefault="00DD565D" w:rsidP="00DD565D">
      <w:pPr>
        <w:ind w:firstLine="709"/>
        <w:jc w:val="both"/>
      </w:pPr>
    </w:p>
    <w:p w14:paraId="768326DC" w14:textId="77777777" w:rsidR="00DD565D" w:rsidRDefault="00DD565D" w:rsidP="00DD565D"/>
    <w:p w14:paraId="2076B02C" w14:textId="77777777" w:rsidR="00B951CA" w:rsidRDefault="00B951CA" w:rsidP="00954813">
      <w:pPr>
        <w:ind w:firstLine="709"/>
        <w:jc w:val="both"/>
      </w:pPr>
    </w:p>
    <w:p w14:paraId="04515158" w14:textId="77777777" w:rsidR="00954813" w:rsidRPr="00B24E64" w:rsidRDefault="00954813" w:rsidP="00954813">
      <w:pPr>
        <w:ind w:firstLine="709"/>
        <w:jc w:val="both"/>
        <w:rPr>
          <w:sz w:val="26"/>
          <w:szCs w:val="26"/>
        </w:rPr>
      </w:pPr>
      <w:r w:rsidRPr="00B24E64">
        <w:rPr>
          <w:sz w:val="26"/>
          <w:szCs w:val="26"/>
        </w:rPr>
        <w:t>6.6. 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796"/>
      </w:tblGrid>
      <w:tr w:rsidR="00954813" w:rsidRPr="00564F8C" w14:paraId="2F85101D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p w14:paraId="3EAA49C7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7796" w:type="dxa"/>
          </w:tcPr>
          <w:p w14:paraId="25DD2299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t>Фактические затраты в отч</w:t>
            </w:r>
            <w:r w:rsidR="00B951CA">
              <w:rPr>
                <w:noProof/>
                <w:sz w:val="22"/>
                <w:szCs w:val="22"/>
              </w:rPr>
              <w:t>етном финансовом году на приобре</w:t>
            </w:r>
            <w:r w:rsidRPr="00564F8C">
              <w:rPr>
                <w:noProof/>
                <w:sz w:val="22"/>
                <w:szCs w:val="22"/>
              </w:rPr>
              <w:t>тение запасных частей для автотранспортных средств</w:t>
            </w:r>
            <w:r w:rsidRPr="00564F8C">
              <w:rPr>
                <w:sz w:val="22"/>
                <w:szCs w:val="22"/>
              </w:rPr>
              <w:t>, руб</w:t>
            </w:r>
            <w:r w:rsidR="00B951CA">
              <w:rPr>
                <w:sz w:val="22"/>
                <w:szCs w:val="22"/>
              </w:rPr>
              <w:t>.</w:t>
            </w:r>
          </w:p>
        </w:tc>
      </w:tr>
      <w:tr w:rsidR="00954813" w:rsidRPr="00564F8C" w14:paraId="680AE3DE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1EC7FBC8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7796" w:type="dxa"/>
          </w:tcPr>
          <w:p w14:paraId="7912F9ED" w14:textId="77777777" w:rsidR="00954813" w:rsidRPr="00564F8C" w:rsidRDefault="00F4490D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96700B">
              <w:rPr>
                <w:sz w:val="22"/>
                <w:szCs w:val="22"/>
              </w:rPr>
              <w:t> 000,00</w:t>
            </w:r>
          </w:p>
        </w:tc>
      </w:tr>
    </w:tbl>
    <w:p w14:paraId="04D4B5B6" w14:textId="77777777" w:rsidR="00954813" w:rsidRPr="00564F8C" w:rsidRDefault="00954813" w:rsidP="00954813">
      <w:pPr>
        <w:ind w:firstLine="709"/>
        <w:jc w:val="both"/>
        <w:rPr>
          <w:sz w:val="26"/>
          <w:szCs w:val="26"/>
        </w:rPr>
      </w:pPr>
    </w:p>
    <w:p w14:paraId="6F4BB678" w14:textId="72FC4785" w:rsidR="00954813" w:rsidRPr="00B24E64" w:rsidRDefault="00954813" w:rsidP="00954813">
      <w:pPr>
        <w:ind w:firstLine="709"/>
        <w:jc w:val="both"/>
        <w:rPr>
          <w:sz w:val="26"/>
          <w:szCs w:val="26"/>
        </w:rPr>
      </w:pPr>
      <w:bookmarkStart w:id="76" w:name="sub_11102"/>
      <w:bookmarkEnd w:id="74"/>
      <w:r w:rsidRPr="00B24E64">
        <w:rPr>
          <w:sz w:val="26"/>
          <w:szCs w:val="26"/>
        </w:rPr>
        <w:t>6.7. Затраты на приобретение материальных запасов для нужд гражданской обороны (</w:t>
      </w:r>
      <w:r w:rsidR="0076615E" w:rsidRPr="00B24E64">
        <w:rPr>
          <w:noProof/>
          <w:sz w:val="26"/>
          <w:szCs w:val="26"/>
        </w:rPr>
        <w:drawing>
          <wp:inline distT="0" distB="0" distL="0" distR="0" wp14:anchorId="090BD1E9" wp14:editId="2A900AD5">
            <wp:extent cx="335280" cy="228600"/>
            <wp:effectExtent l="0" t="0" r="0" b="0"/>
            <wp:docPr id="26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64">
        <w:rPr>
          <w:sz w:val="26"/>
          <w:szCs w:val="26"/>
        </w:rPr>
        <w:t>) определяются по формуле:</w:t>
      </w:r>
    </w:p>
    <w:p w14:paraId="46A41201" w14:textId="54F518E1" w:rsidR="00954813" w:rsidRPr="00B24E64" w:rsidRDefault="0076615E" w:rsidP="00954813">
      <w:pPr>
        <w:jc w:val="center"/>
        <w:rPr>
          <w:sz w:val="26"/>
          <w:szCs w:val="26"/>
        </w:rPr>
      </w:pPr>
      <w:bookmarkStart w:id="77" w:name="sub_11121"/>
      <w:bookmarkEnd w:id="76"/>
      <w:r w:rsidRPr="00B24E64">
        <w:rPr>
          <w:noProof/>
          <w:sz w:val="26"/>
          <w:szCs w:val="26"/>
        </w:rPr>
        <w:drawing>
          <wp:inline distT="0" distB="0" distL="0" distR="0" wp14:anchorId="25807AF0" wp14:editId="63732F93">
            <wp:extent cx="1943100" cy="579120"/>
            <wp:effectExtent l="0" t="0" r="0" b="0"/>
            <wp:docPr id="262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813" w:rsidRPr="00B24E64">
        <w:rPr>
          <w:sz w:val="26"/>
          <w:szCs w:val="26"/>
        </w:rPr>
        <w:t>,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2835"/>
        <w:gridCol w:w="2410"/>
      </w:tblGrid>
      <w:tr w:rsidR="00954813" w:rsidRPr="00564F8C" w14:paraId="37F74FF7" w14:textId="77777777" w:rsidTr="002515C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18" w:type="dxa"/>
          </w:tcPr>
          <w:bookmarkEnd w:id="77"/>
          <w:p w14:paraId="1F53864F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551" w:type="dxa"/>
          </w:tcPr>
          <w:p w14:paraId="62544549" w14:textId="005B3015" w:rsidR="00954813" w:rsidRPr="00564F8C" w:rsidRDefault="0076615E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4CF911DE" wp14:editId="37D84EFE">
                  <wp:extent cx="381000" cy="228600"/>
                  <wp:effectExtent l="0" t="0" r="0" b="0"/>
                  <wp:docPr id="263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64F8C">
              <w:rPr>
                <w:sz w:val="22"/>
                <w:szCs w:val="22"/>
              </w:rPr>
              <w:t xml:space="preserve">– цена i-й единицы материальных запасов для нужд гражданской обороны согласно нормативам, определяемым муниципальными органами в соответствии с </w:t>
            </w:r>
            <w:r w:rsidR="00954813" w:rsidRPr="00564F8C">
              <w:rPr>
                <w:rStyle w:val="af"/>
                <w:color w:val="auto"/>
                <w:sz w:val="22"/>
                <w:szCs w:val="22"/>
              </w:rPr>
              <w:t>пунктом 7</w:t>
            </w:r>
            <w:r w:rsidR="00954813" w:rsidRPr="00564F8C">
              <w:rPr>
                <w:sz w:val="22"/>
                <w:szCs w:val="22"/>
              </w:rPr>
              <w:t xml:space="preserve"> Правил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F2F163" w14:textId="45AE1942" w:rsidR="00954813" w:rsidRPr="00564F8C" w:rsidRDefault="0076615E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0A2F52D6" wp14:editId="6CD86BD7">
                  <wp:extent cx="411480" cy="228600"/>
                  <wp:effectExtent l="0" t="0" r="0" b="0"/>
                  <wp:docPr id="264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64F8C">
              <w:rPr>
                <w:sz w:val="22"/>
                <w:szCs w:val="22"/>
              </w:rPr>
              <w:t xml:space="preserve">–количество i-гo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      </w:r>
            <w:r w:rsidR="00954813" w:rsidRPr="00564F8C">
              <w:rPr>
                <w:rStyle w:val="af"/>
                <w:color w:val="auto"/>
                <w:sz w:val="22"/>
                <w:szCs w:val="22"/>
              </w:rPr>
              <w:t>пунктом 7</w:t>
            </w:r>
            <w:r w:rsidR="00954813" w:rsidRPr="00564F8C">
              <w:rPr>
                <w:sz w:val="22"/>
                <w:szCs w:val="22"/>
              </w:rPr>
              <w:t xml:space="preserve"> Правил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234412" w14:textId="5CDC270A" w:rsidR="00954813" w:rsidRPr="00564F8C" w:rsidRDefault="0076615E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noProof/>
                <w:sz w:val="22"/>
                <w:szCs w:val="22"/>
              </w:rPr>
              <w:drawing>
                <wp:inline distT="0" distB="0" distL="0" distR="0" wp14:anchorId="54897F68" wp14:editId="73DC1345">
                  <wp:extent cx="259080" cy="228600"/>
                  <wp:effectExtent l="0" t="0" r="0" b="0"/>
                  <wp:docPr id="265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813" w:rsidRPr="00564F8C">
              <w:rPr>
                <w:sz w:val="22"/>
                <w:szCs w:val="22"/>
              </w:rPr>
              <w:t xml:space="preserve">– расчетная численность основных работников, определяемая в соответствии с </w:t>
            </w:r>
            <w:r w:rsidR="00954813" w:rsidRPr="00564F8C">
              <w:rPr>
                <w:rStyle w:val="af"/>
                <w:color w:val="auto"/>
                <w:sz w:val="22"/>
                <w:szCs w:val="22"/>
              </w:rPr>
              <w:t>пунктами 17 – 22</w:t>
            </w:r>
            <w:r w:rsidR="00954813" w:rsidRPr="00564F8C">
              <w:rPr>
                <w:sz w:val="22"/>
                <w:szCs w:val="22"/>
              </w:rPr>
              <w:t xml:space="preserve"> </w:t>
            </w:r>
            <w:r w:rsidR="00954813" w:rsidRPr="00564F8C">
              <w:rPr>
                <w:color w:val="000000"/>
                <w:sz w:val="22"/>
                <w:szCs w:val="22"/>
              </w:rPr>
              <w:t>Общих правил определения</w:t>
            </w:r>
            <w:r w:rsidR="00954813" w:rsidRPr="00564F8C">
              <w:rPr>
                <w:sz w:val="22"/>
                <w:szCs w:val="22"/>
              </w:rPr>
              <w:t xml:space="preserve"> нормативных затрат</w:t>
            </w:r>
          </w:p>
        </w:tc>
      </w:tr>
      <w:tr w:rsidR="00954813" w14:paraId="70C56719" w14:textId="77777777" w:rsidTr="002515C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18" w:type="dxa"/>
          </w:tcPr>
          <w:p w14:paraId="25C38003" w14:textId="77777777" w:rsidR="00954813" w:rsidRPr="00564F8C" w:rsidRDefault="00954813" w:rsidP="002515C2">
            <w:pPr>
              <w:jc w:val="both"/>
              <w:rPr>
                <w:sz w:val="22"/>
                <w:szCs w:val="22"/>
              </w:rPr>
            </w:pPr>
            <w:r w:rsidRPr="00564F8C">
              <w:rPr>
                <w:sz w:val="22"/>
                <w:szCs w:val="22"/>
              </w:rPr>
              <w:t>Группа 1, группа 2</w:t>
            </w:r>
          </w:p>
        </w:tc>
        <w:tc>
          <w:tcPr>
            <w:tcW w:w="2551" w:type="dxa"/>
          </w:tcPr>
          <w:p w14:paraId="5812BF4A" w14:textId="77777777" w:rsidR="00954813" w:rsidRDefault="00861C1F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37</w:t>
            </w:r>
          </w:p>
          <w:p w14:paraId="62416FAB" w14:textId="77777777" w:rsidR="00861C1F" w:rsidRPr="00564F8C" w:rsidRDefault="00861C1F" w:rsidP="00861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3700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65E1A5" w14:textId="77777777" w:rsidR="00954813" w:rsidRDefault="00861C1F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(бензин)</w:t>
            </w:r>
          </w:p>
          <w:p w14:paraId="768E2758" w14:textId="77777777" w:rsidR="00294336" w:rsidRDefault="00861C1F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ГП-5</w:t>
            </w:r>
          </w:p>
          <w:p w14:paraId="468841D8" w14:textId="77777777" w:rsidR="00294336" w:rsidRPr="00564F8C" w:rsidRDefault="00294336" w:rsidP="002515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452E471" w14:textId="77777777" w:rsidR="00294336" w:rsidRDefault="00294336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14:paraId="2B12AF40" w14:textId="77777777" w:rsidR="00861C1F" w:rsidRDefault="00861C1F" w:rsidP="002515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14:paraId="06D9E8D2" w14:textId="77777777" w:rsidR="00294336" w:rsidRPr="0049520D" w:rsidRDefault="00294336" w:rsidP="002515C2">
            <w:pPr>
              <w:jc w:val="both"/>
              <w:rPr>
                <w:sz w:val="22"/>
                <w:szCs w:val="22"/>
              </w:rPr>
            </w:pPr>
          </w:p>
        </w:tc>
      </w:tr>
    </w:tbl>
    <w:p w14:paraId="60112DBB" w14:textId="77777777" w:rsidR="00954813" w:rsidRPr="008E38DF" w:rsidRDefault="00954813" w:rsidP="00954813">
      <w:pPr>
        <w:ind w:firstLine="709"/>
        <w:jc w:val="both"/>
        <w:rPr>
          <w:sz w:val="26"/>
          <w:szCs w:val="26"/>
        </w:rPr>
      </w:pPr>
    </w:p>
    <w:p w14:paraId="0E143E52" w14:textId="77777777" w:rsidR="00517078" w:rsidRPr="00B24E64" w:rsidRDefault="008F778D" w:rsidP="00517078">
      <w:pPr>
        <w:pStyle w:val="Style10"/>
        <w:widowControl/>
        <w:spacing w:before="58" w:line="281" w:lineRule="exact"/>
        <w:ind w:firstLine="706"/>
        <w:jc w:val="both"/>
        <w:rPr>
          <w:rStyle w:val="FontStyle79"/>
        </w:rPr>
      </w:pPr>
      <w:r w:rsidRPr="00B24E64">
        <w:rPr>
          <w:rStyle w:val="FontStyle122"/>
          <w:b w:val="0"/>
        </w:rPr>
        <w:t>7.</w:t>
      </w:r>
      <w:r w:rsidR="00517078" w:rsidRPr="00B24E64">
        <w:rPr>
          <w:rStyle w:val="FontStyle122"/>
          <w:b w:val="0"/>
        </w:rPr>
        <w:t xml:space="preserve">  Затраты    на </w:t>
      </w:r>
      <w:r w:rsidR="00517078" w:rsidRPr="00B24E64">
        <w:t>проведение предрейсового и послерейсового осмотра водителей транспортных средств</w:t>
      </w:r>
      <w:r w:rsidR="00517078" w:rsidRPr="00B24E64">
        <w:rPr>
          <w:rStyle w:val="FontStyle122"/>
          <w:b w:val="0"/>
        </w:rPr>
        <w:t xml:space="preserve">  (З</w:t>
      </w:r>
      <w:r w:rsidR="00517078" w:rsidRPr="00B24E64">
        <w:rPr>
          <w:rStyle w:val="FontStyle122"/>
          <w:b w:val="0"/>
          <w:vertAlign w:val="subscript"/>
        </w:rPr>
        <w:t>осм</w:t>
      </w:r>
      <w:r w:rsidR="00517078" w:rsidRPr="00B24E64">
        <w:rPr>
          <w:rStyle w:val="FontStyle122"/>
          <w:b w:val="0"/>
        </w:rPr>
        <w:t xml:space="preserve">) </w:t>
      </w:r>
      <w:r w:rsidR="00517078" w:rsidRPr="00B24E64">
        <w:rPr>
          <w:rStyle w:val="FontStyle79"/>
        </w:rPr>
        <w:t xml:space="preserve"> </w:t>
      </w:r>
      <w:r w:rsidR="00517078" w:rsidRPr="00B24E64">
        <w:t>определяются</w:t>
      </w:r>
      <w:r w:rsidR="00517078" w:rsidRPr="00B24E64">
        <w:rPr>
          <w:rStyle w:val="FontStyle79"/>
        </w:rPr>
        <w:t xml:space="preserve"> по формуле:</w:t>
      </w:r>
    </w:p>
    <w:p w14:paraId="39A78C08" w14:textId="2761B8E4" w:rsidR="00517078" w:rsidRPr="003D7A1E" w:rsidRDefault="0076615E" w:rsidP="00517078">
      <w:pPr>
        <w:jc w:val="center"/>
        <w:rPr>
          <w:sz w:val="28"/>
          <w:szCs w:val="28"/>
        </w:rPr>
      </w:pPr>
      <w:r w:rsidRPr="00B24E64">
        <w:rPr>
          <w:noProof/>
          <w:sz w:val="28"/>
          <w:szCs w:val="28"/>
        </w:rPr>
        <w:drawing>
          <wp:inline distT="0" distB="0" distL="0" distR="0" wp14:anchorId="39E9A44E" wp14:editId="5B9CBF3F">
            <wp:extent cx="1516380" cy="457200"/>
            <wp:effectExtent l="0" t="0" r="0" b="0"/>
            <wp:docPr id="266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078" w:rsidRPr="00B24E64">
        <w:rPr>
          <w:sz w:val="28"/>
          <w:szCs w:val="28"/>
        </w:rPr>
        <w:t>,</w:t>
      </w:r>
    </w:p>
    <w:p w14:paraId="6BB3EA3E" w14:textId="77777777" w:rsidR="00517078" w:rsidRDefault="00517078" w:rsidP="00517078">
      <w:pPr>
        <w:ind w:firstLine="709"/>
        <w:jc w:val="both"/>
        <w:rPr>
          <w:rStyle w:val="FontStyle79"/>
        </w:rPr>
      </w:pPr>
      <w:r w:rsidRPr="00A039B2">
        <w:t>где: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76"/>
        <w:gridCol w:w="2124"/>
      </w:tblGrid>
      <w:tr w:rsidR="00517078" w:rsidRPr="009C7915" w14:paraId="09EF0335" w14:textId="77777777" w:rsidTr="00CE0FC2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3678" w14:textId="77777777" w:rsidR="00517078" w:rsidRPr="009C7915" w:rsidRDefault="00517078" w:rsidP="00CE0FC2">
            <w:pPr>
              <w:pStyle w:val="Style16"/>
              <w:widowControl/>
              <w:spacing w:line="240" w:lineRule="auto"/>
              <w:ind w:left="2786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93CD" w14:textId="77777777" w:rsidR="00517078" w:rsidRPr="009C7915" w:rsidRDefault="00517078" w:rsidP="00CE0FC2">
            <w:pPr>
              <w:pStyle w:val="Style27"/>
              <w:widowControl/>
              <w:spacing w:line="259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 группа 1, группа 2</w:t>
            </w:r>
          </w:p>
        </w:tc>
      </w:tr>
      <w:tr w:rsidR="00517078" w:rsidRPr="009C7915" w14:paraId="2AE7F4EE" w14:textId="77777777" w:rsidTr="00CE0FC2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B2AA" w14:textId="6B731EE4" w:rsidR="00517078" w:rsidRPr="009C7915" w:rsidRDefault="0076615E" w:rsidP="00CE0FC2">
            <w:pPr>
              <w:pStyle w:val="Style27"/>
              <w:widowControl/>
              <w:spacing w:line="240" w:lineRule="auto"/>
              <w:jc w:val="both"/>
              <w:rPr>
                <w:rStyle w:val="FontStyle83"/>
              </w:rPr>
            </w:pPr>
            <w:r w:rsidRPr="00117D42">
              <w:rPr>
                <w:noProof/>
                <w:sz w:val="28"/>
                <w:szCs w:val="28"/>
              </w:rPr>
              <w:drawing>
                <wp:inline distT="0" distB="0" distL="0" distR="0" wp14:anchorId="535110E9" wp14:editId="0372F023">
                  <wp:extent cx="289560" cy="228600"/>
                  <wp:effectExtent l="0" t="0" r="0" b="0"/>
                  <wp:docPr id="267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078" w:rsidRPr="009C7915">
              <w:rPr>
                <w:sz w:val="22"/>
                <w:szCs w:val="22"/>
              </w:rPr>
              <w:t>– </w:t>
            </w:r>
            <w:r w:rsidR="00517078">
              <w:rPr>
                <w:sz w:val="22"/>
                <w:szCs w:val="22"/>
              </w:rPr>
              <w:t>количество водителей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F640" w14:textId="77777777" w:rsidR="00517078" w:rsidRPr="008C040D" w:rsidRDefault="00F4490D" w:rsidP="00CE0FC2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517078" w:rsidRPr="009C7915" w14:paraId="0BFD7573" w14:textId="77777777" w:rsidTr="00CE0FC2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15B8" w14:textId="40056F1B" w:rsidR="00517078" w:rsidRPr="009C7915" w:rsidRDefault="0076615E" w:rsidP="00CE0FC2">
            <w:pPr>
              <w:pStyle w:val="Style27"/>
              <w:widowControl/>
              <w:spacing w:line="240" w:lineRule="auto"/>
              <w:jc w:val="left"/>
              <w:rPr>
                <w:rStyle w:val="FontStyle83"/>
                <w:lang w:eastAsia="en-US"/>
              </w:rPr>
            </w:pPr>
            <w:r w:rsidRPr="00117D42">
              <w:rPr>
                <w:noProof/>
                <w:sz w:val="28"/>
                <w:szCs w:val="28"/>
              </w:rPr>
              <w:drawing>
                <wp:inline distT="0" distB="0" distL="0" distR="0" wp14:anchorId="6802ACE8" wp14:editId="4E08BB47">
                  <wp:extent cx="289560" cy="228600"/>
                  <wp:effectExtent l="0" t="0" r="0" b="0"/>
                  <wp:docPr id="268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7078">
              <w:rPr>
                <w:noProof/>
                <w:sz w:val="28"/>
                <w:szCs w:val="28"/>
              </w:rPr>
              <w:t>-</w:t>
            </w:r>
            <w:r w:rsidR="00517078" w:rsidRPr="009C7915">
              <w:rPr>
                <w:sz w:val="22"/>
                <w:szCs w:val="22"/>
              </w:rPr>
              <w:t> </w:t>
            </w:r>
            <w:r w:rsidR="00517078">
              <w:rPr>
                <w:sz w:val="22"/>
                <w:szCs w:val="22"/>
              </w:rPr>
              <w:t>цена проведения 1 предрейсового и послерейсового осмотра (руб)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03B8" w14:textId="77777777" w:rsidR="00517078" w:rsidRPr="008C040D" w:rsidRDefault="00DD565D" w:rsidP="00CE0FC2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</w:t>
            </w:r>
            <w:r w:rsidR="00517078" w:rsidRPr="008C040D">
              <w:rPr>
                <w:rStyle w:val="FontStyle83"/>
                <w:sz w:val="22"/>
                <w:szCs w:val="22"/>
              </w:rPr>
              <w:t>0,00</w:t>
            </w:r>
          </w:p>
        </w:tc>
      </w:tr>
      <w:tr w:rsidR="00517078" w:rsidRPr="009C7915" w14:paraId="6B9AFF7D" w14:textId="77777777" w:rsidTr="00CE0FC2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7AD2" w14:textId="71E414F6" w:rsidR="00517078" w:rsidRPr="009C7915" w:rsidRDefault="00517078" w:rsidP="00CE0FC2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sz w:val="22"/>
                <w:szCs w:val="22"/>
              </w:rPr>
              <w:t> </w:t>
            </w:r>
            <w:r w:rsidR="0076615E" w:rsidRPr="00117D42">
              <w:rPr>
                <w:noProof/>
                <w:sz w:val="28"/>
                <w:szCs w:val="28"/>
              </w:rPr>
              <w:drawing>
                <wp:inline distT="0" distB="0" distL="0" distR="0" wp14:anchorId="49B0408F" wp14:editId="267BAE8D">
                  <wp:extent cx="304800" cy="228600"/>
                  <wp:effectExtent l="0" t="0" r="0" b="0"/>
                  <wp:docPr id="269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–</w:t>
            </w:r>
            <w:r w:rsidRPr="00D632C4">
              <w:rPr>
                <w:sz w:val="28"/>
                <w:szCs w:val="28"/>
              </w:rPr>
              <w:t> </w:t>
            </w:r>
            <w:r>
              <w:rPr>
                <w:sz w:val="22"/>
                <w:szCs w:val="22"/>
              </w:rPr>
              <w:t>количество рабочих дней в году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8D0D" w14:textId="77777777" w:rsidR="00517078" w:rsidRPr="008C040D" w:rsidRDefault="00517078" w:rsidP="00CE0FC2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247</w:t>
            </w:r>
          </w:p>
        </w:tc>
      </w:tr>
      <w:tr w:rsidR="00517078" w:rsidRPr="009C7915" w14:paraId="571A56DC" w14:textId="77777777" w:rsidTr="00CE0FC2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6176" w14:textId="77777777" w:rsidR="00517078" w:rsidRPr="00AD2959" w:rsidRDefault="00517078" w:rsidP="00CE0FC2">
            <w:pPr>
              <w:pStyle w:val="Style27"/>
              <w:widowControl/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B9DE" w14:textId="77777777" w:rsidR="00517078" w:rsidRPr="008C040D" w:rsidRDefault="00517078" w:rsidP="00CE0FC2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8233,33</w:t>
            </w:r>
          </w:p>
        </w:tc>
      </w:tr>
      <w:tr w:rsidR="00517078" w:rsidRPr="009C7915" w14:paraId="5B5B9E2A" w14:textId="77777777" w:rsidTr="00CE0FC2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0E44" w14:textId="77777777" w:rsidR="00517078" w:rsidRPr="009C7915" w:rsidRDefault="00517078" w:rsidP="00CE0FC2">
            <w:pPr>
              <w:pStyle w:val="Style58"/>
              <w:widowControl/>
              <w:spacing w:line="259" w:lineRule="exact"/>
              <w:ind w:right="1692"/>
              <w:rPr>
                <w:rStyle w:val="FontStyle84"/>
              </w:rPr>
            </w:pPr>
            <w:r>
              <w:rPr>
                <w:rStyle w:val="FontStyle122"/>
              </w:rPr>
              <w:t xml:space="preserve">Затраты    на </w:t>
            </w:r>
            <w:r w:rsidRPr="00A039B2">
              <w:rPr>
                <w:b/>
              </w:rPr>
              <w:t>проведение предрейсового и послерейсового осмотра водителей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0019" w14:textId="77777777" w:rsidR="00517078" w:rsidRPr="008C040D" w:rsidRDefault="00F4490D" w:rsidP="00517078">
            <w:pPr>
              <w:pStyle w:val="Style58"/>
              <w:widowControl/>
              <w:spacing w:line="240" w:lineRule="auto"/>
              <w:jc w:val="center"/>
              <w:rPr>
                <w:rStyle w:val="FontStyle84"/>
              </w:rPr>
            </w:pPr>
            <w:r>
              <w:rPr>
                <w:rStyle w:val="FontStyle84"/>
              </w:rPr>
              <w:t>20583</w:t>
            </w:r>
          </w:p>
        </w:tc>
      </w:tr>
    </w:tbl>
    <w:p w14:paraId="64CF9E5A" w14:textId="77777777" w:rsidR="00954813" w:rsidRDefault="00954813"/>
    <w:p w14:paraId="0BFACE85" w14:textId="171CF6B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bookmarkStart w:id="78" w:name="sub_11043"/>
      <w:r w:rsidRPr="00EE00AB">
        <w:rPr>
          <w:sz w:val="26"/>
          <w:szCs w:val="26"/>
        </w:rPr>
        <w:t>8. Затраты на оплату проезда работника к месту нахождения учебного заведения и обратно (</w:t>
      </w:r>
      <w:r w:rsidR="0076615E" w:rsidRPr="00EE00AB">
        <w:rPr>
          <w:noProof/>
          <w:sz w:val="26"/>
          <w:szCs w:val="26"/>
        </w:rPr>
        <w:drawing>
          <wp:inline distT="0" distB="0" distL="0" distR="0" wp14:anchorId="09A98698" wp14:editId="7012AA52">
            <wp:extent cx="289560" cy="228600"/>
            <wp:effectExtent l="0" t="0" r="0" b="0"/>
            <wp:docPr id="270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AB">
        <w:rPr>
          <w:sz w:val="26"/>
          <w:szCs w:val="26"/>
        </w:rPr>
        <w:t>) определяются по формуле:</w:t>
      </w:r>
    </w:p>
    <w:bookmarkEnd w:id="78"/>
    <w:p w14:paraId="2FD18668" w14:textId="3B9B056D" w:rsidR="008F778D" w:rsidRPr="00EE00AB" w:rsidRDefault="0076615E" w:rsidP="008F778D">
      <w:pPr>
        <w:jc w:val="center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479D2420" wp14:editId="1DA770B1">
            <wp:extent cx="1668780" cy="579120"/>
            <wp:effectExtent l="0" t="0" r="0" b="0"/>
            <wp:docPr id="271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,</w:t>
      </w:r>
    </w:p>
    <w:p w14:paraId="141DFF34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где:</w:t>
      </w:r>
    </w:p>
    <w:p w14:paraId="5DD422F0" w14:textId="656876EE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727FAE39" wp14:editId="329DA8FB">
            <wp:extent cx="350520" cy="228600"/>
            <wp:effectExtent l="0" t="0" r="0" b="0"/>
            <wp:docPr id="272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количество работников, имеющих право на компенсацию расходов, по i-му направлению;</w:t>
      </w:r>
    </w:p>
    <w:p w14:paraId="2E4D421B" w14:textId="77777777" w:rsidR="008F778D" w:rsidRPr="00EE00AB" w:rsidRDefault="008F778D" w:rsidP="00231FD9">
      <w:pPr>
        <w:numPr>
          <w:ilvl w:val="0"/>
          <w:numId w:val="12"/>
        </w:numPr>
        <w:jc w:val="both"/>
        <w:rPr>
          <w:sz w:val="26"/>
          <w:szCs w:val="26"/>
        </w:rPr>
      </w:pPr>
      <w:r w:rsidRPr="00EE00AB">
        <w:rPr>
          <w:sz w:val="26"/>
          <w:szCs w:val="26"/>
        </w:rPr>
        <w:t>– цена проезда к месту нахождения учебного заведения по i-му направлению.</w:t>
      </w:r>
    </w:p>
    <w:p w14:paraId="64EDD561" w14:textId="77777777" w:rsidR="00231FD9" w:rsidRPr="00EE00AB" w:rsidRDefault="00231FD9" w:rsidP="00231FD9">
      <w:pPr>
        <w:jc w:val="both"/>
        <w:rPr>
          <w:sz w:val="26"/>
          <w:szCs w:val="26"/>
        </w:rPr>
      </w:pPr>
    </w:p>
    <w:p w14:paraId="131FE6B2" w14:textId="77777777" w:rsidR="00231FD9" w:rsidRPr="00EE00AB" w:rsidRDefault="00231FD9" w:rsidP="00231FD9">
      <w:pPr>
        <w:jc w:val="both"/>
        <w:rPr>
          <w:sz w:val="26"/>
          <w:szCs w:val="26"/>
        </w:rPr>
      </w:pPr>
      <w:r w:rsidRPr="00EE00AB">
        <w:rPr>
          <w:sz w:val="26"/>
          <w:szCs w:val="26"/>
        </w:rPr>
        <w:t xml:space="preserve"> </w:t>
      </w:r>
      <w:r w:rsidRPr="00EE00AB">
        <w:rPr>
          <w:sz w:val="26"/>
          <w:szCs w:val="26"/>
        </w:rPr>
        <w:tab/>
      </w:r>
      <w:r w:rsidRPr="00EE00AB">
        <w:rPr>
          <w:sz w:val="26"/>
          <w:szCs w:val="26"/>
        </w:rPr>
        <w:tab/>
      </w:r>
      <w:r w:rsidRPr="00EE00AB">
        <w:rPr>
          <w:sz w:val="26"/>
          <w:szCs w:val="26"/>
        </w:rPr>
        <w:tab/>
        <w:t>З тру = 2 * 1200 = 2400</w:t>
      </w:r>
    </w:p>
    <w:p w14:paraId="49E20930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bookmarkStart w:id="79" w:name="sub_11046"/>
    </w:p>
    <w:p w14:paraId="7F875E0F" w14:textId="2F1A0F7E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lastRenderedPageBreak/>
        <w:t>9. Затраты по договору на найм жилого помещения на период командирования (</w:t>
      </w:r>
      <w:r w:rsidR="0076615E" w:rsidRPr="00EE00AB">
        <w:rPr>
          <w:noProof/>
          <w:sz w:val="26"/>
          <w:szCs w:val="26"/>
        </w:rPr>
        <w:drawing>
          <wp:inline distT="0" distB="0" distL="0" distR="0" wp14:anchorId="274BAF4E" wp14:editId="30C27548">
            <wp:extent cx="350520" cy="228600"/>
            <wp:effectExtent l="0" t="0" r="0" b="0"/>
            <wp:docPr id="273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AB">
        <w:rPr>
          <w:sz w:val="26"/>
          <w:szCs w:val="26"/>
        </w:rPr>
        <w:t>) определяются по формуле:</w:t>
      </w:r>
    </w:p>
    <w:bookmarkEnd w:id="79"/>
    <w:p w14:paraId="07306DAC" w14:textId="4CD5DE58" w:rsidR="008F778D" w:rsidRPr="00EE00AB" w:rsidRDefault="0076615E" w:rsidP="008F778D">
      <w:pPr>
        <w:jc w:val="center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1D90FAB6" wp14:editId="38A27E59">
            <wp:extent cx="2125980" cy="579120"/>
            <wp:effectExtent l="0" t="0" r="0" b="0"/>
            <wp:docPr id="274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,</w:t>
      </w:r>
    </w:p>
    <w:p w14:paraId="67EC1BA6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где:</w:t>
      </w:r>
    </w:p>
    <w:p w14:paraId="67EDAA09" w14:textId="09722D43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5DEED482" wp14:editId="2618333B">
            <wp:extent cx="403860" cy="228600"/>
            <wp:effectExtent l="0" t="0" r="0" b="0"/>
            <wp:docPr id="275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23A10957" w14:textId="6679050E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2E5B6881" wp14:editId="2793A6F6">
            <wp:extent cx="388620" cy="228600"/>
            <wp:effectExtent l="0" t="0" r="0" b="0"/>
            <wp:docPr id="27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 xml:space="preserve">– цена найма жилого помещения в сутки по i-му направлению командирования; </w:t>
      </w:r>
    </w:p>
    <w:p w14:paraId="73F021EC" w14:textId="77777777" w:rsidR="008F778D" w:rsidRPr="00EE00AB" w:rsidRDefault="008F778D" w:rsidP="00231FD9">
      <w:pPr>
        <w:numPr>
          <w:ilvl w:val="0"/>
          <w:numId w:val="13"/>
        </w:numPr>
        <w:jc w:val="both"/>
        <w:rPr>
          <w:sz w:val="26"/>
          <w:szCs w:val="26"/>
        </w:rPr>
      </w:pPr>
      <w:r w:rsidRPr="00EE00AB">
        <w:rPr>
          <w:sz w:val="26"/>
          <w:szCs w:val="26"/>
        </w:rPr>
        <w:t>– количество суток нахождения в командировке по i-му направлению командирования.</w:t>
      </w:r>
    </w:p>
    <w:p w14:paraId="5E525A56" w14:textId="77777777" w:rsidR="00231FD9" w:rsidRPr="00EE00AB" w:rsidRDefault="00231FD9" w:rsidP="00231FD9">
      <w:pPr>
        <w:jc w:val="both"/>
        <w:rPr>
          <w:sz w:val="26"/>
          <w:szCs w:val="26"/>
        </w:rPr>
      </w:pPr>
    </w:p>
    <w:p w14:paraId="18607BF9" w14:textId="77777777" w:rsidR="00231FD9" w:rsidRPr="00EE00AB" w:rsidRDefault="00231FD9" w:rsidP="00231FD9">
      <w:pPr>
        <w:ind w:left="708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З найм = 3*1000*14= 42 000</w:t>
      </w:r>
    </w:p>
    <w:p w14:paraId="4880B40E" w14:textId="77777777" w:rsidR="00231FD9" w:rsidRPr="00EE00AB" w:rsidRDefault="00231FD9" w:rsidP="008F778D">
      <w:pPr>
        <w:spacing w:before="120" w:after="120"/>
        <w:jc w:val="center"/>
        <w:rPr>
          <w:b/>
          <w:sz w:val="26"/>
          <w:szCs w:val="26"/>
        </w:rPr>
      </w:pPr>
      <w:bookmarkStart w:id="80" w:name="sub_110206"/>
    </w:p>
    <w:p w14:paraId="0C886A8F" w14:textId="77777777" w:rsidR="008F778D" w:rsidRPr="00EE00AB" w:rsidRDefault="00AD7DED" w:rsidP="008F778D">
      <w:pPr>
        <w:spacing w:before="120" w:after="120"/>
        <w:jc w:val="center"/>
        <w:rPr>
          <w:b/>
          <w:sz w:val="26"/>
          <w:szCs w:val="26"/>
        </w:rPr>
      </w:pPr>
      <w:r w:rsidRPr="00EE00AB">
        <w:rPr>
          <w:b/>
          <w:sz w:val="26"/>
          <w:szCs w:val="26"/>
          <w:lang w:val="en-US"/>
        </w:rPr>
        <w:t>III</w:t>
      </w:r>
      <w:r w:rsidRPr="00EE00AB">
        <w:rPr>
          <w:b/>
          <w:sz w:val="26"/>
          <w:szCs w:val="26"/>
        </w:rPr>
        <w:t xml:space="preserve">. </w:t>
      </w:r>
      <w:r w:rsidR="008F778D" w:rsidRPr="00EE00AB">
        <w:rPr>
          <w:b/>
          <w:sz w:val="26"/>
          <w:szCs w:val="26"/>
        </w:rPr>
        <w:t xml:space="preserve">Затраты на содержание имущества, </w:t>
      </w:r>
      <w:r w:rsidR="008F778D" w:rsidRPr="00EE00AB">
        <w:rPr>
          <w:b/>
          <w:sz w:val="26"/>
          <w:szCs w:val="26"/>
        </w:rPr>
        <w:br/>
        <w:t>не отнесенные к затратам на содержание имущества в рамках</w:t>
      </w:r>
      <w:r w:rsidR="008F778D" w:rsidRPr="00EE00AB">
        <w:rPr>
          <w:b/>
          <w:sz w:val="26"/>
          <w:szCs w:val="26"/>
        </w:rPr>
        <w:br/>
        <w:t xml:space="preserve"> затрат на информационно-коммуникационные технологии</w:t>
      </w:r>
    </w:p>
    <w:p w14:paraId="686CB1E2" w14:textId="77777777" w:rsidR="00231FD9" w:rsidRPr="00EE00AB" w:rsidRDefault="00231FD9" w:rsidP="008F778D">
      <w:pPr>
        <w:spacing w:before="120" w:after="120"/>
        <w:jc w:val="center"/>
        <w:rPr>
          <w:b/>
          <w:sz w:val="26"/>
          <w:szCs w:val="26"/>
        </w:rPr>
      </w:pPr>
    </w:p>
    <w:p w14:paraId="2CF12550" w14:textId="49B2C758" w:rsidR="008F778D" w:rsidRPr="00EE00AB" w:rsidRDefault="00AD7DED" w:rsidP="008F778D">
      <w:pPr>
        <w:ind w:firstLine="709"/>
        <w:jc w:val="both"/>
        <w:rPr>
          <w:sz w:val="26"/>
          <w:szCs w:val="26"/>
        </w:rPr>
      </w:pPr>
      <w:bookmarkStart w:id="81" w:name="sub_11057"/>
      <w:bookmarkEnd w:id="80"/>
      <w:r w:rsidRPr="00EE00AB">
        <w:rPr>
          <w:b/>
          <w:sz w:val="26"/>
          <w:szCs w:val="26"/>
        </w:rPr>
        <w:t>1</w:t>
      </w:r>
      <w:r w:rsidRPr="00EE00AB">
        <w:rPr>
          <w:sz w:val="26"/>
          <w:szCs w:val="26"/>
        </w:rPr>
        <w:t>.</w:t>
      </w:r>
      <w:r w:rsidR="008F778D" w:rsidRPr="00EE00AB">
        <w:rPr>
          <w:sz w:val="26"/>
          <w:szCs w:val="26"/>
        </w:rPr>
        <w:t> Затраты на содержание и техническое обслуживание помещений (</w:t>
      </w:r>
      <w:r w:rsidR="0076615E" w:rsidRPr="00EE00AB">
        <w:rPr>
          <w:noProof/>
          <w:sz w:val="26"/>
          <w:szCs w:val="26"/>
        </w:rPr>
        <w:drawing>
          <wp:inline distT="0" distB="0" distL="0" distR="0" wp14:anchorId="03C4D836" wp14:editId="6A5B3FFD">
            <wp:extent cx="228600" cy="228600"/>
            <wp:effectExtent l="0" t="0" r="0" b="0"/>
            <wp:docPr id="277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) определяются по формуле:</w:t>
      </w:r>
    </w:p>
    <w:bookmarkEnd w:id="81"/>
    <w:p w14:paraId="3A312B5B" w14:textId="77777777" w:rsidR="008F778D" w:rsidRPr="00EE00AB" w:rsidRDefault="008F778D" w:rsidP="008F778D">
      <w:pPr>
        <w:rPr>
          <w:sz w:val="26"/>
          <w:szCs w:val="26"/>
        </w:rPr>
      </w:pPr>
    </w:p>
    <w:p w14:paraId="0B590BDE" w14:textId="42C49D7B" w:rsidR="008F778D" w:rsidRPr="00EE00AB" w:rsidRDefault="0076615E" w:rsidP="008F778D">
      <w:pPr>
        <w:jc w:val="center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31A73DB3" wp14:editId="6614B084">
            <wp:extent cx="3649980" cy="228600"/>
            <wp:effectExtent l="0" t="0" r="0" b="0"/>
            <wp:docPr id="278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,</w:t>
      </w:r>
    </w:p>
    <w:p w14:paraId="7228F3E6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где:</w:t>
      </w:r>
    </w:p>
    <w:p w14:paraId="2821BDDC" w14:textId="5D648C42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77F6CAB3" wp14:editId="0C20B24B">
            <wp:extent cx="228600" cy="228600"/>
            <wp:effectExtent l="0" t="0" r="0" b="0"/>
            <wp:docPr id="279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затраты на техническое обслуживание и регламентно-профилактический ремонт систем охранно-тревожной сигнализации;</w:t>
      </w:r>
    </w:p>
    <w:p w14:paraId="317D6BC7" w14:textId="2B62C9A2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51CB2A97" wp14:editId="6054AC4C">
            <wp:extent cx="228600" cy="228600"/>
            <wp:effectExtent l="0" t="0" r="0" b="0"/>
            <wp:docPr id="280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затраты на проведение текущего ремонта помещения;</w:t>
      </w:r>
    </w:p>
    <w:p w14:paraId="339C7661" w14:textId="04C56C61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7A2DBC8B" wp14:editId="123B374E">
            <wp:extent cx="213360" cy="228600"/>
            <wp:effectExtent l="0" t="0" r="0" b="0"/>
            <wp:docPr id="28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затраты на содержание прилегающей территории;</w:t>
      </w:r>
    </w:p>
    <w:p w14:paraId="14762CDA" w14:textId="50529E84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47A70A98" wp14:editId="15E6BFA3">
            <wp:extent cx="335280" cy="228600"/>
            <wp:effectExtent l="0" t="0" r="0" b="0"/>
            <wp:docPr id="282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затраты на оплату услуг по обслуживанию и уборке помещения;</w:t>
      </w:r>
    </w:p>
    <w:p w14:paraId="14A350DC" w14:textId="50A2BFB1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6E4E4AD9" wp14:editId="258DEBFB">
            <wp:extent cx="289560" cy="228600"/>
            <wp:effectExtent l="0" t="0" r="0" b="0"/>
            <wp:docPr id="283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затраты на вывоз твердых бытовых отходов;</w:t>
      </w:r>
    </w:p>
    <w:p w14:paraId="5861BB19" w14:textId="5D8619E6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4C9A5AAC" wp14:editId="0C34B811">
            <wp:extent cx="175260" cy="228600"/>
            <wp:effectExtent l="0" t="0" r="0" b="0"/>
            <wp:docPr id="284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затраты на техническое обслуживание и регламентно-профилактический ремонт лифтов;</w:t>
      </w:r>
    </w:p>
    <w:p w14:paraId="38538A3F" w14:textId="2F876179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58954B6E" wp14:editId="397A9A8A">
            <wp:extent cx="327660" cy="228600"/>
            <wp:effectExtent l="0" t="0" r="0" b="0"/>
            <wp:docPr id="285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14:paraId="77EB5665" w14:textId="79909FA1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727B97B8" wp14:editId="36AF2E51">
            <wp:extent cx="335280" cy="228600"/>
            <wp:effectExtent l="0" t="0" r="0" b="0"/>
            <wp:docPr id="28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затраты на техническое обслуживание и регламентно-профилактический ремонт водонапорной насосной станции пожаротушения;</w:t>
      </w:r>
    </w:p>
    <w:p w14:paraId="1A5E53C9" w14:textId="2258CB88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0A78691B" wp14:editId="0EDF29F1">
            <wp:extent cx="289560" cy="228600"/>
            <wp:effectExtent l="0" t="0" r="0" b="0"/>
            <wp:docPr id="28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2FC0F97F" w14:textId="77BC10C0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4864DCA4" wp14:editId="30E26150">
            <wp:extent cx="259080" cy="228600"/>
            <wp:effectExtent l="0" t="0" r="0" b="0"/>
            <wp:docPr id="288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 xml:space="preserve">– затраты на техническое обслуживание и регламентно-профилактический ремонт электрооборудования (электроподстанций, </w:t>
      </w:r>
      <w:r w:rsidR="008F778D" w:rsidRPr="00EE00AB">
        <w:rPr>
          <w:sz w:val="26"/>
          <w:szCs w:val="26"/>
        </w:rPr>
        <w:lastRenderedPageBreak/>
        <w:t>трансформаторных подстанций, электрощитовых) административного здания (помещения).</w:t>
      </w:r>
    </w:p>
    <w:p w14:paraId="19304ED0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6D4C3496" w14:textId="0FB4AA3B" w:rsidR="008F778D" w:rsidRPr="00EE00AB" w:rsidRDefault="00AD7DED" w:rsidP="008F778D">
      <w:pPr>
        <w:ind w:firstLine="709"/>
        <w:jc w:val="both"/>
        <w:rPr>
          <w:sz w:val="26"/>
          <w:szCs w:val="26"/>
        </w:rPr>
      </w:pPr>
      <w:bookmarkStart w:id="82" w:name="sub_11058"/>
      <w:r w:rsidRPr="00EE00AB">
        <w:rPr>
          <w:sz w:val="26"/>
          <w:szCs w:val="26"/>
        </w:rPr>
        <w:t>2</w:t>
      </w:r>
      <w:r w:rsidR="008F778D" w:rsidRPr="00EE00AB">
        <w:rPr>
          <w:sz w:val="26"/>
          <w:szCs w:val="26"/>
        </w:rPr>
        <w:t>. Затраты на закупку услуг управляющей компании (</w:t>
      </w:r>
      <w:r w:rsidR="0076615E" w:rsidRPr="00EE00AB">
        <w:rPr>
          <w:noProof/>
          <w:sz w:val="26"/>
          <w:szCs w:val="26"/>
        </w:rPr>
        <w:drawing>
          <wp:inline distT="0" distB="0" distL="0" distR="0" wp14:anchorId="60716362" wp14:editId="50134E6E">
            <wp:extent cx="228600" cy="228600"/>
            <wp:effectExtent l="0" t="0" r="0" b="0"/>
            <wp:docPr id="289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) определяются по формуле:</w:t>
      </w:r>
    </w:p>
    <w:bookmarkEnd w:id="82"/>
    <w:p w14:paraId="1F8A5315" w14:textId="4EFD2DCC" w:rsidR="008F778D" w:rsidRPr="00EE00AB" w:rsidRDefault="0076615E" w:rsidP="008F778D">
      <w:pPr>
        <w:jc w:val="center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78FE7E57" wp14:editId="4D22E6CD">
            <wp:extent cx="1569720" cy="579120"/>
            <wp:effectExtent l="0" t="0" r="0" b="0"/>
            <wp:docPr id="290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,</w:t>
      </w:r>
    </w:p>
    <w:p w14:paraId="18A21862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где:</w:t>
      </w:r>
    </w:p>
    <w:p w14:paraId="1D8E3395" w14:textId="0732345C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5641C458" wp14:editId="741C92A2">
            <wp:extent cx="259080" cy="228600"/>
            <wp:effectExtent l="0" t="0" r="0" b="0"/>
            <wp:docPr id="29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объем i-й услуги управляющей компании;</w:t>
      </w:r>
    </w:p>
    <w:p w14:paraId="735D95A5" w14:textId="373FA88A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34163DCF" wp14:editId="1FA5D095">
            <wp:extent cx="251460" cy="228600"/>
            <wp:effectExtent l="0" t="0" r="0" b="0"/>
            <wp:docPr id="292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цена i-й услуги управляющей компании в месяц;</w:t>
      </w:r>
    </w:p>
    <w:p w14:paraId="6842D5D2" w14:textId="2D082F02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544DFFDF" wp14:editId="012CC181">
            <wp:extent cx="274320" cy="228600"/>
            <wp:effectExtent l="0" t="0" r="0" b="0"/>
            <wp:docPr id="293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планируемое количество месяцев использования i-й услуги управляющей компании.</w:t>
      </w:r>
    </w:p>
    <w:p w14:paraId="6711D54B" w14:textId="42D8BE25" w:rsidR="008F778D" w:rsidRPr="00EE00AB" w:rsidRDefault="00AD7DED" w:rsidP="008F778D">
      <w:pPr>
        <w:ind w:firstLine="709"/>
        <w:jc w:val="both"/>
        <w:rPr>
          <w:sz w:val="26"/>
          <w:szCs w:val="26"/>
        </w:rPr>
      </w:pPr>
      <w:bookmarkStart w:id="83" w:name="sub_11060"/>
      <w:r w:rsidRPr="00EE00AB">
        <w:rPr>
          <w:sz w:val="26"/>
          <w:szCs w:val="26"/>
        </w:rPr>
        <w:t>3</w:t>
      </w:r>
      <w:r w:rsidR="008F778D" w:rsidRPr="00EE00AB">
        <w:rPr>
          <w:sz w:val="26"/>
          <w:szCs w:val="26"/>
        </w:rPr>
        <w:t>. Затраты на техническое обслуживание и регламентно-профилактический ремонт систем охранно-тревожной сигнализации (</w:t>
      </w:r>
      <w:r w:rsidR="0076615E" w:rsidRPr="00EE00AB">
        <w:rPr>
          <w:noProof/>
          <w:sz w:val="26"/>
          <w:szCs w:val="26"/>
        </w:rPr>
        <w:drawing>
          <wp:inline distT="0" distB="0" distL="0" distR="0" wp14:anchorId="4F5DE767" wp14:editId="4A553B82">
            <wp:extent cx="228600" cy="228600"/>
            <wp:effectExtent l="0" t="0" r="0" b="0"/>
            <wp:docPr id="294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) определяются по формуле:</w:t>
      </w:r>
    </w:p>
    <w:bookmarkEnd w:id="83"/>
    <w:p w14:paraId="32308FB0" w14:textId="59CF618B" w:rsidR="008F778D" w:rsidRPr="00EE00AB" w:rsidRDefault="0076615E" w:rsidP="008F778D">
      <w:pPr>
        <w:jc w:val="center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608328A4" wp14:editId="75F1D6EE">
            <wp:extent cx="1234440" cy="579120"/>
            <wp:effectExtent l="0" t="0" r="0" b="0"/>
            <wp:docPr id="295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,</w:t>
      </w:r>
    </w:p>
    <w:p w14:paraId="0C052CEE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где:</w:t>
      </w:r>
    </w:p>
    <w:p w14:paraId="3D995FB5" w14:textId="373583DF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22BB0DB2" wp14:editId="7E023EF0">
            <wp:extent cx="266700" cy="228600"/>
            <wp:effectExtent l="0" t="0" r="0" b="0"/>
            <wp:docPr id="29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количество i-х обслуживаемых устройств в составе системы охранно-тревожной сигнализации;</w:t>
      </w:r>
    </w:p>
    <w:p w14:paraId="3FF973E7" w14:textId="72DF737B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7D0931A3" wp14:editId="21F298DF">
            <wp:extent cx="266700" cy="228600"/>
            <wp:effectExtent l="0" t="0" r="0" b="0"/>
            <wp:docPr id="297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цена обслуживания 1 i-го устройства.</w:t>
      </w:r>
    </w:p>
    <w:p w14:paraId="5FE033E4" w14:textId="5D6681EF" w:rsidR="008F778D" w:rsidRPr="00EE00AB" w:rsidRDefault="00AD7DED" w:rsidP="008F778D">
      <w:pPr>
        <w:ind w:firstLine="709"/>
        <w:jc w:val="both"/>
        <w:rPr>
          <w:sz w:val="26"/>
          <w:szCs w:val="26"/>
        </w:rPr>
      </w:pPr>
      <w:bookmarkStart w:id="84" w:name="sub_11061"/>
      <w:r w:rsidRPr="00EE00AB">
        <w:rPr>
          <w:b/>
          <w:sz w:val="26"/>
          <w:szCs w:val="26"/>
        </w:rPr>
        <w:t>4</w:t>
      </w:r>
      <w:r w:rsidR="008F778D" w:rsidRPr="00EE00AB">
        <w:rPr>
          <w:b/>
          <w:sz w:val="26"/>
          <w:szCs w:val="26"/>
        </w:rPr>
        <w:t>. Затраты на проведение текущего ремонта помещения (</w:t>
      </w:r>
      <w:r w:rsidR="0076615E" w:rsidRPr="00EE00AB">
        <w:rPr>
          <w:b/>
          <w:noProof/>
          <w:sz w:val="26"/>
          <w:szCs w:val="26"/>
        </w:rPr>
        <w:drawing>
          <wp:inline distT="0" distB="0" distL="0" distR="0" wp14:anchorId="64C24175" wp14:editId="1D4439B4">
            <wp:extent cx="228600" cy="228600"/>
            <wp:effectExtent l="0" t="0" r="0" b="0"/>
            <wp:docPr id="298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b/>
          <w:sz w:val="26"/>
          <w:szCs w:val="26"/>
        </w:rPr>
        <w:t>)</w:t>
      </w:r>
      <w:r w:rsidR="008F778D" w:rsidRPr="00EE00AB">
        <w:rPr>
          <w:sz w:val="26"/>
          <w:szCs w:val="26"/>
        </w:rPr>
        <w:t xml:space="preserve"> определяются исходя из установленной государственным органом, территориальным фондом нормы проведения ремонта, но не реже 1 раза в 3 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 312, по формуле:</w:t>
      </w:r>
    </w:p>
    <w:bookmarkEnd w:id="84"/>
    <w:p w14:paraId="37339CE7" w14:textId="63FD73B4" w:rsidR="008F778D" w:rsidRPr="00EE00AB" w:rsidRDefault="0076615E" w:rsidP="008F778D">
      <w:pPr>
        <w:jc w:val="center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0B562077" wp14:editId="6622E6CF">
            <wp:extent cx="1295400" cy="579120"/>
            <wp:effectExtent l="0" t="0" r="0" b="0"/>
            <wp:docPr id="29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,</w:t>
      </w:r>
    </w:p>
    <w:p w14:paraId="5217130C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где:</w:t>
      </w:r>
    </w:p>
    <w:p w14:paraId="5A4297FD" w14:textId="0339FA23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02282B7C" wp14:editId="4F97879A">
            <wp:extent cx="289560" cy="228600"/>
            <wp:effectExtent l="0" t="0" r="0" b="0"/>
            <wp:docPr id="300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площадь i-гo здания, планируемая к проведению текущего ремонта;</w:t>
      </w:r>
    </w:p>
    <w:p w14:paraId="47CD9C93" w14:textId="3BB3B0FB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5A18D4A4" wp14:editId="0B3642F7">
            <wp:extent cx="297180" cy="228600"/>
            <wp:effectExtent l="0" t="0" r="0" b="0"/>
            <wp:docPr id="30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 xml:space="preserve">– 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8F778D" w:rsidRPr="00EE00AB">
          <w:rPr>
            <w:sz w:val="26"/>
            <w:szCs w:val="26"/>
          </w:rPr>
          <w:t>1 кв. метра</w:t>
        </w:r>
      </w:smartTag>
      <w:r w:rsidR="008F778D" w:rsidRPr="00EE00AB">
        <w:rPr>
          <w:sz w:val="26"/>
          <w:szCs w:val="26"/>
        </w:rPr>
        <w:t xml:space="preserve"> площади i-гo здания.</w:t>
      </w:r>
    </w:p>
    <w:p w14:paraId="35FCA12C" w14:textId="77777777" w:rsidR="00B24E64" w:rsidRPr="00EE00AB" w:rsidRDefault="00B24E64" w:rsidP="008F778D">
      <w:pPr>
        <w:ind w:firstLine="709"/>
        <w:jc w:val="both"/>
        <w:rPr>
          <w:sz w:val="26"/>
          <w:szCs w:val="26"/>
        </w:rPr>
      </w:pPr>
    </w:p>
    <w:p w14:paraId="37BFF2CC" w14:textId="77777777" w:rsidR="00B24E64" w:rsidRPr="00EE00AB" w:rsidRDefault="00B24E64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Зтр = не более 300 000,00 рублей</w:t>
      </w:r>
    </w:p>
    <w:p w14:paraId="59D23F78" w14:textId="705A3FD1" w:rsidR="008F778D" w:rsidRPr="00EE00AB" w:rsidRDefault="00AD7DED" w:rsidP="008F778D">
      <w:pPr>
        <w:ind w:firstLine="709"/>
        <w:jc w:val="both"/>
        <w:rPr>
          <w:sz w:val="26"/>
          <w:szCs w:val="26"/>
        </w:rPr>
      </w:pPr>
      <w:bookmarkStart w:id="85" w:name="sub_11062"/>
      <w:r w:rsidRPr="00EE00AB">
        <w:rPr>
          <w:sz w:val="26"/>
          <w:szCs w:val="26"/>
        </w:rPr>
        <w:t>5</w:t>
      </w:r>
      <w:r w:rsidR="008F778D" w:rsidRPr="00EE00AB">
        <w:rPr>
          <w:sz w:val="26"/>
          <w:szCs w:val="26"/>
        </w:rPr>
        <w:t>. Затраты на содержание прилегающей территории (</w:t>
      </w:r>
      <w:r w:rsidR="0076615E" w:rsidRPr="00EE00AB">
        <w:rPr>
          <w:noProof/>
          <w:sz w:val="26"/>
          <w:szCs w:val="26"/>
        </w:rPr>
        <w:drawing>
          <wp:inline distT="0" distB="0" distL="0" distR="0" wp14:anchorId="05A271F3" wp14:editId="0D7F8692">
            <wp:extent cx="213360" cy="228600"/>
            <wp:effectExtent l="0" t="0" r="0" b="0"/>
            <wp:docPr id="302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) определяются по формуле:</w:t>
      </w:r>
    </w:p>
    <w:bookmarkEnd w:id="85"/>
    <w:p w14:paraId="71D9C3BF" w14:textId="3E58669F" w:rsidR="008F778D" w:rsidRPr="00EE00AB" w:rsidRDefault="0076615E" w:rsidP="008F778D">
      <w:pPr>
        <w:jc w:val="center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43FA1DA4" wp14:editId="2E77A096">
            <wp:extent cx="1531620" cy="579120"/>
            <wp:effectExtent l="0" t="0" r="0" b="0"/>
            <wp:docPr id="303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,</w:t>
      </w:r>
    </w:p>
    <w:p w14:paraId="4A375878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где:</w:t>
      </w:r>
    </w:p>
    <w:p w14:paraId="4849C497" w14:textId="702B91D4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lastRenderedPageBreak/>
        <w:drawing>
          <wp:inline distT="0" distB="0" distL="0" distR="0" wp14:anchorId="6D4FF66A" wp14:editId="0455F1D8">
            <wp:extent cx="236220" cy="228600"/>
            <wp:effectExtent l="0" t="0" r="0" b="0"/>
            <wp:docPr id="30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площадь закрепленной i-й прилегающей территории;</w:t>
      </w:r>
    </w:p>
    <w:p w14:paraId="5107BC41" w14:textId="5D0E0021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2FAD388B" wp14:editId="550FDFEA">
            <wp:extent cx="259080" cy="228600"/>
            <wp:effectExtent l="0" t="0" r="0" b="0"/>
            <wp:docPr id="30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цена содержания i-й прилегающей территории в месяц в расчете на 1 кв. метр площади;</w:t>
      </w:r>
    </w:p>
    <w:p w14:paraId="30CDFCEE" w14:textId="4256F866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235F060A" wp14:editId="0FB8DF30">
            <wp:extent cx="274320" cy="228600"/>
            <wp:effectExtent l="0" t="0" r="0" b="0"/>
            <wp:docPr id="30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планируемое количество месяцев содержания i-й прилегающей территории в очередном финансовом году.</w:t>
      </w:r>
    </w:p>
    <w:p w14:paraId="696CFED7" w14:textId="105B4008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bookmarkStart w:id="86" w:name="sub_11063"/>
      <w:r w:rsidRPr="00EE00AB">
        <w:rPr>
          <w:sz w:val="26"/>
          <w:szCs w:val="26"/>
        </w:rPr>
        <w:t xml:space="preserve">6. Затраты на оплату услуг по обслуживанию и уборке помещения </w:t>
      </w:r>
      <w:r w:rsidRPr="00EE00AB">
        <w:rPr>
          <w:sz w:val="26"/>
          <w:szCs w:val="26"/>
        </w:rPr>
        <w:br/>
        <w:t>(</w:t>
      </w:r>
      <w:r w:rsidR="0076615E" w:rsidRPr="00EE00AB">
        <w:rPr>
          <w:noProof/>
          <w:sz w:val="26"/>
          <w:szCs w:val="26"/>
        </w:rPr>
        <w:drawing>
          <wp:inline distT="0" distB="0" distL="0" distR="0" wp14:anchorId="0F77636F" wp14:editId="08D9388D">
            <wp:extent cx="335280" cy="228600"/>
            <wp:effectExtent l="0" t="0" r="0" b="0"/>
            <wp:docPr id="307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AB">
        <w:rPr>
          <w:sz w:val="26"/>
          <w:szCs w:val="26"/>
        </w:rPr>
        <w:t>) определяются по формуле:</w:t>
      </w:r>
    </w:p>
    <w:bookmarkEnd w:id="86"/>
    <w:p w14:paraId="157969C8" w14:textId="6859CA48" w:rsidR="008F778D" w:rsidRPr="00EE00AB" w:rsidRDefault="0076615E" w:rsidP="008F778D">
      <w:pPr>
        <w:jc w:val="center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722E5CD5" wp14:editId="68B7A5A0">
            <wp:extent cx="2110740" cy="579120"/>
            <wp:effectExtent l="0" t="0" r="0" b="0"/>
            <wp:docPr id="308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,</w:t>
      </w:r>
    </w:p>
    <w:p w14:paraId="6DDBD1CE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где:</w:t>
      </w:r>
    </w:p>
    <w:p w14:paraId="250CB5DD" w14:textId="3DDF2813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77AC4A77" wp14:editId="18E5AB09">
            <wp:extent cx="388620" cy="228600"/>
            <wp:effectExtent l="0" t="0" r="0" b="0"/>
            <wp:docPr id="30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14:paraId="73A993A8" w14:textId="24713112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27B1B76F" wp14:editId="30541332">
            <wp:extent cx="411480" cy="228600"/>
            <wp:effectExtent l="0" t="0" r="0" b="0"/>
            <wp:docPr id="310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цена услуги по обслуживанию и уборке i-го помещения в месяц;</w:t>
      </w:r>
    </w:p>
    <w:p w14:paraId="4B9292F6" w14:textId="5D1D49A6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67D6EF12" wp14:editId="3B198558">
            <wp:extent cx="426720" cy="228600"/>
            <wp:effectExtent l="0" t="0" r="0" b="0"/>
            <wp:docPr id="31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количество месяцев использования услуги по обслуживанию и уборке i-го помещения в месяц.</w:t>
      </w:r>
    </w:p>
    <w:p w14:paraId="511CB5D1" w14:textId="28E2619B" w:rsidR="008F778D" w:rsidRPr="00EE00AB" w:rsidRDefault="00AD7DE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7</w:t>
      </w:r>
      <w:r w:rsidR="008F778D" w:rsidRPr="00EE00AB">
        <w:rPr>
          <w:sz w:val="26"/>
          <w:szCs w:val="26"/>
        </w:rPr>
        <w:t>. Затраты на вывоз твердых бытовых отходов (</w:t>
      </w:r>
      <w:r w:rsidR="0076615E" w:rsidRPr="00EE00AB">
        <w:rPr>
          <w:noProof/>
          <w:sz w:val="26"/>
          <w:szCs w:val="26"/>
        </w:rPr>
        <w:drawing>
          <wp:inline distT="0" distB="0" distL="0" distR="0" wp14:anchorId="3B9E65E6" wp14:editId="1D217DC3">
            <wp:extent cx="289560" cy="228600"/>
            <wp:effectExtent l="0" t="0" r="0" b="0"/>
            <wp:docPr id="312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) определяются по формуле:</w:t>
      </w:r>
    </w:p>
    <w:p w14:paraId="5577F395" w14:textId="0A2EC11B" w:rsidR="008F778D" w:rsidRPr="00EE00AB" w:rsidRDefault="0076615E" w:rsidP="008F778D">
      <w:pPr>
        <w:jc w:val="center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46B7F2A9" wp14:editId="0020ECF2">
            <wp:extent cx="1028700" cy="228600"/>
            <wp:effectExtent l="0" t="0" r="0" b="0"/>
            <wp:docPr id="31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,</w:t>
      </w:r>
    </w:p>
    <w:p w14:paraId="75C8811A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где:</w:t>
      </w:r>
    </w:p>
    <w:p w14:paraId="280DCAD1" w14:textId="27C22957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19E50986" wp14:editId="486A0EAF">
            <wp:extent cx="297180" cy="228600"/>
            <wp:effectExtent l="0" t="0" r="0" b="0"/>
            <wp:docPr id="314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количество куб. метров твердых бытовых отходов в год;</w:t>
      </w:r>
    </w:p>
    <w:p w14:paraId="342A7DE2" w14:textId="4639AC69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02AB2224" wp14:editId="471D32FB">
            <wp:extent cx="297180" cy="228600"/>
            <wp:effectExtent l="0" t="0" r="0" b="0"/>
            <wp:docPr id="315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 xml:space="preserve">– цена вывоза </w:t>
      </w:r>
      <w:smartTag w:uri="urn:schemas-microsoft-com:office:smarttags" w:element="metricconverter">
        <w:smartTagPr>
          <w:attr w:name="ProductID" w:val="1 куб. метра"/>
        </w:smartTagPr>
        <w:r w:rsidR="008F778D" w:rsidRPr="00EE00AB">
          <w:rPr>
            <w:sz w:val="26"/>
            <w:szCs w:val="26"/>
          </w:rPr>
          <w:t>1 куб. метра</w:t>
        </w:r>
      </w:smartTag>
      <w:r w:rsidR="008F778D" w:rsidRPr="00EE00AB">
        <w:rPr>
          <w:sz w:val="26"/>
          <w:szCs w:val="26"/>
        </w:rPr>
        <w:t xml:space="preserve"> твердых бытовых отходов.</w:t>
      </w:r>
    </w:p>
    <w:p w14:paraId="5D2C054A" w14:textId="46B128B9" w:rsidR="008F778D" w:rsidRPr="00EE00AB" w:rsidRDefault="00AD7DED" w:rsidP="008F778D">
      <w:pPr>
        <w:ind w:firstLine="709"/>
        <w:jc w:val="both"/>
        <w:rPr>
          <w:sz w:val="26"/>
          <w:szCs w:val="26"/>
        </w:rPr>
      </w:pPr>
      <w:bookmarkStart w:id="87" w:name="sub_11065"/>
      <w:r w:rsidRPr="00EE00AB">
        <w:rPr>
          <w:sz w:val="26"/>
          <w:szCs w:val="26"/>
        </w:rPr>
        <w:t>8</w:t>
      </w:r>
      <w:r w:rsidR="008F778D" w:rsidRPr="00EE00AB">
        <w:rPr>
          <w:sz w:val="26"/>
          <w:szCs w:val="26"/>
        </w:rPr>
        <w:t>. Затраты на техническое обслуживание и регламентно-профилактический ремонт лифтов (</w:t>
      </w:r>
      <w:r w:rsidR="0076615E" w:rsidRPr="00EE00AB">
        <w:rPr>
          <w:noProof/>
          <w:sz w:val="26"/>
          <w:szCs w:val="26"/>
        </w:rPr>
        <w:drawing>
          <wp:inline distT="0" distB="0" distL="0" distR="0" wp14:anchorId="7A4964FD" wp14:editId="452C11BC">
            <wp:extent cx="175260" cy="228600"/>
            <wp:effectExtent l="0" t="0" r="0" b="0"/>
            <wp:docPr id="31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) определяются по формуле:</w:t>
      </w:r>
    </w:p>
    <w:bookmarkEnd w:id="87"/>
    <w:p w14:paraId="7CD3DEF1" w14:textId="7BF98A41" w:rsidR="008F778D" w:rsidRPr="00EE00AB" w:rsidRDefault="0076615E" w:rsidP="008F778D">
      <w:pPr>
        <w:jc w:val="center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6CB43AAA" wp14:editId="019CEB3F">
            <wp:extent cx="1066800" cy="579120"/>
            <wp:effectExtent l="0" t="0" r="0" b="0"/>
            <wp:docPr id="317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,</w:t>
      </w:r>
    </w:p>
    <w:p w14:paraId="671CB571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где:</w:t>
      </w:r>
    </w:p>
    <w:p w14:paraId="53698D7C" w14:textId="7D52CEDF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593B8D28" wp14:editId="01142818">
            <wp:extent cx="213360" cy="228600"/>
            <wp:effectExtent l="0" t="0" r="0" b="0"/>
            <wp:docPr id="31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количество лифтов i-го типа;</w:t>
      </w:r>
    </w:p>
    <w:p w14:paraId="1365BB4C" w14:textId="38A73506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5CA32C0B" wp14:editId="0BB84E79">
            <wp:extent cx="213360" cy="228600"/>
            <wp:effectExtent l="0" t="0" r="0" b="0"/>
            <wp:docPr id="319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цена технического обслуживания и текущего ремонта 1 лифта i-го типа в год.</w:t>
      </w:r>
    </w:p>
    <w:p w14:paraId="40CEFFA4" w14:textId="1F7ED0D8" w:rsidR="008F778D" w:rsidRPr="00EE00AB" w:rsidRDefault="00AD7DED" w:rsidP="008F778D">
      <w:pPr>
        <w:ind w:firstLine="709"/>
        <w:jc w:val="both"/>
        <w:rPr>
          <w:sz w:val="26"/>
          <w:szCs w:val="26"/>
        </w:rPr>
      </w:pPr>
      <w:bookmarkStart w:id="88" w:name="sub_11066"/>
      <w:r w:rsidRPr="00EE00AB">
        <w:rPr>
          <w:sz w:val="26"/>
          <w:szCs w:val="26"/>
        </w:rPr>
        <w:t>9</w:t>
      </w:r>
      <w:r w:rsidR="008F778D" w:rsidRPr="00EE00AB">
        <w:rPr>
          <w:sz w:val="26"/>
          <w:szCs w:val="26"/>
        </w:rPr>
        <w:t>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76615E" w:rsidRPr="00EE00AB">
        <w:rPr>
          <w:noProof/>
          <w:sz w:val="26"/>
          <w:szCs w:val="26"/>
        </w:rPr>
        <w:drawing>
          <wp:inline distT="0" distB="0" distL="0" distR="0" wp14:anchorId="7ADD8D24" wp14:editId="7524CAA3">
            <wp:extent cx="327660" cy="228600"/>
            <wp:effectExtent l="0" t="0" r="0" b="0"/>
            <wp:docPr id="320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) определяются по формуле:</w:t>
      </w:r>
    </w:p>
    <w:bookmarkEnd w:id="88"/>
    <w:p w14:paraId="603216C9" w14:textId="630D5DE3" w:rsidR="008F778D" w:rsidRPr="00EE00AB" w:rsidRDefault="0076615E" w:rsidP="008F778D">
      <w:pPr>
        <w:jc w:val="center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207C948B" wp14:editId="01E90264">
            <wp:extent cx="1120140" cy="228600"/>
            <wp:effectExtent l="0" t="0" r="0" b="0"/>
            <wp:docPr id="32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,</w:t>
      </w:r>
    </w:p>
    <w:p w14:paraId="7CA0FF8C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где:</w:t>
      </w:r>
    </w:p>
    <w:p w14:paraId="47789898" w14:textId="0A6E3FD0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665B52B7" wp14:editId="0B2AF7BA">
            <wp:extent cx="312420" cy="228600"/>
            <wp:effectExtent l="0" t="0" r="0" b="0"/>
            <wp:docPr id="322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14:paraId="7882C712" w14:textId="4120B7DB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5881157D" wp14:editId="07FE481A">
            <wp:extent cx="335280" cy="228600"/>
            <wp:effectExtent l="0" t="0" r="0" b="0"/>
            <wp:docPr id="32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 xml:space="preserve"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="008F778D" w:rsidRPr="00EE00AB">
          <w:rPr>
            <w:sz w:val="26"/>
            <w:szCs w:val="26"/>
          </w:rPr>
          <w:t>1 кв. метр</w:t>
        </w:r>
      </w:smartTag>
      <w:r w:rsidR="008F778D" w:rsidRPr="00EE00AB">
        <w:rPr>
          <w:sz w:val="26"/>
          <w:szCs w:val="26"/>
        </w:rPr>
        <w:t xml:space="preserve"> площади соответствующего административного помещения.</w:t>
      </w:r>
    </w:p>
    <w:p w14:paraId="4C1C0529" w14:textId="6E9A7BBC" w:rsidR="008F778D" w:rsidRPr="00EE00AB" w:rsidRDefault="00AD7DED" w:rsidP="008F778D">
      <w:pPr>
        <w:ind w:firstLine="709"/>
        <w:jc w:val="both"/>
        <w:rPr>
          <w:sz w:val="26"/>
          <w:szCs w:val="26"/>
        </w:rPr>
      </w:pPr>
      <w:bookmarkStart w:id="89" w:name="sub_11067"/>
      <w:r w:rsidRPr="00EE00AB">
        <w:rPr>
          <w:sz w:val="26"/>
          <w:szCs w:val="26"/>
        </w:rPr>
        <w:lastRenderedPageBreak/>
        <w:t>10</w:t>
      </w:r>
      <w:r w:rsidR="008F778D" w:rsidRPr="00EE00AB">
        <w:rPr>
          <w:sz w:val="26"/>
          <w:szCs w:val="26"/>
        </w:rPr>
        <w:t xml:space="preserve">. Затраты на техническое обслуживание и регламентно-профилактический ремонт водонапорной насосной станции пожаротушения </w:t>
      </w:r>
      <w:r w:rsidR="008F778D" w:rsidRPr="00EE00AB">
        <w:rPr>
          <w:sz w:val="26"/>
          <w:szCs w:val="26"/>
        </w:rPr>
        <w:br/>
        <w:t>(</w:t>
      </w:r>
      <w:r w:rsidR="0076615E" w:rsidRPr="00EE00AB">
        <w:rPr>
          <w:noProof/>
          <w:sz w:val="26"/>
          <w:szCs w:val="26"/>
        </w:rPr>
        <w:drawing>
          <wp:inline distT="0" distB="0" distL="0" distR="0" wp14:anchorId="6B224289" wp14:editId="3A73268B">
            <wp:extent cx="335280" cy="228600"/>
            <wp:effectExtent l="0" t="0" r="0" b="0"/>
            <wp:docPr id="324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) определяются по формуле:</w:t>
      </w:r>
    </w:p>
    <w:bookmarkEnd w:id="89"/>
    <w:p w14:paraId="69FEC70A" w14:textId="77777777" w:rsidR="008F778D" w:rsidRPr="00EE00AB" w:rsidRDefault="008F778D" w:rsidP="008F778D">
      <w:pPr>
        <w:rPr>
          <w:sz w:val="26"/>
          <w:szCs w:val="26"/>
        </w:rPr>
      </w:pPr>
    </w:p>
    <w:p w14:paraId="6E26BFF8" w14:textId="26944DEA" w:rsidR="008F778D" w:rsidRPr="00EE00AB" w:rsidRDefault="0076615E" w:rsidP="008F778D">
      <w:pPr>
        <w:jc w:val="center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1C5F71B7" wp14:editId="39846144">
            <wp:extent cx="1150620" cy="228600"/>
            <wp:effectExtent l="0" t="0" r="0" b="0"/>
            <wp:docPr id="325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,</w:t>
      </w:r>
    </w:p>
    <w:p w14:paraId="5F9F782A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где:</w:t>
      </w:r>
    </w:p>
    <w:p w14:paraId="03D1D2D4" w14:textId="15033FFC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149A3B58" wp14:editId="0229B4A1">
            <wp:extent cx="327660" cy="2286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14:paraId="2391D440" w14:textId="7D4972BB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7BE36BD8" wp14:editId="1E78044B">
            <wp:extent cx="342900" cy="228600"/>
            <wp:effectExtent l="0" t="0" r="0" b="0"/>
            <wp:docPr id="327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цена технического обслуживания и текущего ремонта водонапорной насосной станции пожаротушения в расчете на 1 кв. метр площади соответствующего административного помещения.</w:t>
      </w:r>
    </w:p>
    <w:p w14:paraId="2C886ECC" w14:textId="2516B616" w:rsidR="008F778D" w:rsidRPr="00EE00AB" w:rsidRDefault="00AD7DED" w:rsidP="008F778D">
      <w:pPr>
        <w:ind w:firstLine="709"/>
        <w:jc w:val="both"/>
        <w:rPr>
          <w:sz w:val="26"/>
          <w:szCs w:val="26"/>
        </w:rPr>
      </w:pPr>
      <w:bookmarkStart w:id="90" w:name="sub_11068"/>
      <w:r w:rsidRPr="00EE00AB">
        <w:rPr>
          <w:sz w:val="26"/>
          <w:szCs w:val="26"/>
        </w:rPr>
        <w:t>11</w:t>
      </w:r>
      <w:r w:rsidR="008F778D" w:rsidRPr="00EE00AB">
        <w:rPr>
          <w:sz w:val="26"/>
          <w:szCs w:val="26"/>
        </w:rPr>
        <w:t>.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76615E" w:rsidRPr="00EE00AB">
        <w:rPr>
          <w:noProof/>
          <w:sz w:val="26"/>
          <w:szCs w:val="26"/>
        </w:rPr>
        <w:drawing>
          <wp:inline distT="0" distB="0" distL="0" distR="0" wp14:anchorId="5EAD253E" wp14:editId="072B598A">
            <wp:extent cx="289560" cy="228600"/>
            <wp:effectExtent l="0" t="0" r="0" b="0"/>
            <wp:docPr id="32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), определяются по формуле:</w:t>
      </w:r>
    </w:p>
    <w:bookmarkEnd w:id="90"/>
    <w:p w14:paraId="090F4FE5" w14:textId="7E48FF40" w:rsidR="008F778D" w:rsidRPr="00EE00AB" w:rsidRDefault="0076615E" w:rsidP="008F778D">
      <w:pPr>
        <w:jc w:val="center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337AAB64" wp14:editId="7D9CAA95">
            <wp:extent cx="1005840" cy="228600"/>
            <wp:effectExtent l="0" t="0" r="0" b="0"/>
            <wp:docPr id="329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,</w:t>
      </w:r>
    </w:p>
    <w:p w14:paraId="2B78B81E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где:</w:t>
      </w:r>
    </w:p>
    <w:p w14:paraId="513C2C04" w14:textId="14D71D72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040DFC70" wp14:editId="7910CEB6">
            <wp:extent cx="274320" cy="228600"/>
            <wp:effectExtent l="0" t="0" r="0" b="0"/>
            <wp:docPr id="330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площадь административных помещений, для отопления которых используется индивидуальный тепловой пункт;</w:t>
      </w:r>
    </w:p>
    <w:p w14:paraId="0C717C7C" w14:textId="6907107A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279A17C0" wp14:editId="3791A22B">
            <wp:extent cx="297180" cy="228600"/>
            <wp:effectExtent l="0" t="0" r="0" b="0"/>
            <wp:docPr id="33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 xml:space="preserve">– 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="008F778D" w:rsidRPr="00EE00AB">
          <w:rPr>
            <w:sz w:val="26"/>
            <w:szCs w:val="26"/>
          </w:rPr>
          <w:t>1 кв. метр</w:t>
        </w:r>
      </w:smartTag>
      <w:r w:rsidR="008F778D" w:rsidRPr="00EE00AB">
        <w:rPr>
          <w:sz w:val="26"/>
          <w:szCs w:val="26"/>
        </w:rPr>
        <w:t xml:space="preserve"> площади соответствующих административных помещений.</w:t>
      </w:r>
    </w:p>
    <w:p w14:paraId="78C14B27" w14:textId="08DDD468" w:rsidR="008F778D" w:rsidRPr="00EE00AB" w:rsidRDefault="00AD7DED" w:rsidP="008F778D">
      <w:pPr>
        <w:ind w:firstLine="709"/>
        <w:jc w:val="both"/>
        <w:rPr>
          <w:sz w:val="26"/>
          <w:szCs w:val="26"/>
        </w:rPr>
      </w:pPr>
      <w:bookmarkStart w:id="91" w:name="sub_11069"/>
      <w:r w:rsidRPr="00EE00AB">
        <w:rPr>
          <w:sz w:val="26"/>
          <w:szCs w:val="26"/>
        </w:rPr>
        <w:t>12</w:t>
      </w:r>
      <w:r w:rsidR="008F778D" w:rsidRPr="00EE00AB">
        <w:rPr>
          <w:sz w:val="26"/>
          <w:szCs w:val="26"/>
        </w:rPr>
        <w:t>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76615E" w:rsidRPr="00EE00AB">
        <w:rPr>
          <w:noProof/>
          <w:sz w:val="26"/>
          <w:szCs w:val="26"/>
        </w:rPr>
        <w:drawing>
          <wp:inline distT="0" distB="0" distL="0" distR="0" wp14:anchorId="5D8DEA07" wp14:editId="77E0DF27">
            <wp:extent cx="259080" cy="228600"/>
            <wp:effectExtent l="0" t="0" r="0" b="0"/>
            <wp:docPr id="332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) определяются по формуле:</w:t>
      </w:r>
    </w:p>
    <w:bookmarkEnd w:id="91"/>
    <w:p w14:paraId="2A6D1A85" w14:textId="602A43FB" w:rsidR="008F778D" w:rsidRPr="00EE00AB" w:rsidRDefault="0076615E" w:rsidP="008F778D">
      <w:pPr>
        <w:jc w:val="center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2858011C" wp14:editId="16EB6910">
            <wp:extent cx="1363980" cy="579120"/>
            <wp:effectExtent l="0" t="0" r="0" b="0"/>
            <wp:docPr id="33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,</w:t>
      </w:r>
    </w:p>
    <w:p w14:paraId="369F23D4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где:</w:t>
      </w:r>
    </w:p>
    <w:p w14:paraId="122E48BF" w14:textId="5FDAD6D6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532F5E98" wp14:editId="4BB7A8FD">
            <wp:extent cx="304800" cy="228600"/>
            <wp:effectExtent l="0" t="0" r="0" b="0"/>
            <wp:docPr id="334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14A97ADE" w14:textId="609B5727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5B4CDBBD" wp14:editId="26C4A284">
            <wp:extent cx="312420" cy="228600"/>
            <wp:effectExtent l="0" t="0" r="0" b="0"/>
            <wp:docPr id="335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количество i-го оборудования.</w:t>
      </w:r>
    </w:p>
    <w:p w14:paraId="44DB41F5" w14:textId="77777777" w:rsidR="008F778D" w:rsidRPr="00EE00AB" w:rsidRDefault="00AD7DE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13</w:t>
      </w:r>
      <w:r w:rsidR="008F778D" w:rsidRPr="00EE00AB">
        <w:rPr>
          <w:sz w:val="26"/>
          <w:szCs w:val="26"/>
        </w:rPr>
        <w:t>. Затраты на оказание услуг по регистрации права собственности муниципального имущества (</w:t>
      </w:r>
      <w:r w:rsidR="008F778D" w:rsidRPr="00EE00AB">
        <w:rPr>
          <w:position w:val="-18"/>
          <w:sz w:val="26"/>
          <w:szCs w:val="26"/>
        </w:rPr>
        <w:object w:dxaOrig="499" w:dyaOrig="440" w14:anchorId="2E96B86E">
          <v:shape id="_x0000_i1360" type="#_x0000_t75" style="width:25.2pt;height:22.2pt" o:ole="">
            <v:imagedata r:id="rId340" o:title=""/>
          </v:shape>
          <o:OLEObject Type="Embed" ProgID="Equation.3" ShapeID="_x0000_i1360" DrawAspect="Content" ObjectID="_1749973992" r:id="rId341"/>
        </w:object>
      </w:r>
      <w:r w:rsidR="008F778D" w:rsidRPr="00EE00AB">
        <w:rPr>
          <w:sz w:val="26"/>
          <w:szCs w:val="26"/>
        </w:rPr>
        <w:t>) определяются по формуле:</w:t>
      </w:r>
    </w:p>
    <w:p w14:paraId="2A7E2D65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 xml:space="preserve">                                   </w:t>
      </w:r>
    </w:p>
    <w:p w14:paraId="45A049EB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 xml:space="preserve">                                             </w:t>
      </w:r>
      <w:r w:rsidRPr="00EE00AB">
        <w:rPr>
          <w:position w:val="-18"/>
          <w:sz w:val="26"/>
          <w:szCs w:val="26"/>
        </w:rPr>
        <w:object w:dxaOrig="1760" w:dyaOrig="440" w14:anchorId="672E1479">
          <v:shape id="_x0000_i1361" type="#_x0000_t75" style="width:88.2pt;height:22.2pt" o:ole="">
            <v:imagedata r:id="rId342" o:title=""/>
          </v:shape>
          <o:OLEObject Type="Embed" ProgID="Equation.3" ShapeID="_x0000_i1361" DrawAspect="Content" ObjectID="_1749973993" r:id="rId343"/>
        </w:object>
      </w:r>
      <w:r w:rsidRPr="00EE00AB">
        <w:rPr>
          <w:sz w:val="26"/>
          <w:szCs w:val="26"/>
        </w:rPr>
        <w:t xml:space="preserve">  , </w:t>
      </w:r>
    </w:p>
    <w:p w14:paraId="31408820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где:</w:t>
      </w:r>
    </w:p>
    <w:p w14:paraId="13B2FF9B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position w:val="-14"/>
          <w:sz w:val="26"/>
          <w:szCs w:val="26"/>
        </w:rPr>
        <w:object w:dxaOrig="499" w:dyaOrig="400" w14:anchorId="6DD44EDB">
          <v:shape id="_x0000_i1362" type="#_x0000_t75" style="width:25.2pt;height:19.8pt" o:ole="">
            <v:imagedata r:id="rId344" o:title=""/>
          </v:shape>
          <o:OLEObject Type="Embed" ProgID="Equation.3" ShapeID="_x0000_i1362" DrawAspect="Content" ObjectID="_1749973994" r:id="rId345"/>
        </w:object>
      </w:r>
      <w:r w:rsidRPr="00EE00AB">
        <w:rPr>
          <w:sz w:val="26"/>
          <w:szCs w:val="26"/>
        </w:rPr>
        <w:t>– затраты на изготовление технической документации на объекты муниципальной собственности и земельные участки;</w:t>
      </w:r>
    </w:p>
    <w:p w14:paraId="550497D4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position w:val="-16"/>
          <w:sz w:val="26"/>
          <w:szCs w:val="26"/>
        </w:rPr>
        <w:object w:dxaOrig="420" w:dyaOrig="420" w14:anchorId="04E20CCA">
          <v:shape id="_x0000_i1363" type="#_x0000_t75" style="width:21pt;height:21pt" o:ole="">
            <v:imagedata r:id="rId346" o:title=""/>
          </v:shape>
          <o:OLEObject Type="Embed" ProgID="Equation.3" ShapeID="_x0000_i1363" DrawAspect="Content" ObjectID="_1749973995" r:id="rId347"/>
        </w:object>
      </w:r>
      <w:r w:rsidRPr="00EE00AB">
        <w:rPr>
          <w:sz w:val="26"/>
          <w:szCs w:val="26"/>
        </w:rPr>
        <w:t>– затраты на проведение оценки муниципального имущества.</w:t>
      </w:r>
    </w:p>
    <w:p w14:paraId="2C417489" w14:textId="77777777" w:rsidR="008F778D" w:rsidRPr="00EE00AB" w:rsidRDefault="00AD7DED" w:rsidP="008F778D">
      <w:pPr>
        <w:spacing w:before="120" w:after="120"/>
        <w:jc w:val="center"/>
        <w:rPr>
          <w:b/>
          <w:sz w:val="26"/>
          <w:szCs w:val="26"/>
        </w:rPr>
      </w:pPr>
      <w:bookmarkStart w:id="92" w:name="sub_110300"/>
      <w:r w:rsidRPr="00EE00AB">
        <w:rPr>
          <w:b/>
          <w:sz w:val="26"/>
          <w:szCs w:val="26"/>
        </w:rPr>
        <w:t>IV</w:t>
      </w:r>
      <w:r w:rsidR="008F778D" w:rsidRPr="00EE00AB">
        <w:rPr>
          <w:b/>
          <w:sz w:val="26"/>
          <w:szCs w:val="26"/>
        </w:rPr>
        <w:t>. Затраты на ремонт муниципального имущества</w:t>
      </w:r>
    </w:p>
    <w:p w14:paraId="66208169" w14:textId="77777777" w:rsidR="008F778D" w:rsidRPr="00EE00AB" w:rsidRDefault="00AD7DED" w:rsidP="008F778D">
      <w:pPr>
        <w:ind w:firstLine="709"/>
        <w:jc w:val="both"/>
        <w:rPr>
          <w:sz w:val="26"/>
          <w:szCs w:val="26"/>
        </w:rPr>
      </w:pPr>
      <w:bookmarkStart w:id="93" w:name="sub_110400"/>
      <w:bookmarkStart w:id="94" w:name="sub_11103"/>
      <w:bookmarkEnd w:id="92"/>
      <w:r w:rsidRPr="00EE00AB">
        <w:rPr>
          <w:sz w:val="26"/>
          <w:szCs w:val="26"/>
        </w:rPr>
        <w:lastRenderedPageBreak/>
        <w:t>1</w:t>
      </w:r>
      <w:r w:rsidR="008F778D" w:rsidRPr="00EE00AB">
        <w:rPr>
          <w:sz w:val="26"/>
          <w:szCs w:val="26"/>
        </w:rPr>
        <w:t>. Затраты на текущий и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  <w:r w:rsidR="00B85EC8" w:rsidRPr="00EE00AB">
        <w:rPr>
          <w:sz w:val="26"/>
          <w:szCs w:val="26"/>
        </w:rPr>
        <w:t xml:space="preserve"> </w:t>
      </w:r>
    </w:p>
    <w:p w14:paraId="08118A97" w14:textId="77777777" w:rsidR="00B85EC8" w:rsidRPr="00EE00AB" w:rsidRDefault="00B85EC8" w:rsidP="00B85EC8">
      <w:pPr>
        <w:ind w:firstLine="709"/>
        <w:jc w:val="both"/>
        <w:rPr>
          <w:i/>
          <w:sz w:val="26"/>
          <w:szCs w:val="26"/>
        </w:rPr>
      </w:pPr>
      <w:bookmarkStart w:id="95" w:name="sub_11104"/>
      <w:bookmarkEnd w:id="94"/>
      <w:r w:rsidRPr="00EE00AB">
        <w:rPr>
          <w:i/>
          <w:sz w:val="26"/>
          <w:szCs w:val="26"/>
        </w:rPr>
        <w:t>З кр = З стр + З прд = 500 000+200 000 = 700 000 рублей.</w:t>
      </w:r>
    </w:p>
    <w:p w14:paraId="23FE767C" w14:textId="77777777" w:rsidR="00B85EC8" w:rsidRPr="00EE00AB" w:rsidRDefault="00B85EC8" w:rsidP="008F778D">
      <w:pPr>
        <w:ind w:firstLine="709"/>
        <w:jc w:val="both"/>
        <w:rPr>
          <w:b/>
          <w:sz w:val="26"/>
          <w:szCs w:val="26"/>
        </w:rPr>
      </w:pPr>
    </w:p>
    <w:p w14:paraId="74142C4A" w14:textId="77777777" w:rsidR="008F778D" w:rsidRPr="00EE00AB" w:rsidRDefault="00B85EC8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1.1</w:t>
      </w:r>
      <w:r w:rsidR="008F778D" w:rsidRPr="00EE00AB">
        <w:rPr>
          <w:sz w:val="26"/>
          <w:szCs w:val="26"/>
        </w:rPr>
        <w:t xml:space="preserve">. Затраты на ремонтные и строительные работы, осуществляемые в рамках текущего и капитального ремонта, определяются на основании сметного расчета стоимости работ,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 </w:t>
      </w:r>
    </w:p>
    <w:p w14:paraId="44F40A65" w14:textId="77777777" w:rsidR="00B85EC8" w:rsidRPr="00EE00AB" w:rsidRDefault="00B85EC8" w:rsidP="00B85EC8">
      <w:pPr>
        <w:ind w:firstLine="709"/>
        <w:jc w:val="both"/>
        <w:rPr>
          <w:sz w:val="26"/>
          <w:szCs w:val="26"/>
        </w:rPr>
      </w:pPr>
      <w:r w:rsidRPr="00EE00AB">
        <w:rPr>
          <w:position w:val="-10"/>
          <w:sz w:val="26"/>
          <w:szCs w:val="26"/>
        </w:rPr>
        <w:object w:dxaOrig="180" w:dyaOrig="340" w14:anchorId="6F116424">
          <v:shape id="_x0000_i1364" type="#_x0000_t75" style="width:9pt;height:15.6pt" o:ole="">
            <v:imagedata r:id="rId348" o:title=""/>
          </v:shape>
          <o:OLEObject Type="Embed" ProgID="Equation.3" ShapeID="_x0000_i1364" DrawAspect="Content" ObjectID="_1749973996" r:id="rId349"/>
        </w:object>
      </w:r>
      <w:r w:rsidRPr="00EE00AB">
        <w:rPr>
          <w:i/>
          <w:sz w:val="26"/>
          <w:szCs w:val="26"/>
        </w:rPr>
        <w:t>З стр=500 000=500 000  рублей.</w:t>
      </w:r>
    </w:p>
    <w:p w14:paraId="613F93BD" w14:textId="77777777" w:rsidR="00B85EC8" w:rsidRPr="00EE00AB" w:rsidRDefault="00B85EC8" w:rsidP="008F778D">
      <w:pPr>
        <w:ind w:firstLine="709"/>
        <w:jc w:val="both"/>
        <w:rPr>
          <w:sz w:val="26"/>
          <w:szCs w:val="26"/>
        </w:rPr>
      </w:pPr>
    </w:p>
    <w:p w14:paraId="5F13ABB3" w14:textId="77777777" w:rsidR="008F778D" w:rsidRPr="00EE00AB" w:rsidRDefault="00B85EC8" w:rsidP="008F778D">
      <w:pPr>
        <w:ind w:firstLine="709"/>
        <w:jc w:val="both"/>
        <w:rPr>
          <w:sz w:val="26"/>
          <w:szCs w:val="26"/>
        </w:rPr>
      </w:pPr>
      <w:bookmarkStart w:id="96" w:name="sub_11105"/>
      <w:bookmarkEnd w:id="95"/>
      <w:r w:rsidRPr="00EE00AB">
        <w:rPr>
          <w:sz w:val="26"/>
          <w:szCs w:val="26"/>
        </w:rPr>
        <w:t>1</w:t>
      </w:r>
      <w:r w:rsidR="008F778D" w:rsidRPr="00EE00AB">
        <w:rPr>
          <w:sz w:val="26"/>
          <w:szCs w:val="26"/>
        </w:rPr>
        <w:t>.</w:t>
      </w:r>
      <w:r w:rsidRPr="00EE00AB">
        <w:rPr>
          <w:sz w:val="26"/>
          <w:szCs w:val="26"/>
        </w:rPr>
        <w:t>2.</w:t>
      </w:r>
      <w:r w:rsidR="008F778D" w:rsidRPr="00EE00AB">
        <w:rPr>
          <w:sz w:val="26"/>
          <w:szCs w:val="26"/>
        </w:rPr>
        <w:t> Затраты на разработку проектной и сметной документации определяются в соответствии со статьей 22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«Федеральный закон») и с законодательством Российской Федерации о градостроительной деятельности.</w:t>
      </w:r>
      <w:bookmarkEnd w:id="96"/>
    </w:p>
    <w:p w14:paraId="10AEDD67" w14:textId="77777777" w:rsidR="00B85EC8" w:rsidRPr="00EE00AB" w:rsidRDefault="00B85EC8" w:rsidP="008F778D">
      <w:pPr>
        <w:ind w:firstLine="709"/>
        <w:jc w:val="both"/>
        <w:rPr>
          <w:b/>
          <w:sz w:val="26"/>
          <w:szCs w:val="26"/>
        </w:rPr>
      </w:pPr>
    </w:p>
    <w:p w14:paraId="1F70770F" w14:textId="77777777" w:rsidR="00B85EC8" w:rsidRPr="00EE00AB" w:rsidRDefault="00B85EC8" w:rsidP="00B85EC8">
      <w:pPr>
        <w:ind w:firstLine="709"/>
        <w:jc w:val="both"/>
        <w:rPr>
          <w:sz w:val="26"/>
          <w:szCs w:val="26"/>
        </w:rPr>
      </w:pPr>
      <w:r w:rsidRPr="00EE00AB">
        <w:rPr>
          <w:i/>
          <w:sz w:val="26"/>
          <w:szCs w:val="26"/>
        </w:rPr>
        <w:t>З прд = 200 000 рублей</w:t>
      </w:r>
      <w:r w:rsidRPr="00EE00AB">
        <w:rPr>
          <w:sz w:val="26"/>
          <w:szCs w:val="26"/>
        </w:rPr>
        <w:t>.</w:t>
      </w:r>
    </w:p>
    <w:p w14:paraId="38944E98" w14:textId="77777777" w:rsidR="00B85EC8" w:rsidRPr="00EE00AB" w:rsidRDefault="00B85EC8" w:rsidP="008F778D">
      <w:pPr>
        <w:ind w:firstLine="709"/>
        <w:jc w:val="both"/>
        <w:rPr>
          <w:b/>
          <w:sz w:val="26"/>
          <w:szCs w:val="26"/>
        </w:rPr>
      </w:pPr>
    </w:p>
    <w:p w14:paraId="2C97F663" w14:textId="77777777" w:rsidR="008F778D" w:rsidRPr="00EE00AB" w:rsidRDefault="008F778D" w:rsidP="008F778D">
      <w:pPr>
        <w:spacing w:before="120" w:after="120"/>
        <w:jc w:val="center"/>
        <w:rPr>
          <w:b/>
          <w:sz w:val="26"/>
          <w:szCs w:val="26"/>
        </w:rPr>
      </w:pPr>
      <w:r w:rsidRPr="00EE00AB">
        <w:rPr>
          <w:b/>
          <w:sz w:val="26"/>
          <w:szCs w:val="26"/>
        </w:rPr>
        <w:t xml:space="preserve">V. Затраты на финансовое обеспечение </w:t>
      </w:r>
      <w:r w:rsidRPr="00EE00AB">
        <w:rPr>
          <w:b/>
          <w:sz w:val="26"/>
          <w:szCs w:val="26"/>
        </w:rPr>
        <w:br/>
        <w:t xml:space="preserve">строительства, реконструкции (в том числе с элементами </w:t>
      </w:r>
      <w:r w:rsidRPr="00EE00AB">
        <w:rPr>
          <w:b/>
          <w:sz w:val="26"/>
          <w:szCs w:val="26"/>
        </w:rPr>
        <w:br/>
        <w:t xml:space="preserve">реставрации), технического перевооружения объектов </w:t>
      </w:r>
      <w:r w:rsidRPr="00EE00AB">
        <w:rPr>
          <w:b/>
          <w:sz w:val="26"/>
          <w:szCs w:val="26"/>
        </w:rPr>
        <w:br/>
        <w:t>капитального строительства</w:t>
      </w:r>
    </w:p>
    <w:p w14:paraId="5CD3ED49" w14:textId="77777777" w:rsidR="008F778D" w:rsidRPr="00EE00AB" w:rsidRDefault="00AD7DED" w:rsidP="008F778D">
      <w:pPr>
        <w:ind w:firstLine="709"/>
        <w:jc w:val="both"/>
        <w:rPr>
          <w:sz w:val="26"/>
          <w:szCs w:val="26"/>
        </w:rPr>
      </w:pPr>
      <w:bookmarkStart w:id="97" w:name="sub_11106"/>
      <w:bookmarkEnd w:id="93"/>
      <w:r w:rsidRPr="00EE00AB">
        <w:rPr>
          <w:sz w:val="26"/>
          <w:szCs w:val="26"/>
        </w:rPr>
        <w:t>1</w:t>
      </w:r>
      <w:r w:rsidR="008F778D" w:rsidRPr="00EE00AB">
        <w:rPr>
          <w:sz w:val="26"/>
          <w:szCs w:val="26"/>
        </w:rPr>
        <w:t>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 22 Федерального закона и с законодательством Российской Федерации о градостроительной деятельности.</w:t>
      </w:r>
    </w:p>
    <w:p w14:paraId="4942E1A3" w14:textId="77777777" w:rsidR="00130EAD" w:rsidRPr="00EE00AB" w:rsidRDefault="00AF10CC" w:rsidP="00AF10CC">
      <w:pPr>
        <w:jc w:val="both"/>
        <w:rPr>
          <w:b/>
          <w:sz w:val="26"/>
          <w:szCs w:val="26"/>
        </w:rPr>
      </w:pPr>
      <w:r w:rsidRPr="00EE00AB">
        <w:rPr>
          <w:b/>
          <w:sz w:val="26"/>
          <w:szCs w:val="26"/>
        </w:rPr>
        <w:tab/>
      </w:r>
      <w:r w:rsidRPr="00EE00AB">
        <w:rPr>
          <w:b/>
          <w:sz w:val="26"/>
          <w:szCs w:val="26"/>
        </w:rPr>
        <w:tab/>
      </w:r>
    </w:p>
    <w:p w14:paraId="25D6F512" w14:textId="77777777" w:rsidR="00AF10CC" w:rsidRPr="00EE00AB" w:rsidRDefault="00AF10CC" w:rsidP="00AF10CC">
      <w:pPr>
        <w:jc w:val="both"/>
        <w:rPr>
          <w:sz w:val="26"/>
          <w:szCs w:val="26"/>
        </w:rPr>
      </w:pPr>
      <w:r w:rsidRPr="00EE00AB">
        <w:rPr>
          <w:sz w:val="26"/>
          <w:szCs w:val="26"/>
        </w:rPr>
        <w:tab/>
      </w:r>
      <w:r w:rsidRPr="00EE00AB">
        <w:rPr>
          <w:sz w:val="26"/>
          <w:szCs w:val="26"/>
        </w:rPr>
        <w:tab/>
      </w:r>
      <w:r w:rsidRPr="00EE00AB">
        <w:rPr>
          <w:sz w:val="26"/>
          <w:szCs w:val="26"/>
        </w:rPr>
        <w:tab/>
      </w:r>
    </w:p>
    <w:p w14:paraId="428478A0" w14:textId="77777777" w:rsidR="008F778D" w:rsidRPr="00EE00AB" w:rsidRDefault="00AD7DED" w:rsidP="008F778D">
      <w:pPr>
        <w:ind w:firstLine="709"/>
        <w:jc w:val="both"/>
        <w:rPr>
          <w:sz w:val="26"/>
          <w:szCs w:val="26"/>
        </w:rPr>
      </w:pPr>
      <w:bookmarkStart w:id="98" w:name="sub_11107"/>
      <w:bookmarkEnd w:id="97"/>
      <w:r w:rsidRPr="00EE00AB">
        <w:rPr>
          <w:sz w:val="26"/>
          <w:szCs w:val="26"/>
        </w:rPr>
        <w:t>2</w:t>
      </w:r>
      <w:r w:rsidR="008F778D" w:rsidRPr="00EE00AB">
        <w:rPr>
          <w:sz w:val="26"/>
          <w:szCs w:val="26"/>
        </w:rPr>
        <w:t>. Затраты на приобретение объектов недвижимого имущества определяются в соответствии со статьей 22 Федерального закона и с законодательством Российской Федерации, регулирующим оценочную деятельность в Российской Федерации.</w:t>
      </w:r>
    </w:p>
    <w:p w14:paraId="6F1457BB" w14:textId="77777777" w:rsidR="008F778D" w:rsidRPr="00EE00AB" w:rsidRDefault="008F778D" w:rsidP="008F778D">
      <w:pPr>
        <w:spacing w:before="120" w:after="120"/>
        <w:jc w:val="center"/>
        <w:rPr>
          <w:b/>
          <w:sz w:val="26"/>
          <w:szCs w:val="26"/>
        </w:rPr>
      </w:pPr>
      <w:bookmarkStart w:id="99" w:name="sub_110500"/>
      <w:bookmarkEnd w:id="98"/>
      <w:r w:rsidRPr="00EE00AB">
        <w:rPr>
          <w:b/>
          <w:sz w:val="26"/>
          <w:szCs w:val="26"/>
        </w:rPr>
        <w:t>V</w:t>
      </w:r>
      <w:r w:rsidR="00AD7DED" w:rsidRPr="00EE00AB">
        <w:rPr>
          <w:b/>
          <w:sz w:val="26"/>
          <w:szCs w:val="26"/>
          <w:lang w:val="en-US"/>
        </w:rPr>
        <w:t>I</w:t>
      </w:r>
      <w:r w:rsidRPr="00EE00AB">
        <w:rPr>
          <w:b/>
          <w:sz w:val="26"/>
          <w:szCs w:val="26"/>
        </w:rPr>
        <w:t>. Затраты на дополнительное профессиональное образование</w:t>
      </w:r>
    </w:p>
    <w:p w14:paraId="7A769751" w14:textId="39DE33CC" w:rsidR="008F778D" w:rsidRPr="00EE00AB" w:rsidRDefault="008F778D" w:rsidP="008F778D">
      <w:pPr>
        <w:ind w:firstLine="709"/>
        <w:jc w:val="both"/>
        <w:rPr>
          <w:b/>
          <w:sz w:val="26"/>
          <w:szCs w:val="26"/>
        </w:rPr>
      </w:pPr>
      <w:bookmarkStart w:id="100" w:name="sub_11108"/>
      <w:bookmarkEnd w:id="99"/>
      <w:r w:rsidRPr="00EE00AB">
        <w:rPr>
          <w:sz w:val="26"/>
          <w:szCs w:val="26"/>
        </w:rPr>
        <w:t>1. Затраты на приобретение образовательных услуг по профессиональной переподготовке и повышению квалификации (</w:t>
      </w:r>
      <w:r w:rsidR="0076615E" w:rsidRPr="00EE00AB">
        <w:rPr>
          <w:noProof/>
          <w:sz w:val="26"/>
          <w:szCs w:val="26"/>
        </w:rPr>
        <w:drawing>
          <wp:inline distT="0" distB="0" distL="0" distR="0" wp14:anchorId="093BB337" wp14:editId="207B6BAB">
            <wp:extent cx="289560" cy="228600"/>
            <wp:effectExtent l="0" t="0" r="0" b="0"/>
            <wp:docPr id="341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0AB">
        <w:rPr>
          <w:sz w:val="26"/>
          <w:szCs w:val="26"/>
        </w:rPr>
        <w:t>) определяются по формуле</w:t>
      </w:r>
      <w:r w:rsidRPr="00EE00AB">
        <w:rPr>
          <w:b/>
          <w:sz w:val="26"/>
          <w:szCs w:val="26"/>
        </w:rPr>
        <w:t>:</w:t>
      </w:r>
    </w:p>
    <w:bookmarkEnd w:id="100"/>
    <w:p w14:paraId="3297FE54" w14:textId="66717FA6" w:rsidR="008F778D" w:rsidRPr="00EE00AB" w:rsidRDefault="0076615E" w:rsidP="008F778D">
      <w:pPr>
        <w:jc w:val="center"/>
        <w:rPr>
          <w:b/>
          <w:sz w:val="26"/>
          <w:szCs w:val="26"/>
        </w:rPr>
      </w:pPr>
      <w:r w:rsidRPr="00EE00AB">
        <w:rPr>
          <w:b/>
          <w:noProof/>
          <w:sz w:val="26"/>
          <w:szCs w:val="26"/>
        </w:rPr>
        <w:drawing>
          <wp:inline distT="0" distB="0" distL="0" distR="0" wp14:anchorId="5256FB74" wp14:editId="2B29320A">
            <wp:extent cx="1424940" cy="579120"/>
            <wp:effectExtent l="0" t="0" r="0" b="0"/>
            <wp:docPr id="34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b/>
          <w:sz w:val="26"/>
          <w:szCs w:val="26"/>
        </w:rPr>
        <w:t>,</w:t>
      </w:r>
    </w:p>
    <w:p w14:paraId="0C04B8C1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где:</w:t>
      </w:r>
    </w:p>
    <w:p w14:paraId="2C308E98" w14:textId="6F83B20D" w:rsidR="008F778D" w:rsidRPr="00EE00AB" w:rsidRDefault="0076615E" w:rsidP="008F778D">
      <w:pPr>
        <w:ind w:firstLine="709"/>
        <w:jc w:val="both"/>
        <w:rPr>
          <w:sz w:val="26"/>
          <w:szCs w:val="26"/>
        </w:rPr>
      </w:pPr>
      <w:r w:rsidRPr="00EE00AB">
        <w:rPr>
          <w:noProof/>
          <w:sz w:val="26"/>
          <w:szCs w:val="26"/>
        </w:rPr>
        <w:drawing>
          <wp:inline distT="0" distB="0" distL="0" distR="0" wp14:anchorId="6DF96D00" wp14:editId="491CC378">
            <wp:extent cx="335280" cy="228600"/>
            <wp:effectExtent l="0" t="0" r="0" b="0"/>
            <wp:docPr id="343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8D" w:rsidRPr="00EE00AB">
        <w:rPr>
          <w:sz w:val="26"/>
          <w:szCs w:val="26"/>
        </w:rPr>
        <w:t>– количество работников, направляемых на i-й вид дополнительного профессионального образования;</w:t>
      </w:r>
    </w:p>
    <w:p w14:paraId="5DDB25D3" w14:textId="77777777" w:rsidR="008F778D" w:rsidRPr="00EE00AB" w:rsidRDefault="008F778D" w:rsidP="00AD7DED">
      <w:pPr>
        <w:numPr>
          <w:ilvl w:val="0"/>
          <w:numId w:val="11"/>
        </w:numPr>
        <w:jc w:val="both"/>
        <w:rPr>
          <w:sz w:val="26"/>
          <w:szCs w:val="26"/>
        </w:rPr>
      </w:pPr>
      <w:r w:rsidRPr="00EE00AB">
        <w:rPr>
          <w:sz w:val="26"/>
          <w:szCs w:val="26"/>
        </w:rPr>
        <w:t>– цена обучения одного работника по i-му виду дополнительного профессионального образования.</w:t>
      </w:r>
    </w:p>
    <w:p w14:paraId="3B46E9DE" w14:textId="77777777" w:rsidR="00AD7DED" w:rsidRPr="00EE00AB" w:rsidRDefault="00AD7DED" w:rsidP="00AD7DED">
      <w:pPr>
        <w:ind w:left="720"/>
        <w:jc w:val="both"/>
        <w:rPr>
          <w:sz w:val="26"/>
          <w:szCs w:val="26"/>
        </w:rPr>
      </w:pPr>
      <w:r w:rsidRPr="00EE00AB">
        <w:rPr>
          <w:sz w:val="26"/>
          <w:szCs w:val="26"/>
        </w:rPr>
        <w:t xml:space="preserve">Здпо= </w:t>
      </w:r>
      <w:r w:rsidR="00F4490D" w:rsidRPr="00EE00AB">
        <w:rPr>
          <w:sz w:val="26"/>
          <w:szCs w:val="26"/>
        </w:rPr>
        <w:t>2</w:t>
      </w:r>
      <w:r w:rsidR="00130EAD" w:rsidRPr="00EE00AB">
        <w:rPr>
          <w:sz w:val="26"/>
          <w:szCs w:val="26"/>
        </w:rPr>
        <w:t>*5000=</w:t>
      </w:r>
      <w:r w:rsidR="00F4490D" w:rsidRPr="00EE00AB">
        <w:rPr>
          <w:sz w:val="26"/>
          <w:szCs w:val="26"/>
        </w:rPr>
        <w:t>1</w:t>
      </w:r>
      <w:r w:rsidR="00130EAD" w:rsidRPr="00EE00AB">
        <w:rPr>
          <w:sz w:val="26"/>
          <w:szCs w:val="26"/>
        </w:rPr>
        <w:t>0 000 рублей</w:t>
      </w:r>
    </w:p>
    <w:p w14:paraId="2A86B7CD" w14:textId="77777777" w:rsidR="00AD7DED" w:rsidRPr="00EE00AB" w:rsidRDefault="00AD7DED" w:rsidP="00AD7DED">
      <w:pPr>
        <w:ind w:left="720"/>
        <w:jc w:val="both"/>
        <w:rPr>
          <w:sz w:val="26"/>
          <w:szCs w:val="26"/>
          <w:lang w:val="en-US"/>
        </w:rPr>
      </w:pPr>
    </w:p>
    <w:p w14:paraId="0D45F843" w14:textId="77777777" w:rsidR="008F778D" w:rsidRPr="00EE00AB" w:rsidRDefault="00AD7DED" w:rsidP="008F778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2</w:t>
      </w:r>
      <w:r w:rsidR="008F778D" w:rsidRPr="00EE00AB">
        <w:rPr>
          <w:sz w:val="26"/>
          <w:szCs w:val="26"/>
        </w:rPr>
        <w:t>. Затраты на приобретение образовательных услуг по профессиональной переподготовке и повышению квалификации определяются в соответствии со статьей 22 Федерального закона.</w:t>
      </w:r>
    </w:p>
    <w:p w14:paraId="5051CC13" w14:textId="77777777" w:rsidR="00AF10CC" w:rsidRPr="00EE00AB" w:rsidRDefault="00AF10CC" w:rsidP="008F778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З = не более 50 000рублей</w:t>
      </w:r>
    </w:p>
    <w:p w14:paraId="6D0ED568" w14:textId="77777777" w:rsidR="008F778D" w:rsidRPr="00EE00AB" w:rsidRDefault="008F778D" w:rsidP="008F778D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b/>
          <w:sz w:val="26"/>
          <w:szCs w:val="26"/>
        </w:rPr>
      </w:pPr>
      <w:r w:rsidRPr="00EE00AB">
        <w:rPr>
          <w:b/>
          <w:sz w:val="26"/>
          <w:szCs w:val="26"/>
          <w:lang w:val="en-US"/>
        </w:rPr>
        <w:t>V</w:t>
      </w:r>
      <w:r w:rsidR="00AD7DED" w:rsidRPr="00EE00AB">
        <w:rPr>
          <w:b/>
          <w:sz w:val="26"/>
          <w:szCs w:val="26"/>
          <w:lang w:val="en-US"/>
        </w:rPr>
        <w:t>I</w:t>
      </w:r>
      <w:r w:rsidRPr="00EE00AB">
        <w:rPr>
          <w:b/>
          <w:sz w:val="26"/>
          <w:szCs w:val="26"/>
          <w:lang w:val="en-US"/>
        </w:rPr>
        <w:t>I</w:t>
      </w:r>
      <w:r w:rsidRPr="00EE00AB">
        <w:rPr>
          <w:b/>
          <w:sz w:val="26"/>
          <w:szCs w:val="26"/>
        </w:rPr>
        <w:t>. Затраты на проведение мероприятий.</w:t>
      </w:r>
    </w:p>
    <w:p w14:paraId="6D1DF52F" w14:textId="77777777" w:rsidR="008F778D" w:rsidRPr="00EE00AB" w:rsidRDefault="008F778D" w:rsidP="008F778D">
      <w:pPr>
        <w:ind w:firstLine="709"/>
        <w:jc w:val="both"/>
        <w:rPr>
          <w:sz w:val="26"/>
          <w:szCs w:val="26"/>
        </w:rPr>
      </w:pPr>
      <w:r w:rsidRPr="00EE00AB">
        <w:rPr>
          <w:sz w:val="26"/>
          <w:szCs w:val="26"/>
        </w:rPr>
        <w:t>1. Затраты на финансирование по проведению мероприятий (выплата премий, приобретение подарков и т.д.)  определяются по фактическим затратам в отчетном финансовом году.</w:t>
      </w:r>
    </w:p>
    <w:p w14:paraId="3153F666" w14:textId="77777777" w:rsidR="00861C1F" w:rsidRPr="00EE00AB" w:rsidRDefault="00861C1F">
      <w:pPr>
        <w:rPr>
          <w:b/>
          <w:sz w:val="26"/>
          <w:szCs w:val="26"/>
        </w:rPr>
      </w:pPr>
    </w:p>
    <w:p w14:paraId="7D20774D" w14:textId="77777777" w:rsidR="008F778D" w:rsidRPr="00EE00AB" w:rsidRDefault="00861C1F" w:rsidP="00861C1F">
      <w:pPr>
        <w:numPr>
          <w:ilvl w:val="1"/>
          <w:numId w:val="14"/>
        </w:numPr>
        <w:rPr>
          <w:sz w:val="26"/>
          <w:szCs w:val="26"/>
        </w:rPr>
      </w:pPr>
      <w:r w:rsidRPr="00EE00AB">
        <w:rPr>
          <w:sz w:val="26"/>
          <w:szCs w:val="26"/>
        </w:rPr>
        <w:t>Затраты на финансирование по проведению мероприятий по ликвидации чрезвычайных ситуаций</w:t>
      </w:r>
    </w:p>
    <w:p w14:paraId="618DB36A" w14:textId="77777777" w:rsidR="00861C1F" w:rsidRPr="00EE00AB" w:rsidRDefault="00861C1F" w:rsidP="00861C1F">
      <w:pPr>
        <w:ind w:left="720"/>
        <w:rPr>
          <w:b/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088"/>
        <w:gridCol w:w="2122"/>
      </w:tblGrid>
      <w:tr w:rsidR="00861C1F" w:rsidRPr="00EE00AB" w14:paraId="2738A177" w14:textId="77777777" w:rsidTr="00FA7DB6">
        <w:tc>
          <w:tcPr>
            <w:tcW w:w="2262" w:type="dxa"/>
            <w:shd w:val="clear" w:color="auto" w:fill="auto"/>
          </w:tcPr>
          <w:p w14:paraId="1428DFD3" w14:textId="77777777" w:rsidR="00861C1F" w:rsidRPr="00EE00AB" w:rsidRDefault="00861C1F" w:rsidP="00861C1F">
            <w:pPr>
              <w:rPr>
                <w:sz w:val="26"/>
                <w:szCs w:val="26"/>
              </w:rPr>
            </w:pPr>
            <w:r w:rsidRPr="00EE00A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88" w:type="dxa"/>
            <w:shd w:val="clear" w:color="auto" w:fill="auto"/>
          </w:tcPr>
          <w:p w14:paraId="7F1F4DDB" w14:textId="77777777" w:rsidR="00861C1F" w:rsidRPr="00EE00AB" w:rsidRDefault="00861C1F" w:rsidP="00861C1F">
            <w:pPr>
              <w:rPr>
                <w:sz w:val="26"/>
                <w:szCs w:val="26"/>
              </w:rPr>
            </w:pPr>
            <w:r w:rsidRPr="00EE00AB">
              <w:rPr>
                <w:sz w:val="26"/>
                <w:szCs w:val="26"/>
              </w:rPr>
              <w:t xml:space="preserve"> Кол-во</w:t>
            </w:r>
          </w:p>
        </w:tc>
        <w:tc>
          <w:tcPr>
            <w:tcW w:w="2122" w:type="dxa"/>
            <w:shd w:val="clear" w:color="auto" w:fill="auto"/>
          </w:tcPr>
          <w:p w14:paraId="6EFAD134" w14:textId="77777777" w:rsidR="00861C1F" w:rsidRPr="00EE00AB" w:rsidRDefault="00861C1F" w:rsidP="00861C1F">
            <w:pPr>
              <w:rPr>
                <w:sz w:val="26"/>
                <w:szCs w:val="26"/>
              </w:rPr>
            </w:pPr>
            <w:r w:rsidRPr="00EE00AB">
              <w:rPr>
                <w:sz w:val="26"/>
                <w:szCs w:val="26"/>
              </w:rPr>
              <w:t>цена</w:t>
            </w:r>
          </w:p>
        </w:tc>
      </w:tr>
      <w:tr w:rsidR="00861C1F" w:rsidRPr="00EE00AB" w14:paraId="7842810E" w14:textId="77777777" w:rsidTr="00FA7DB6">
        <w:tc>
          <w:tcPr>
            <w:tcW w:w="2262" w:type="dxa"/>
            <w:shd w:val="clear" w:color="auto" w:fill="auto"/>
          </w:tcPr>
          <w:p w14:paraId="42972986" w14:textId="77777777" w:rsidR="00861C1F" w:rsidRPr="00EE00AB" w:rsidRDefault="00861C1F" w:rsidP="00861C1F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shd w:val="clear" w:color="auto" w:fill="auto"/>
          </w:tcPr>
          <w:p w14:paraId="3C20C49C" w14:textId="77777777" w:rsidR="00861C1F" w:rsidRPr="00EE00AB" w:rsidRDefault="00861C1F" w:rsidP="00861C1F">
            <w:pPr>
              <w:rPr>
                <w:sz w:val="26"/>
                <w:szCs w:val="26"/>
              </w:rPr>
            </w:pPr>
          </w:p>
        </w:tc>
        <w:tc>
          <w:tcPr>
            <w:tcW w:w="2122" w:type="dxa"/>
            <w:shd w:val="clear" w:color="auto" w:fill="auto"/>
          </w:tcPr>
          <w:p w14:paraId="502360B9" w14:textId="77777777" w:rsidR="00861C1F" w:rsidRPr="00EE00AB" w:rsidRDefault="00861C1F" w:rsidP="00861C1F">
            <w:pPr>
              <w:rPr>
                <w:sz w:val="26"/>
                <w:szCs w:val="26"/>
              </w:rPr>
            </w:pPr>
          </w:p>
        </w:tc>
      </w:tr>
      <w:tr w:rsidR="00861C1F" w:rsidRPr="00EE00AB" w14:paraId="5821CB63" w14:textId="77777777" w:rsidTr="00FA7DB6">
        <w:tc>
          <w:tcPr>
            <w:tcW w:w="2262" w:type="dxa"/>
            <w:shd w:val="clear" w:color="auto" w:fill="auto"/>
          </w:tcPr>
          <w:p w14:paraId="2A5DECD9" w14:textId="77777777" w:rsidR="00861C1F" w:rsidRPr="00EE00AB" w:rsidRDefault="00861C1F" w:rsidP="00861C1F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shd w:val="clear" w:color="auto" w:fill="auto"/>
          </w:tcPr>
          <w:p w14:paraId="705416EC" w14:textId="77777777" w:rsidR="00861C1F" w:rsidRPr="00EE00AB" w:rsidRDefault="00861C1F" w:rsidP="00861C1F">
            <w:pPr>
              <w:rPr>
                <w:sz w:val="26"/>
                <w:szCs w:val="26"/>
              </w:rPr>
            </w:pPr>
          </w:p>
        </w:tc>
        <w:tc>
          <w:tcPr>
            <w:tcW w:w="2122" w:type="dxa"/>
            <w:shd w:val="clear" w:color="auto" w:fill="auto"/>
          </w:tcPr>
          <w:p w14:paraId="6500509F" w14:textId="77777777" w:rsidR="00861C1F" w:rsidRPr="00EE00AB" w:rsidRDefault="00861C1F" w:rsidP="00861C1F">
            <w:pPr>
              <w:rPr>
                <w:sz w:val="26"/>
                <w:szCs w:val="26"/>
              </w:rPr>
            </w:pPr>
          </w:p>
        </w:tc>
      </w:tr>
      <w:tr w:rsidR="00861C1F" w:rsidRPr="00EE00AB" w14:paraId="5B03DB51" w14:textId="77777777" w:rsidTr="00FA7DB6">
        <w:tc>
          <w:tcPr>
            <w:tcW w:w="2262" w:type="dxa"/>
            <w:shd w:val="clear" w:color="auto" w:fill="auto"/>
          </w:tcPr>
          <w:p w14:paraId="238476D3" w14:textId="77777777" w:rsidR="00861C1F" w:rsidRPr="00EE00AB" w:rsidRDefault="00861C1F" w:rsidP="00861C1F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shd w:val="clear" w:color="auto" w:fill="auto"/>
          </w:tcPr>
          <w:p w14:paraId="2BCF38AC" w14:textId="77777777" w:rsidR="00861C1F" w:rsidRPr="00EE00AB" w:rsidRDefault="00861C1F" w:rsidP="00861C1F">
            <w:pPr>
              <w:rPr>
                <w:sz w:val="26"/>
                <w:szCs w:val="26"/>
              </w:rPr>
            </w:pPr>
          </w:p>
        </w:tc>
        <w:tc>
          <w:tcPr>
            <w:tcW w:w="2122" w:type="dxa"/>
            <w:shd w:val="clear" w:color="auto" w:fill="auto"/>
          </w:tcPr>
          <w:p w14:paraId="47BDE4EB" w14:textId="77777777" w:rsidR="00861C1F" w:rsidRPr="00EE00AB" w:rsidRDefault="00861C1F" w:rsidP="00861C1F">
            <w:pPr>
              <w:rPr>
                <w:sz w:val="26"/>
                <w:szCs w:val="26"/>
              </w:rPr>
            </w:pPr>
          </w:p>
        </w:tc>
      </w:tr>
    </w:tbl>
    <w:p w14:paraId="3E01AB5C" w14:textId="77777777" w:rsidR="00B24E64" w:rsidRPr="00EE00AB" w:rsidRDefault="00B24E64" w:rsidP="00B24E64">
      <w:pPr>
        <w:rPr>
          <w:b/>
          <w:sz w:val="26"/>
          <w:szCs w:val="26"/>
        </w:rPr>
      </w:pPr>
    </w:p>
    <w:p w14:paraId="6117C8B4" w14:textId="77777777" w:rsidR="00B24E64" w:rsidRPr="00EE00AB" w:rsidRDefault="00B24E64" w:rsidP="00B24E64">
      <w:pPr>
        <w:numPr>
          <w:ilvl w:val="1"/>
          <w:numId w:val="14"/>
        </w:numPr>
        <w:rPr>
          <w:sz w:val="26"/>
          <w:szCs w:val="26"/>
        </w:rPr>
      </w:pPr>
      <w:r w:rsidRPr="00EE00AB">
        <w:rPr>
          <w:sz w:val="26"/>
          <w:szCs w:val="26"/>
        </w:rPr>
        <w:t>Затраты на организацию и проведение спортивных и культурно-массовых мероприятий</w:t>
      </w:r>
    </w:p>
    <w:p w14:paraId="687B8AE3" w14:textId="77777777" w:rsidR="00B24E64" w:rsidRPr="00EE00AB" w:rsidRDefault="00B24E64" w:rsidP="00B24E64">
      <w:pPr>
        <w:ind w:left="1004"/>
        <w:rPr>
          <w:sz w:val="26"/>
          <w:szCs w:val="26"/>
        </w:rPr>
      </w:pPr>
    </w:p>
    <w:p w14:paraId="668C1D13" w14:textId="77777777" w:rsidR="00B24E64" w:rsidRPr="00EE00AB" w:rsidRDefault="00B24E64" w:rsidP="00B24E64">
      <w:pPr>
        <w:ind w:left="1004"/>
        <w:rPr>
          <w:sz w:val="26"/>
          <w:szCs w:val="26"/>
        </w:rPr>
      </w:pPr>
      <w:r w:rsidRPr="00EE00AB">
        <w:rPr>
          <w:sz w:val="26"/>
          <w:szCs w:val="26"/>
        </w:rPr>
        <w:t>Не более 300 000 в год</w:t>
      </w:r>
      <w:r w:rsidR="00310DEB" w:rsidRPr="00EE00AB">
        <w:rPr>
          <w:sz w:val="26"/>
          <w:szCs w:val="26"/>
        </w:rPr>
        <w:t>.</w:t>
      </w:r>
    </w:p>
    <w:p w14:paraId="28445059" w14:textId="77777777" w:rsidR="00861C1F" w:rsidRPr="00EE00AB" w:rsidRDefault="00861C1F">
      <w:pPr>
        <w:rPr>
          <w:sz w:val="26"/>
          <w:szCs w:val="26"/>
        </w:rPr>
      </w:pPr>
    </w:p>
    <w:sectPr w:rsidR="00861C1F" w:rsidRPr="00EE00AB" w:rsidSect="001A7FE8">
      <w:headerReference w:type="default" r:id="rId353"/>
      <w:headerReference w:type="first" r:id="rId354"/>
      <w:pgSz w:w="11906" w:h="16838"/>
      <w:pgMar w:top="993" w:right="1134" w:bottom="426" w:left="1701" w:header="31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9519" w14:textId="77777777" w:rsidR="00B742F8" w:rsidRDefault="00B742F8">
      <w:r>
        <w:separator/>
      </w:r>
    </w:p>
  </w:endnote>
  <w:endnote w:type="continuationSeparator" w:id="0">
    <w:p w14:paraId="1953210C" w14:textId="77777777" w:rsidR="00B742F8" w:rsidRDefault="00B7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1005" w14:textId="77777777" w:rsidR="00B742F8" w:rsidRDefault="00B742F8">
      <w:r>
        <w:separator/>
      </w:r>
    </w:p>
  </w:footnote>
  <w:footnote w:type="continuationSeparator" w:id="0">
    <w:p w14:paraId="636C7389" w14:textId="77777777" w:rsidR="00B742F8" w:rsidRDefault="00B7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5482" w14:textId="77777777" w:rsidR="00231FD9" w:rsidRPr="00110142" w:rsidRDefault="00231FD9" w:rsidP="002515C2">
    <w:pPr>
      <w:pStyle w:val="a8"/>
      <w:jc w:val="right"/>
      <w:rPr>
        <w:sz w:val="24"/>
        <w:szCs w:val="24"/>
        <w:lang w:val="en-US"/>
      </w:rPr>
    </w:pPr>
    <w:r w:rsidRPr="00110142">
      <w:rPr>
        <w:sz w:val="24"/>
        <w:szCs w:val="24"/>
        <w:lang w:val="en-US"/>
      </w:rPr>
      <w:t xml:space="preserve">                                   </w:t>
    </w:r>
  </w:p>
  <w:p w14:paraId="2245CD4E" w14:textId="77777777" w:rsidR="00231FD9" w:rsidRPr="00E612A5" w:rsidRDefault="00231FD9" w:rsidP="002515C2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F93072">
      <w:rPr>
        <w:noProof/>
        <w:sz w:val="24"/>
        <w:szCs w:val="24"/>
      </w:rPr>
      <w:t>33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9762" w14:textId="77777777" w:rsidR="001A7FE8" w:rsidRDefault="001A7FE8">
    <w:pPr>
      <w:pStyle w:val="a6"/>
    </w:pPr>
  </w:p>
  <w:p w14:paraId="42559119" w14:textId="77777777" w:rsidR="001A7FE8" w:rsidRDefault="001A7FE8" w:rsidP="001A7FE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73" o:spid="_x0000_i1025" type="#_x0000_t75" style="width:34.2pt;height:24pt;visibility:visible" o:bullet="t">
        <v:imagedata r:id="rId1" o:title=""/>
      </v:shape>
    </w:pict>
  </w:numPicBullet>
  <w:numPicBullet w:numPicBulletId="1">
    <w:pict>
      <v:shape id="Рисунок 440" o:spid="_x0000_i1026" type="#_x0000_t75" style="width:36pt;height:24pt;visibility:visible" o:bullet="t">
        <v:imagedata r:id="rId2" o:title=""/>
      </v:shape>
    </w:pict>
  </w:numPicBullet>
  <w:numPicBullet w:numPicBulletId="2">
    <w:pict>
      <v:shape id="Рисунок 427" o:spid="_x0000_i1027" type="#_x0000_t75" style="width:43.8pt;height:24pt;visibility:visible" o:bullet="t">
        <v:imagedata r:id="rId3" o:title=""/>
      </v:shape>
    </w:pict>
  </w:numPicBullet>
  <w:numPicBullet w:numPicBulletId="3">
    <w:pict>
      <v:shape id="Рисунок 402" o:spid="_x0000_i1028" type="#_x0000_t75" style="width:24pt;height:24pt;visibility:visible" o:bullet="t">
        <v:imagedata r:id="rId4" o:title=""/>
      </v:shape>
    </w:pict>
  </w:numPicBullet>
  <w:abstractNum w:abstractNumId="0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150A02"/>
    <w:multiLevelType w:val="hybridMultilevel"/>
    <w:tmpl w:val="2846912A"/>
    <w:lvl w:ilvl="0" w:tplc="78EA2FB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2C9D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AE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EE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8B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28D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904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E2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106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6141B4"/>
    <w:multiLevelType w:val="hybridMultilevel"/>
    <w:tmpl w:val="8FB6C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C2B19"/>
    <w:multiLevelType w:val="hybridMultilevel"/>
    <w:tmpl w:val="48FA127C"/>
    <w:lvl w:ilvl="0" w:tplc="611CE8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1E81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04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3A1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8B4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6252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867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4AE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580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9B1AA9"/>
    <w:multiLevelType w:val="hybridMultilevel"/>
    <w:tmpl w:val="E9D2D924"/>
    <w:lvl w:ilvl="0" w:tplc="F5A096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CF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365F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062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2F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40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00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023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762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D10DB"/>
    <w:multiLevelType w:val="multilevel"/>
    <w:tmpl w:val="BA5A8E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4C95C1B"/>
    <w:multiLevelType w:val="hybridMultilevel"/>
    <w:tmpl w:val="69E85152"/>
    <w:lvl w:ilvl="0" w:tplc="09D6D1D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CC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6AF2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6F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68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162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149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02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34D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3"/>
  </w:num>
  <w:num w:numId="7">
    <w:abstractNumId w:val="14"/>
  </w:num>
  <w:num w:numId="8">
    <w:abstractNumId w:val="9"/>
  </w:num>
  <w:num w:numId="9">
    <w:abstractNumId w:val="12"/>
  </w:num>
  <w:num w:numId="10">
    <w:abstractNumId w:val="5"/>
  </w:num>
  <w:num w:numId="11">
    <w:abstractNumId w:val="8"/>
  </w:num>
  <w:num w:numId="12">
    <w:abstractNumId w:val="7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13"/>
    <w:rsid w:val="00032297"/>
    <w:rsid w:val="000A24B3"/>
    <w:rsid w:val="000B059F"/>
    <w:rsid w:val="000D2B3A"/>
    <w:rsid w:val="000D71A8"/>
    <w:rsid w:val="000E54F3"/>
    <w:rsid w:val="00105486"/>
    <w:rsid w:val="0011723E"/>
    <w:rsid w:val="00130EAD"/>
    <w:rsid w:val="00146EA4"/>
    <w:rsid w:val="00167CF8"/>
    <w:rsid w:val="001A6797"/>
    <w:rsid w:val="001A7FE8"/>
    <w:rsid w:val="001B3E2F"/>
    <w:rsid w:val="001C13D3"/>
    <w:rsid w:val="002039BE"/>
    <w:rsid w:val="002103AF"/>
    <w:rsid w:val="00231FD9"/>
    <w:rsid w:val="00242BF2"/>
    <w:rsid w:val="002515C2"/>
    <w:rsid w:val="002647DB"/>
    <w:rsid w:val="00265265"/>
    <w:rsid w:val="002808A5"/>
    <w:rsid w:val="00294336"/>
    <w:rsid w:val="002A2635"/>
    <w:rsid w:val="002B4191"/>
    <w:rsid w:val="002C5E99"/>
    <w:rsid w:val="002E4ABE"/>
    <w:rsid w:val="00310DEB"/>
    <w:rsid w:val="00312F06"/>
    <w:rsid w:val="0031680D"/>
    <w:rsid w:val="00320C7E"/>
    <w:rsid w:val="003458C7"/>
    <w:rsid w:val="0036200D"/>
    <w:rsid w:val="003A49E2"/>
    <w:rsid w:val="003B69C4"/>
    <w:rsid w:val="003C599C"/>
    <w:rsid w:val="003E39E8"/>
    <w:rsid w:val="003E5155"/>
    <w:rsid w:val="003F39C2"/>
    <w:rsid w:val="003F3BDE"/>
    <w:rsid w:val="00424CA3"/>
    <w:rsid w:val="004575A0"/>
    <w:rsid w:val="0048687C"/>
    <w:rsid w:val="004C6A65"/>
    <w:rsid w:val="00501474"/>
    <w:rsid w:val="00504888"/>
    <w:rsid w:val="005076E9"/>
    <w:rsid w:val="005153B2"/>
    <w:rsid w:val="00517078"/>
    <w:rsid w:val="005239FF"/>
    <w:rsid w:val="00532C03"/>
    <w:rsid w:val="00544DAC"/>
    <w:rsid w:val="00546269"/>
    <w:rsid w:val="005C002E"/>
    <w:rsid w:val="005C72EF"/>
    <w:rsid w:val="005D6F70"/>
    <w:rsid w:val="005E5DF1"/>
    <w:rsid w:val="006C58D4"/>
    <w:rsid w:val="006E13AB"/>
    <w:rsid w:val="00761F49"/>
    <w:rsid w:val="00765BA9"/>
    <w:rsid w:val="0076615E"/>
    <w:rsid w:val="00767F5B"/>
    <w:rsid w:val="00774080"/>
    <w:rsid w:val="00774E5A"/>
    <w:rsid w:val="0078080F"/>
    <w:rsid w:val="007D7126"/>
    <w:rsid w:val="008139D2"/>
    <w:rsid w:val="00820801"/>
    <w:rsid w:val="00830C13"/>
    <w:rsid w:val="008445E3"/>
    <w:rsid w:val="00861C1F"/>
    <w:rsid w:val="008752A7"/>
    <w:rsid w:val="008A646A"/>
    <w:rsid w:val="008C6776"/>
    <w:rsid w:val="008F778D"/>
    <w:rsid w:val="00917442"/>
    <w:rsid w:val="00927D82"/>
    <w:rsid w:val="00954813"/>
    <w:rsid w:val="0096590E"/>
    <w:rsid w:val="0096700B"/>
    <w:rsid w:val="00967A42"/>
    <w:rsid w:val="00974132"/>
    <w:rsid w:val="00987906"/>
    <w:rsid w:val="009A7C73"/>
    <w:rsid w:val="009B6814"/>
    <w:rsid w:val="009D2BCD"/>
    <w:rsid w:val="00A04927"/>
    <w:rsid w:val="00A54915"/>
    <w:rsid w:val="00AB07EA"/>
    <w:rsid w:val="00AD7DED"/>
    <w:rsid w:val="00AE7BEA"/>
    <w:rsid w:val="00AF10CC"/>
    <w:rsid w:val="00B0286B"/>
    <w:rsid w:val="00B24E64"/>
    <w:rsid w:val="00B262E2"/>
    <w:rsid w:val="00B51BAE"/>
    <w:rsid w:val="00B63AD4"/>
    <w:rsid w:val="00B742F8"/>
    <w:rsid w:val="00B85EC8"/>
    <w:rsid w:val="00B8791D"/>
    <w:rsid w:val="00B951CA"/>
    <w:rsid w:val="00BA6818"/>
    <w:rsid w:val="00BA7F07"/>
    <w:rsid w:val="00BD2AF7"/>
    <w:rsid w:val="00BE662C"/>
    <w:rsid w:val="00C25334"/>
    <w:rsid w:val="00C26400"/>
    <w:rsid w:val="00C734C2"/>
    <w:rsid w:val="00C82EDC"/>
    <w:rsid w:val="00CE0FC2"/>
    <w:rsid w:val="00CE23EA"/>
    <w:rsid w:val="00CE3524"/>
    <w:rsid w:val="00D04C1C"/>
    <w:rsid w:val="00D07C7D"/>
    <w:rsid w:val="00D161E0"/>
    <w:rsid w:val="00D3372F"/>
    <w:rsid w:val="00D6182C"/>
    <w:rsid w:val="00D87889"/>
    <w:rsid w:val="00DA6DC1"/>
    <w:rsid w:val="00DA7B5A"/>
    <w:rsid w:val="00DB0CDE"/>
    <w:rsid w:val="00DD565D"/>
    <w:rsid w:val="00DE5396"/>
    <w:rsid w:val="00E44EC9"/>
    <w:rsid w:val="00E71465"/>
    <w:rsid w:val="00E72B4C"/>
    <w:rsid w:val="00E978D8"/>
    <w:rsid w:val="00EA6612"/>
    <w:rsid w:val="00EB53C1"/>
    <w:rsid w:val="00EE00AB"/>
    <w:rsid w:val="00EE02D8"/>
    <w:rsid w:val="00F02BC3"/>
    <w:rsid w:val="00F4490D"/>
    <w:rsid w:val="00F65717"/>
    <w:rsid w:val="00F74502"/>
    <w:rsid w:val="00F93072"/>
    <w:rsid w:val="00FA7DB6"/>
    <w:rsid w:val="00FC0878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6C54657"/>
  <w15:chartTrackingRefBased/>
  <w15:docId w15:val="{0A8F0AD3-F420-41B9-A963-A00481A6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813"/>
  </w:style>
  <w:style w:type="paragraph" w:styleId="1">
    <w:name w:val="heading 1"/>
    <w:basedOn w:val="a"/>
    <w:next w:val="a"/>
    <w:link w:val="10"/>
    <w:qFormat/>
    <w:rsid w:val="00954813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954813"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54813"/>
    <w:pPr>
      <w:keepNext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54813"/>
    <w:pPr>
      <w:keepNext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qFormat/>
    <w:rsid w:val="00954813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54813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954813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54813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954813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954813"/>
    <w:rPr>
      <w:sz w:val="28"/>
      <w:lang w:val="x-none" w:eastAsia="x-none" w:bidi="ar-SA"/>
    </w:rPr>
  </w:style>
  <w:style w:type="character" w:customStyle="1" w:styleId="20">
    <w:name w:val="Заголовок 2 Знак"/>
    <w:link w:val="2"/>
    <w:rsid w:val="00954813"/>
    <w:rPr>
      <w:sz w:val="28"/>
      <w:lang w:val="x-none" w:eastAsia="x-none" w:bidi="ar-SA"/>
    </w:rPr>
  </w:style>
  <w:style w:type="character" w:customStyle="1" w:styleId="30">
    <w:name w:val="Заголовок 3 Знак"/>
    <w:link w:val="3"/>
    <w:rsid w:val="00954813"/>
    <w:rPr>
      <w:sz w:val="24"/>
      <w:lang w:val="x-none" w:eastAsia="x-none" w:bidi="ar-SA"/>
    </w:rPr>
  </w:style>
  <w:style w:type="character" w:customStyle="1" w:styleId="40">
    <w:name w:val="Заголовок 4 Знак"/>
    <w:link w:val="4"/>
    <w:rsid w:val="00954813"/>
    <w:rPr>
      <w:b/>
      <w:sz w:val="28"/>
      <w:lang w:val="x-none" w:eastAsia="x-none" w:bidi="ar-SA"/>
    </w:rPr>
  </w:style>
  <w:style w:type="paragraph" w:styleId="a3">
    <w:name w:val="Body Text"/>
    <w:basedOn w:val="a"/>
    <w:rsid w:val="00954813"/>
    <w:rPr>
      <w:sz w:val="26"/>
    </w:rPr>
  </w:style>
  <w:style w:type="paragraph" w:styleId="a4">
    <w:name w:val="Body Text Indent"/>
    <w:basedOn w:val="a"/>
    <w:rsid w:val="00954813"/>
    <w:pPr>
      <w:ind w:firstLine="567"/>
      <w:jc w:val="both"/>
    </w:pPr>
    <w:rPr>
      <w:sz w:val="28"/>
    </w:rPr>
  </w:style>
  <w:style w:type="character" w:styleId="a5">
    <w:name w:val="Hyperlink"/>
    <w:rsid w:val="00954813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548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54813"/>
    <w:rPr>
      <w:lang w:val="ru-RU" w:eastAsia="ru-RU" w:bidi="ar-SA"/>
    </w:rPr>
  </w:style>
  <w:style w:type="paragraph" w:styleId="a8">
    <w:name w:val="footer"/>
    <w:basedOn w:val="a"/>
    <w:link w:val="a9"/>
    <w:rsid w:val="009548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54813"/>
    <w:rPr>
      <w:lang w:val="ru-RU" w:eastAsia="ru-RU" w:bidi="ar-SA"/>
    </w:rPr>
  </w:style>
  <w:style w:type="paragraph" w:styleId="21">
    <w:name w:val="Body Text Indent 2"/>
    <w:basedOn w:val="a"/>
    <w:rsid w:val="00954813"/>
    <w:pPr>
      <w:spacing w:after="120" w:line="480" w:lineRule="auto"/>
      <w:ind w:left="283"/>
    </w:pPr>
  </w:style>
  <w:style w:type="paragraph" w:customStyle="1" w:styleId="aa">
    <w:name w:val="Прижатый влево"/>
    <w:basedOn w:val="a"/>
    <w:next w:val="a"/>
    <w:rsid w:val="0095481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548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954813"/>
  </w:style>
  <w:style w:type="paragraph" w:styleId="22">
    <w:name w:val="Body Text 2"/>
    <w:basedOn w:val="a"/>
    <w:link w:val="23"/>
    <w:rsid w:val="00954813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link w:val="22"/>
    <w:rsid w:val="00954813"/>
    <w:rPr>
      <w:sz w:val="28"/>
      <w:lang w:val="en-US" w:eastAsia="ru-RU" w:bidi="ar-SA"/>
    </w:rPr>
  </w:style>
  <w:style w:type="paragraph" w:styleId="ac">
    <w:name w:val="caption"/>
    <w:basedOn w:val="a"/>
    <w:next w:val="a"/>
    <w:qFormat/>
    <w:rsid w:val="00954813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Схема документа Знак"/>
    <w:link w:val="ae"/>
    <w:semiHidden/>
    <w:rsid w:val="00954813"/>
    <w:rPr>
      <w:rFonts w:ascii="Tahoma" w:hAnsi="Tahoma"/>
      <w:shd w:val="clear" w:color="auto" w:fill="000080"/>
      <w:lang w:bidi="ar-SA"/>
    </w:rPr>
  </w:style>
  <w:style w:type="paragraph" w:styleId="ae">
    <w:name w:val="Document Map"/>
    <w:basedOn w:val="a"/>
    <w:link w:val="ad"/>
    <w:semiHidden/>
    <w:rsid w:val="00954813"/>
    <w:pPr>
      <w:shd w:val="clear" w:color="auto" w:fill="000080"/>
    </w:pPr>
    <w:rPr>
      <w:rFonts w:ascii="Tahoma" w:hAnsi="Tahoma"/>
      <w:shd w:val="clear" w:color="auto" w:fill="000080"/>
      <w:lang w:val="ru-RU" w:eastAsia="ru-RU"/>
    </w:rPr>
  </w:style>
  <w:style w:type="character" w:customStyle="1" w:styleId="af">
    <w:name w:val="Гипертекстовая ссылка"/>
    <w:rsid w:val="00954813"/>
    <w:rPr>
      <w:b w:val="0"/>
      <w:bCs w:val="0"/>
      <w:color w:val="106BBE"/>
    </w:rPr>
  </w:style>
  <w:style w:type="character" w:customStyle="1" w:styleId="af0">
    <w:name w:val="Активная гипертекстовая ссылка"/>
    <w:rsid w:val="00954813"/>
    <w:rPr>
      <w:b w:val="0"/>
      <w:bCs w:val="0"/>
      <w:color w:val="106BBE"/>
      <w:u w:val="single"/>
    </w:rPr>
  </w:style>
  <w:style w:type="paragraph" w:customStyle="1" w:styleId="af1">
    <w:name w:val="Внимание"/>
    <w:basedOn w:val="a"/>
    <w:next w:val="a"/>
    <w:rsid w:val="0095481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2">
    <w:name w:val="Внимание: криминал!!"/>
    <w:basedOn w:val="af1"/>
    <w:next w:val="a"/>
    <w:rsid w:val="00954813"/>
  </w:style>
  <w:style w:type="paragraph" w:customStyle="1" w:styleId="af3">
    <w:name w:val="Внимание: недобросовестность!"/>
    <w:basedOn w:val="af1"/>
    <w:next w:val="a"/>
    <w:rsid w:val="00954813"/>
  </w:style>
  <w:style w:type="character" w:customStyle="1" w:styleId="af4">
    <w:name w:val="Выделение для Базового Поиска"/>
    <w:rsid w:val="00954813"/>
    <w:rPr>
      <w:b/>
      <w:bCs/>
      <w:color w:val="0058A9"/>
    </w:rPr>
  </w:style>
  <w:style w:type="character" w:customStyle="1" w:styleId="af5">
    <w:name w:val="Выделение для Базового Поиска (курсив)"/>
    <w:rsid w:val="00954813"/>
    <w:rPr>
      <w:b/>
      <w:bCs/>
      <w:i/>
      <w:iCs/>
      <w:color w:val="0058A9"/>
    </w:rPr>
  </w:style>
  <w:style w:type="paragraph" w:customStyle="1" w:styleId="af6">
    <w:name w:val="Дочерний элемент списка"/>
    <w:basedOn w:val="a"/>
    <w:next w:val="a"/>
    <w:rsid w:val="0095481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7">
    <w:name w:val="Основное меню (преемственное)"/>
    <w:basedOn w:val="a"/>
    <w:next w:val="a"/>
    <w:rsid w:val="009548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8">
    <w:name w:val="Title"/>
    <w:basedOn w:val="af7"/>
    <w:next w:val="a"/>
    <w:rsid w:val="00954813"/>
    <w:rPr>
      <w:b/>
      <w:bCs/>
      <w:color w:val="0058A9"/>
      <w:shd w:val="clear" w:color="auto" w:fill="F0F0F0"/>
    </w:rPr>
  </w:style>
  <w:style w:type="paragraph" w:customStyle="1" w:styleId="af9">
    <w:name w:val="Заголовок группы контролов"/>
    <w:basedOn w:val="a"/>
    <w:next w:val="a"/>
    <w:rsid w:val="0095481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a">
    <w:name w:val="Заголовок для информации об изменениях"/>
    <w:basedOn w:val="1"/>
    <w:next w:val="a"/>
    <w:rsid w:val="00954813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b">
    <w:name w:val="Заголовок распахивающейся части диалога"/>
    <w:basedOn w:val="a"/>
    <w:next w:val="a"/>
    <w:rsid w:val="0095481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c">
    <w:name w:val="Заголовок своего сообщения"/>
    <w:rsid w:val="00954813"/>
  </w:style>
  <w:style w:type="paragraph" w:customStyle="1" w:styleId="afd">
    <w:name w:val="Заголовок статьи"/>
    <w:basedOn w:val="a"/>
    <w:next w:val="a"/>
    <w:rsid w:val="0095481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e">
    <w:name w:val="Заголовок чужого сообщения"/>
    <w:rsid w:val="00954813"/>
    <w:rPr>
      <w:b/>
      <w:bCs/>
      <w:color w:val="FF0000"/>
    </w:rPr>
  </w:style>
  <w:style w:type="paragraph" w:customStyle="1" w:styleId="aff">
    <w:name w:val="Заголовок ЭР (левое окно)"/>
    <w:basedOn w:val="a"/>
    <w:next w:val="a"/>
    <w:rsid w:val="00954813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954813"/>
    <w:pPr>
      <w:spacing w:after="0"/>
      <w:jc w:val="left"/>
    </w:pPr>
  </w:style>
  <w:style w:type="paragraph" w:customStyle="1" w:styleId="aff1">
    <w:name w:val="Интерактивный заголовок"/>
    <w:basedOn w:val="af8"/>
    <w:next w:val="a"/>
    <w:rsid w:val="00954813"/>
    <w:rPr>
      <w:u w:val="single"/>
    </w:rPr>
  </w:style>
  <w:style w:type="paragraph" w:customStyle="1" w:styleId="aff2">
    <w:name w:val="Текст информации об изменениях"/>
    <w:basedOn w:val="a"/>
    <w:next w:val="a"/>
    <w:rsid w:val="0095481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3">
    <w:name w:val="Информация об изменениях"/>
    <w:basedOn w:val="aff2"/>
    <w:next w:val="a"/>
    <w:rsid w:val="009548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4">
    <w:name w:val="Текст (справка)"/>
    <w:basedOn w:val="a"/>
    <w:next w:val="a"/>
    <w:rsid w:val="0095481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5">
    <w:name w:val="Комментарий"/>
    <w:basedOn w:val="aff4"/>
    <w:next w:val="a"/>
    <w:rsid w:val="009548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954813"/>
    <w:rPr>
      <w:i/>
      <w:iCs/>
    </w:rPr>
  </w:style>
  <w:style w:type="paragraph" w:customStyle="1" w:styleId="aff7">
    <w:name w:val="Текст (лев. подпись)"/>
    <w:basedOn w:val="a"/>
    <w:next w:val="a"/>
    <w:rsid w:val="0095481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8">
    <w:name w:val="Колонтитул (левый)"/>
    <w:basedOn w:val="aff7"/>
    <w:next w:val="a"/>
    <w:rsid w:val="00954813"/>
    <w:rPr>
      <w:sz w:val="14"/>
      <w:szCs w:val="14"/>
    </w:rPr>
  </w:style>
  <w:style w:type="paragraph" w:customStyle="1" w:styleId="aff9">
    <w:name w:val="Текст (прав. подпись)"/>
    <w:basedOn w:val="a"/>
    <w:next w:val="a"/>
    <w:rsid w:val="0095481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Колонтитул (правый)"/>
    <w:basedOn w:val="aff9"/>
    <w:next w:val="a"/>
    <w:rsid w:val="00954813"/>
    <w:rPr>
      <w:sz w:val="14"/>
      <w:szCs w:val="14"/>
    </w:rPr>
  </w:style>
  <w:style w:type="paragraph" w:customStyle="1" w:styleId="affb">
    <w:name w:val="Комментарий пользователя"/>
    <w:basedOn w:val="aff5"/>
    <w:next w:val="a"/>
    <w:rsid w:val="00954813"/>
    <w:pPr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1"/>
    <w:next w:val="a"/>
    <w:rsid w:val="00954813"/>
  </w:style>
  <w:style w:type="paragraph" w:customStyle="1" w:styleId="affd">
    <w:name w:val="Моноширинный"/>
    <w:basedOn w:val="a"/>
    <w:next w:val="a"/>
    <w:rsid w:val="009548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e">
    <w:name w:val="Найденные слова"/>
    <w:rsid w:val="00954813"/>
    <w:rPr>
      <w:b w:val="0"/>
      <w:bCs w:val="0"/>
      <w:color w:val="26282F"/>
      <w:shd w:val="clear" w:color="auto" w:fill="FFF580"/>
    </w:rPr>
  </w:style>
  <w:style w:type="character" w:customStyle="1" w:styleId="afff">
    <w:name w:val="Не вступил в силу"/>
    <w:rsid w:val="00954813"/>
    <w:rPr>
      <w:b w:val="0"/>
      <w:bCs w:val="0"/>
      <w:color w:val="000000"/>
      <w:shd w:val="clear" w:color="auto" w:fill="D8EDE8"/>
    </w:rPr>
  </w:style>
  <w:style w:type="paragraph" w:customStyle="1" w:styleId="afff0">
    <w:name w:val="Необходимые документы"/>
    <w:basedOn w:val="af1"/>
    <w:next w:val="a"/>
    <w:rsid w:val="00954813"/>
    <w:pPr>
      <w:ind w:firstLine="118"/>
    </w:pPr>
  </w:style>
  <w:style w:type="paragraph" w:customStyle="1" w:styleId="afff1">
    <w:name w:val="Нормальный (таблица)"/>
    <w:basedOn w:val="a"/>
    <w:next w:val="a"/>
    <w:rsid w:val="009548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2">
    <w:name w:val="Таблицы (моноширинный)"/>
    <w:basedOn w:val="a"/>
    <w:next w:val="a"/>
    <w:rsid w:val="009548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3">
    <w:name w:val="Оглавление"/>
    <w:basedOn w:val="afff2"/>
    <w:next w:val="a"/>
    <w:rsid w:val="00954813"/>
    <w:pPr>
      <w:ind w:left="140"/>
    </w:pPr>
  </w:style>
  <w:style w:type="paragraph" w:customStyle="1" w:styleId="afff4">
    <w:name w:val="Переменная часть"/>
    <w:basedOn w:val="af7"/>
    <w:next w:val="a"/>
    <w:rsid w:val="00954813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95481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6">
    <w:name w:val="Подзаголовок для информации об изменениях"/>
    <w:basedOn w:val="aff2"/>
    <w:next w:val="a"/>
    <w:rsid w:val="00954813"/>
    <w:rPr>
      <w:b/>
      <w:bCs/>
    </w:rPr>
  </w:style>
  <w:style w:type="paragraph" w:customStyle="1" w:styleId="afff7">
    <w:name w:val="Подчёркнуный текст"/>
    <w:basedOn w:val="a"/>
    <w:next w:val="a"/>
    <w:rsid w:val="0095481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Постоянная часть"/>
    <w:basedOn w:val="af7"/>
    <w:next w:val="a"/>
    <w:rsid w:val="00954813"/>
    <w:rPr>
      <w:sz w:val="20"/>
      <w:szCs w:val="20"/>
    </w:rPr>
  </w:style>
  <w:style w:type="paragraph" w:customStyle="1" w:styleId="afff9">
    <w:name w:val="Пример."/>
    <w:basedOn w:val="af1"/>
    <w:next w:val="a"/>
    <w:rsid w:val="00954813"/>
  </w:style>
  <w:style w:type="paragraph" w:customStyle="1" w:styleId="afffa">
    <w:name w:val="Примечание."/>
    <w:basedOn w:val="af1"/>
    <w:next w:val="a"/>
    <w:rsid w:val="00954813"/>
  </w:style>
  <w:style w:type="character" w:customStyle="1" w:styleId="afffb">
    <w:name w:val="Продолжение ссылки"/>
    <w:rsid w:val="00954813"/>
  </w:style>
  <w:style w:type="paragraph" w:customStyle="1" w:styleId="afffc">
    <w:name w:val="Словарная статья"/>
    <w:basedOn w:val="a"/>
    <w:next w:val="a"/>
    <w:rsid w:val="0095481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d">
    <w:name w:val="Сравнение редакций"/>
    <w:rsid w:val="00954813"/>
    <w:rPr>
      <w:b w:val="0"/>
      <w:bCs w:val="0"/>
      <w:color w:val="26282F"/>
    </w:rPr>
  </w:style>
  <w:style w:type="paragraph" w:customStyle="1" w:styleId="afffe">
    <w:name w:val="Ссылка на официальную публикацию"/>
    <w:basedOn w:val="a"/>
    <w:next w:val="a"/>
    <w:rsid w:val="0095481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">
    <w:name w:val="Текст в таблице"/>
    <w:basedOn w:val="afff1"/>
    <w:next w:val="a"/>
    <w:rsid w:val="00954813"/>
    <w:pPr>
      <w:ind w:firstLine="500"/>
    </w:pPr>
  </w:style>
  <w:style w:type="paragraph" w:customStyle="1" w:styleId="affff0">
    <w:name w:val="Текст ЭР (см. также)"/>
    <w:basedOn w:val="a"/>
    <w:next w:val="a"/>
    <w:rsid w:val="00954813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1">
    <w:name w:val="Технический комментарий"/>
    <w:basedOn w:val="a"/>
    <w:next w:val="a"/>
    <w:rsid w:val="00954813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2">
    <w:name w:val="Утратил силу"/>
    <w:rsid w:val="00954813"/>
    <w:rPr>
      <w:b w:val="0"/>
      <w:bCs w:val="0"/>
      <w:strike/>
      <w:color w:val="666600"/>
    </w:rPr>
  </w:style>
  <w:style w:type="paragraph" w:customStyle="1" w:styleId="affff3">
    <w:name w:val="Формула"/>
    <w:basedOn w:val="a"/>
    <w:next w:val="a"/>
    <w:rsid w:val="0095481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4">
    <w:name w:val="Центрированный (таблица)"/>
    <w:basedOn w:val="afff1"/>
    <w:next w:val="a"/>
    <w:rsid w:val="00954813"/>
    <w:pPr>
      <w:jc w:val="center"/>
    </w:pPr>
  </w:style>
  <w:style w:type="paragraph" w:customStyle="1" w:styleId="-">
    <w:name w:val="ЭР-содержание (правое окно)"/>
    <w:basedOn w:val="a"/>
    <w:next w:val="a"/>
    <w:rsid w:val="00954813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5">
    <w:name w:val="Цветовое выделение"/>
    <w:rsid w:val="00954813"/>
    <w:rPr>
      <w:b/>
      <w:bCs/>
      <w:color w:val="26282F"/>
    </w:rPr>
  </w:style>
  <w:style w:type="character" w:styleId="affff6">
    <w:name w:val="annotation reference"/>
    <w:rsid w:val="00954813"/>
    <w:rPr>
      <w:sz w:val="16"/>
      <w:szCs w:val="16"/>
    </w:rPr>
  </w:style>
  <w:style w:type="paragraph" w:styleId="affff7">
    <w:name w:val="annotation text"/>
    <w:basedOn w:val="a"/>
    <w:link w:val="affff8"/>
    <w:rsid w:val="00954813"/>
  </w:style>
  <w:style w:type="character" w:customStyle="1" w:styleId="affff8">
    <w:name w:val="Текст примечания Знак"/>
    <w:link w:val="affff7"/>
    <w:rsid w:val="00954813"/>
    <w:rPr>
      <w:lang w:val="ru-RU" w:eastAsia="ru-RU" w:bidi="ar-SA"/>
    </w:rPr>
  </w:style>
  <w:style w:type="paragraph" w:styleId="affff9">
    <w:name w:val="annotation subject"/>
    <w:basedOn w:val="affff7"/>
    <w:next w:val="affff7"/>
    <w:link w:val="affffa"/>
    <w:rsid w:val="00954813"/>
    <w:rPr>
      <w:b/>
      <w:bCs/>
    </w:rPr>
  </w:style>
  <w:style w:type="character" w:customStyle="1" w:styleId="affffa">
    <w:name w:val="Тема примечания Знак"/>
    <w:link w:val="affff9"/>
    <w:rsid w:val="00954813"/>
    <w:rPr>
      <w:b/>
      <w:bCs/>
      <w:lang w:val="ru-RU" w:eastAsia="ru-RU" w:bidi="ar-SA"/>
    </w:rPr>
  </w:style>
  <w:style w:type="paragraph" w:styleId="affffb">
    <w:name w:val="List Paragraph"/>
    <w:basedOn w:val="a"/>
    <w:qFormat/>
    <w:rsid w:val="00954813"/>
    <w:pPr>
      <w:ind w:left="720"/>
      <w:contextualSpacing/>
    </w:pPr>
  </w:style>
  <w:style w:type="character" w:customStyle="1" w:styleId="affffc">
    <w:name w:val="Сравнение редакций. Добавленный фрагмент"/>
    <w:rsid w:val="00954813"/>
    <w:rPr>
      <w:color w:val="000000"/>
      <w:shd w:val="clear" w:color="auto" w:fill="C1D7FF"/>
    </w:rPr>
  </w:style>
  <w:style w:type="paragraph" w:customStyle="1" w:styleId="Style7">
    <w:name w:val="Style7"/>
    <w:basedOn w:val="a"/>
    <w:rsid w:val="005239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5239FF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paragraph" w:customStyle="1" w:styleId="Style25">
    <w:name w:val="Style25"/>
    <w:basedOn w:val="a"/>
    <w:rsid w:val="005239F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239FF"/>
    <w:pPr>
      <w:widowControl w:val="0"/>
      <w:autoSpaceDE w:val="0"/>
      <w:autoSpaceDN w:val="0"/>
      <w:adjustRightInd w:val="0"/>
      <w:spacing w:line="252" w:lineRule="exact"/>
      <w:jc w:val="center"/>
    </w:pPr>
    <w:rPr>
      <w:sz w:val="24"/>
      <w:szCs w:val="24"/>
    </w:rPr>
  </w:style>
  <w:style w:type="paragraph" w:customStyle="1" w:styleId="Style50">
    <w:name w:val="Style50"/>
    <w:basedOn w:val="a"/>
    <w:rsid w:val="005239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8">
    <w:name w:val="Style58"/>
    <w:basedOn w:val="a"/>
    <w:rsid w:val="005239FF"/>
    <w:pPr>
      <w:widowControl w:val="0"/>
      <w:autoSpaceDE w:val="0"/>
      <w:autoSpaceDN w:val="0"/>
      <w:adjustRightInd w:val="0"/>
      <w:spacing w:line="256" w:lineRule="exact"/>
    </w:pPr>
    <w:rPr>
      <w:sz w:val="24"/>
      <w:szCs w:val="24"/>
    </w:rPr>
  </w:style>
  <w:style w:type="paragraph" w:customStyle="1" w:styleId="Style76">
    <w:name w:val="Style76"/>
    <w:basedOn w:val="a"/>
    <w:rsid w:val="005239FF"/>
    <w:pPr>
      <w:widowControl w:val="0"/>
      <w:autoSpaceDE w:val="0"/>
      <w:autoSpaceDN w:val="0"/>
      <w:adjustRightInd w:val="0"/>
      <w:spacing w:line="252" w:lineRule="exact"/>
      <w:ind w:firstLine="238"/>
    </w:pPr>
    <w:rPr>
      <w:sz w:val="24"/>
      <w:szCs w:val="24"/>
    </w:rPr>
  </w:style>
  <w:style w:type="character" w:customStyle="1" w:styleId="FontStyle83">
    <w:name w:val="Font Style83"/>
    <w:rsid w:val="005239FF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rsid w:val="005239F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6">
    <w:name w:val="Font Style116"/>
    <w:rsid w:val="005239F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517078"/>
    <w:pPr>
      <w:widowControl w:val="0"/>
      <w:autoSpaceDE w:val="0"/>
      <w:autoSpaceDN w:val="0"/>
      <w:adjustRightInd w:val="0"/>
      <w:spacing w:line="299" w:lineRule="exact"/>
      <w:ind w:hanging="655"/>
    </w:pPr>
    <w:rPr>
      <w:sz w:val="24"/>
      <w:szCs w:val="24"/>
    </w:rPr>
  </w:style>
  <w:style w:type="character" w:customStyle="1" w:styleId="FontStyle79">
    <w:name w:val="Font Style79"/>
    <w:rsid w:val="00517078"/>
    <w:rPr>
      <w:rFonts w:ascii="Times New Roman" w:hAnsi="Times New Roman" w:cs="Times New Roman"/>
      <w:sz w:val="24"/>
      <w:szCs w:val="24"/>
    </w:rPr>
  </w:style>
  <w:style w:type="character" w:customStyle="1" w:styleId="FontStyle122">
    <w:name w:val="Font Style122"/>
    <w:rsid w:val="0051707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9">
    <w:name w:val="Style19"/>
    <w:basedOn w:val="a"/>
    <w:rsid w:val="000B059F"/>
    <w:pPr>
      <w:widowControl w:val="0"/>
      <w:autoSpaceDE w:val="0"/>
      <w:autoSpaceDN w:val="0"/>
      <w:adjustRightInd w:val="0"/>
      <w:spacing w:line="252" w:lineRule="exact"/>
      <w:ind w:firstLine="115"/>
    </w:pPr>
    <w:rPr>
      <w:sz w:val="24"/>
      <w:szCs w:val="24"/>
    </w:rPr>
  </w:style>
  <w:style w:type="paragraph" w:customStyle="1" w:styleId="Style42">
    <w:name w:val="Style42"/>
    <w:basedOn w:val="a"/>
    <w:rsid w:val="000B05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8">
    <w:name w:val="Font Style118"/>
    <w:rsid w:val="000B059F"/>
    <w:rPr>
      <w:rFonts w:ascii="Georgia" w:hAnsi="Georgia" w:cs="Georgia"/>
      <w:spacing w:val="30"/>
      <w:sz w:val="20"/>
      <w:szCs w:val="20"/>
    </w:rPr>
  </w:style>
  <w:style w:type="character" w:styleId="affffd">
    <w:name w:val="Placeholder Text"/>
    <w:semiHidden/>
    <w:rsid w:val="00DA7B5A"/>
    <w:rPr>
      <w:color w:val="808080"/>
    </w:rPr>
  </w:style>
  <w:style w:type="paragraph" w:styleId="affffe">
    <w:name w:val="Balloon Text"/>
    <w:basedOn w:val="a"/>
    <w:link w:val="afffff"/>
    <w:rsid w:val="006C58D4"/>
    <w:rPr>
      <w:rFonts w:ascii="Segoe UI" w:hAnsi="Segoe UI" w:cs="Segoe UI"/>
      <w:sz w:val="18"/>
      <w:szCs w:val="18"/>
    </w:rPr>
  </w:style>
  <w:style w:type="character" w:customStyle="1" w:styleId="afffff">
    <w:name w:val="Текст выноски Знак"/>
    <w:link w:val="affffe"/>
    <w:rsid w:val="006C58D4"/>
    <w:rPr>
      <w:rFonts w:ascii="Segoe UI" w:hAnsi="Segoe UI" w:cs="Segoe UI"/>
      <w:sz w:val="18"/>
      <w:szCs w:val="18"/>
    </w:rPr>
  </w:style>
  <w:style w:type="table" w:styleId="afffff0">
    <w:name w:val="Table Grid"/>
    <w:basedOn w:val="a1"/>
    <w:rsid w:val="0086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F93072"/>
    <w:pPr>
      <w:spacing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emf"/><Relationship Id="rId299" Type="http://schemas.openxmlformats.org/officeDocument/2006/relationships/image" Target="media/image274.emf"/><Relationship Id="rId21" Type="http://schemas.openxmlformats.org/officeDocument/2006/relationships/image" Target="media/image17.emf"/><Relationship Id="rId63" Type="http://schemas.openxmlformats.org/officeDocument/2006/relationships/image" Target="media/image57.emf"/><Relationship Id="rId159" Type="http://schemas.openxmlformats.org/officeDocument/2006/relationships/image" Target="media/image152.emf"/><Relationship Id="rId324" Type="http://schemas.openxmlformats.org/officeDocument/2006/relationships/image" Target="media/image299.emf"/><Relationship Id="rId170" Type="http://schemas.openxmlformats.org/officeDocument/2006/relationships/image" Target="media/image163.emf"/><Relationship Id="rId226" Type="http://schemas.openxmlformats.org/officeDocument/2006/relationships/image" Target="media/image209.emf"/><Relationship Id="rId268" Type="http://schemas.openxmlformats.org/officeDocument/2006/relationships/image" Target="media/image243.emf"/><Relationship Id="rId32" Type="http://schemas.openxmlformats.org/officeDocument/2006/relationships/image" Target="media/image28.emf"/><Relationship Id="rId74" Type="http://schemas.openxmlformats.org/officeDocument/2006/relationships/image" Target="media/image68.emf"/><Relationship Id="rId128" Type="http://schemas.openxmlformats.org/officeDocument/2006/relationships/image" Target="media/image122.emf"/><Relationship Id="rId335" Type="http://schemas.openxmlformats.org/officeDocument/2006/relationships/image" Target="media/image310.emf"/><Relationship Id="rId5" Type="http://schemas.openxmlformats.org/officeDocument/2006/relationships/footnotes" Target="footnotes.xml"/><Relationship Id="rId181" Type="http://schemas.openxmlformats.org/officeDocument/2006/relationships/image" Target="media/image173.emf"/><Relationship Id="rId237" Type="http://schemas.openxmlformats.org/officeDocument/2006/relationships/image" Target="media/image215.wmf"/><Relationship Id="rId279" Type="http://schemas.openxmlformats.org/officeDocument/2006/relationships/image" Target="media/image254.emf"/><Relationship Id="rId43" Type="http://schemas.openxmlformats.org/officeDocument/2006/relationships/image" Target="media/image37.emf"/><Relationship Id="rId139" Type="http://schemas.openxmlformats.org/officeDocument/2006/relationships/image" Target="media/image133.emf"/><Relationship Id="rId290" Type="http://schemas.openxmlformats.org/officeDocument/2006/relationships/image" Target="media/image265.emf"/><Relationship Id="rId304" Type="http://schemas.openxmlformats.org/officeDocument/2006/relationships/image" Target="media/image279.emf"/><Relationship Id="rId346" Type="http://schemas.openxmlformats.org/officeDocument/2006/relationships/image" Target="media/image318.wmf"/><Relationship Id="rId85" Type="http://schemas.openxmlformats.org/officeDocument/2006/relationships/image" Target="media/image79.emf"/><Relationship Id="rId150" Type="http://schemas.openxmlformats.org/officeDocument/2006/relationships/image" Target="media/image144.emf"/><Relationship Id="rId192" Type="http://schemas.openxmlformats.org/officeDocument/2006/relationships/image" Target="media/image184.emf"/><Relationship Id="rId206" Type="http://schemas.openxmlformats.org/officeDocument/2006/relationships/image" Target="media/image192.wmf"/><Relationship Id="rId248" Type="http://schemas.openxmlformats.org/officeDocument/2006/relationships/image" Target="media/image223.emf"/><Relationship Id="rId12" Type="http://schemas.openxmlformats.org/officeDocument/2006/relationships/image" Target="media/image10.wmf"/><Relationship Id="rId108" Type="http://schemas.openxmlformats.org/officeDocument/2006/relationships/image" Target="media/image102.emf"/><Relationship Id="rId315" Type="http://schemas.openxmlformats.org/officeDocument/2006/relationships/image" Target="media/image290.emf"/><Relationship Id="rId54" Type="http://schemas.openxmlformats.org/officeDocument/2006/relationships/image" Target="media/image48.emf"/><Relationship Id="rId96" Type="http://schemas.openxmlformats.org/officeDocument/2006/relationships/image" Target="media/image90.emf"/><Relationship Id="rId161" Type="http://schemas.openxmlformats.org/officeDocument/2006/relationships/image" Target="media/image154.emf"/><Relationship Id="rId217" Type="http://schemas.openxmlformats.org/officeDocument/2006/relationships/image" Target="media/image200.emf"/><Relationship Id="rId259" Type="http://schemas.openxmlformats.org/officeDocument/2006/relationships/image" Target="media/image234.emf"/><Relationship Id="rId23" Type="http://schemas.openxmlformats.org/officeDocument/2006/relationships/image" Target="media/image19.emf"/><Relationship Id="rId119" Type="http://schemas.openxmlformats.org/officeDocument/2006/relationships/image" Target="media/image113.emf"/><Relationship Id="rId270" Type="http://schemas.openxmlformats.org/officeDocument/2006/relationships/image" Target="media/image245.emf"/><Relationship Id="rId326" Type="http://schemas.openxmlformats.org/officeDocument/2006/relationships/image" Target="media/image301.emf"/><Relationship Id="rId65" Type="http://schemas.openxmlformats.org/officeDocument/2006/relationships/image" Target="media/image59.emf"/><Relationship Id="rId130" Type="http://schemas.openxmlformats.org/officeDocument/2006/relationships/image" Target="media/image124.emf"/><Relationship Id="rId172" Type="http://schemas.openxmlformats.org/officeDocument/2006/relationships/image" Target="media/image165.emf"/><Relationship Id="rId228" Type="http://schemas.openxmlformats.org/officeDocument/2006/relationships/oleObject" Target="embeddings/oleObject15.bin"/><Relationship Id="rId281" Type="http://schemas.openxmlformats.org/officeDocument/2006/relationships/image" Target="media/image256.emf"/><Relationship Id="rId337" Type="http://schemas.openxmlformats.org/officeDocument/2006/relationships/image" Target="media/image312.emf"/><Relationship Id="rId34" Type="http://schemas.openxmlformats.org/officeDocument/2006/relationships/image" Target="media/image30.emf"/><Relationship Id="rId76" Type="http://schemas.openxmlformats.org/officeDocument/2006/relationships/image" Target="media/image70.emf"/><Relationship Id="rId141" Type="http://schemas.openxmlformats.org/officeDocument/2006/relationships/image" Target="media/image135.emf"/><Relationship Id="rId7" Type="http://schemas.openxmlformats.org/officeDocument/2006/relationships/image" Target="media/image5.emf"/><Relationship Id="rId183" Type="http://schemas.openxmlformats.org/officeDocument/2006/relationships/image" Target="media/image175.emf"/><Relationship Id="rId239" Type="http://schemas.openxmlformats.org/officeDocument/2006/relationships/oleObject" Target="embeddings/oleObject21.bin"/><Relationship Id="rId250" Type="http://schemas.openxmlformats.org/officeDocument/2006/relationships/image" Target="media/image225.emf"/><Relationship Id="rId292" Type="http://schemas.openxmlformats.org/officeDocument/2006/relationships/image" Target="media/image267.emf"/><Relationship Id="rId306" Type="http://schemas.openxmlformats.org/officeDocument/2006/relationships/image" Target="media/image281.emf"/><Relationship Id="rId45" Type="http://schemas.openxmlformats.org/officeDocument/2006/relationships/image" Target="media/image39.emf"/><Relationship Id="rId87" Type="http://schemas.openxmlformats.org/officeDocument/2006/relationships/image" Target="media/image81.emf"/><Relationship Id="rId110" Type="http://schemas.openxmlformats.org/officeDocument/2006/relationships/image" Target="media/image104.emf"/><Relationship Id="rId348" Type="http://schemas.openxmlformats.org/officeDocument/2006/relationships/image" Target="media/image319.wmf"/><Relationship Id="rId152" Type="http://schemas.openxmlformats.org/officeDocument/2006/relationships/oleObject" Target="embeddings/oleObject4.bin"/><Relationship Id="rId194" Type="http://schemas.openxmlformats.org/officeDocument/2006/relationships/image" Target="media/image186.wmf"/><Relationship Id="rId208" Type="http://schemas.openxmlformats.org/officeDocument/2006/relationships/image" Target="media/image193.wmf"/><Relationship Id="rId261" Type="http://schemas.openxmlformats.org/officeDocument/2006/relationships/image" Target="media/image236.emf"/><Relationship Id="rId14" Type="http://schemas.openxmlformats.org/officeDocument/2006/relationships/image" Target="media/image11.wmf"/><Relationship Id="rId56" Type="http://schemas.openxmlformats.org/officeDocument/2006/relationships/image" Target="media/image50.emf"/><Relationship Id="rId317" Type="http://schemas.openxmlformats.org/officeDocument/2006/relationships/image" Target="media/image292.emf"/><Relationship Id="rId98" Type="http://schemas.openxmlformats.org/officeDocument/2006/relationships/image" Target="media/image92.emf"/><Relationship Id="rId121" Type="http://schemas.openxmlformats.org/officeDocument/2006/relationships/image" Target="media/image115.emf"/><Relationship Id="rId163" Type="http://schemas.openxmlformats.org/officeDocument/2006/relationships/image" Target="media/image156.emf"/><Relationship Id="rId219" Type="http://schemas.openxmlformats.org/officeDocument/2006/relationships/image" Target="media/image202.emf"/><Relationship Id="rId230" Type="http://schemas.openxmlformats.org/officeDocument/2006/relationships/oleObject" Target="embeddings/oleObject16.bin"/><Relationship Id="rId251" Type="http://schemas.openxmlformats.org/officeDocument/2006/relationships/image" Target="media/image226.emf"/><Relationship Id="rId25" Type="http://schemas.openxmlformats.org/officeDocument/2006/relationships/image" Target="media/image21.emf"/><Relationship Id="rId46" Type="http://schemas.openxmlformats.org/officeDocument/2006/relationships/image" Target="media/image40.emf"/><Relationship Id="rId67" Type="http://schemas.openxmlformats.org/officeDocument/2006/relationships/image" Target="media/image61.emf"/><Relationship Id="rId272" Type="http://schemas.openxmlformats.org/officeDocument/2006/relationships/image" Target="media/image247.emf"/><Relationship Id="rId293" Type="http://schemas.openxmlformats.org/officeDocument/2006/relationships/image" Target="media/image268.emf"/><Relationship Id="rId307" Type="http://schemas.openxmlformats.org/officeDocument/2006/relationships/image" Target="media/image282.emf"/><Relationship Id="rId328" Type="http://schemas.openxmlformats.org/officeDocument/2006/relationships/image" Target="media/image303.emf"/><Relationship Id="rId349" Type="http://schemas.openxmlformats.org/officeDocument/2006/relationships/oleObject" Target="embeddings/oleObject27.bin"/><Relationship Id="rId88" Type="http://schemas.openxmlformats.org/officeDocument/2006/relationships/image" Target="media/image82.emf"/><Relationship Id="rId111" Type="http://schemas.openxmlformats.org/officeDocument/2006/relationships/image" Target="media/image105.emf"/><Relationship Id="rId132" Type="http://schemas.openxmlformats.org/officeDocument/2006/relationships/image" Target="media/image126.emf"/><Relationship Id="rId153" Type="http://schemas.openxmlformats.org/officeDocument/2006/relationships/image" Target="media/image146.emf"/><Relationship Id="rId174" Type="http://schemas.openxmlformats.org/officeDocument/2006/relationships/image" Target="media/image167.wmf"/><Relationship Id="rId195" Type="http://schemas.openxmlformats.org/officeDocument/2006/relationships/oleObject" Target="embeddings/oleObject6.bin"/><Relationship Id="rId209" Type="http://schemas.openxmlformats.org/officeDocument/2006/relationships/oleObject" Target="embeddings/oleObject13.bin"/><Relationship Id="rId220" Type="http://schemas.openxmlformats.org/officeDocument/2006/relationships/image" Target="media/image203.emf"/><Relationship Id="rId241" Type="http://schemas.openxmlformats.org/officeDocument/2006/relationships/image" Target="media/image216.emf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3.bin"/><Relationship Id="rId57" Type="http://schemas.openxmlformats.org/officeDocument/2006/relationships/image" Target="media/image51.emf"/><Relationship Id="rId262" Type="http://schemas.openxmlformats.org/officeDocument/2006/relationships/image" Target="media/image237.emf"/><Relationship Id="rId283" Type="http://schemas.openxmlformats.org/officeDocument/2006/relationships/image" Target="media/image258.emf"/><Relationship Id="rId318" Type="http://schemas.openxmlformats.org/officeDocument/2006/relationships/image" Target="media/image293.emf"/><Relationship Id="rId339" Type="http://schemas.openxmlformats.org/officeDocument/2006/relationships/image" Target="media/image314.emf"/><Relationship Id="rId78" Type="http://schemas.openxmlformats.org/officeDocument/2006/relationships/image" Target="media/image72.emf"/><Relationship Id="rId99" Type="http://schemas.openxmlformats.org/officeDocument/2006/relationships/image" Target="media/image93.emf"/><Relationship Id="rId101" Type="http://schemas.openxmlformats.org/officeDocument/2006/relationships/image" Target="media/image95.emf"/><Relationship Id="rId122" Type="http://schemas.openxmlformats.org/officeDocument/2006/relationships/image" Target="media/image116.emf"/><Relationship Id="rId143" Type="http://schemas.openxmlformats.org/officeDocument/2006/relationships/image" Target="media/image137.emf"/><Relationship Id="rId164" Type="http://schemas.openxmlformats.org/officeDocument/2006/relationships/image" Target="media/image157.emf"/><Relationship Id="rId185" Type="http://schemas.openxmlformats.org/officeDocument/2006/relationships/image" Target="media/image177.emf"/><Relationship Id="rId350" Type="http://schemas.openxmlformats.org/officeDocument/2006/relationships/image" Target="media/image320.emf"/><Relationship Id="rId9" Type="http://schemas.openxmlformats.org/officeDocument/2006/relationships/image" Target="media/image7.emf"/><Relationship Id="rId210" Type="http://schemas.openxmlformats.org/officeDocument/2006/relationships/image" Target="media/image194.wmf"/><Relationship Id="rId26" Type="http://schemas.openxmlformats.org/officeDocument/2006/relationships/image" Target="media/image22.emf"/><Relationship Id="rId231" Type="http://schemas.openxmlformats.org/officeDocument/2006/relationships/image" Target="media/image212.wmf"/><Relationship Id="rId252" Type="http://schemas.openxmlformats.org/officeDocument/2006/relationships/image" Target="media/image227.emf"/><Relationship Id="rId273" Type="http://schemas.openxmlformats.org/officeDocument/2006/relationships/image" Target="media/image248.emf"/><Relationship Id="rId294" Type="http://schemas.openxmlformats.org/officeDocument/2006/relationships/image" Target="media/image269.emf"/><Relationship Id="rId308" Type="http://schemas.openxmlformats.org/officeDocument/2006/relationships/image" Target="media/image283.emf"/><Relationship Id="rId329" Type="http://schemas.openxmlformats.org/officeDocument/2006/relationships/image" Target="media/image304.emf"/><Relationship Id="rId47" Type="http://schemas.openxmlformats.org/officeDocument/2006/relationships/image" Target="media/image41.emf"/><Relationship Id="rId68" Type="http://schemas.openxmlformats.org/officeDocument/2006/relationships/image" Target="media/image62.emf"/><Relationship Id="rId89" Type="http://schemas.openxmlformats.org/officeDocument/2006/relationships/image" Target="media/image83.emf"/><Relationship Id="rId112" Type="http://schemas.openxmlformats.org/officeDocument/2006/relationships/image" Target="media/image106.emf"/><Relationship Id="rId133" Type="http://schemas.openxmlformats.org/officeDocument/2006/relationships/image" Target="media/image127.emf"/><Relationship Id="rId154" Type="http://schemas.openxmlformats.org/officeDocument/2006/relationships/image" Target="media/image147.emf"/><Relationship Id="rId175" Type="http://schemas.openxmlformats.org/officeDocument/2006/relationships/oleObject" Target="embeddings/oleObject5.bin"/><Relationship Id="rId340" Type="http://schemas.openxmlformats.org/officeDocument/2006/relationships/image" Target="media/image315.wmf"/><Relationship Id="rId196" Type="http://schemas.openxmlformats.org/officeDocument/2006/relationships/image" Target="media/image187.wmf"/><Relationship Id="rId200" Type="http://schemas.openxmlformats.org/officeDocument/2006/relationships/image" Target="media/image189.wmf"/><Relationship Id="rId16" Type="http://schemas.openxmlformats.org/officeDocument/2006/relationships/image" Target="media/image12.emf"/><Relationship Id="rId221" Type="http://schemas.openxmlformats.org/officeDocument/2006/relationships/image" Target="media/image204.emf"/><Relationship Id="rId242" Type="http://schemas.openxmlformats.org/officeDocument/2006/relationships/image" Target="media/image217.emf"/><Relationship Id="rId263" Type="http://schemas.openxmlformats.org/officeDocument/2006/relationships/image" Target="media/image238.emf"/><Relationship Id="rId284" Type="http://schemas.openxmlformats.org/officeDocument/2006/relationships/image" Target="media/image259.emf"/><Relationship Id="rId319" Type="http://schemas.openxmlformats.org/officeDocument/2006/relationships/image" Target="media/image294.emf"/><Relationship Id="rId37" Type="http://schemas.openxmlformats.org/officeDocument/2006/relationships/image" Target="media/image32.emf"/><Relationship Id="rId58" Type="http://schemas.openxmlformats.org/officeDocument/2006/relationships/image" Target="media/image52.emf"/><Relationship Id="rId79" Type="http://schemas.openxmlformats.org/officeDocument/2006/relationships/image" Target="media/image73.emf"/><Relationship Id="rId102" Type="http://schemas.openxmlformats.org/officeDocument/2006/relationships/image" Target="media/image96.emf"/><Relationship Id="rId123" Type="http://schemas.openxmlformats.org/officeDocument/2006/relationships/image" Target="media/image117.emf"/><Relationship Id="rId144" Type="http://schemas.openxmlformats.org/officeDocument/2006/relationships/image" Target="media/image138.emf"/><Relationship Id="rId330" Type="http://schemas.openxmlformats.org/officeDocument/2006/relationships/image" Target="media/image305.emf"/><Relationship Id="rId90" Type="http://schemas.openxmlformats.org/officeDocument/2006/relationships/image" Target="media/image84.emf"/><Relationship Id="rId165" Type="http://schemas.openxmlformats.org/officeDocument/2006/relationships/image" Target="media/image158.emf"/><Relationship Id="rId186" Type="http://schemas.openxmlformats.org/officeDocument/2006/relationships/image" Target="media/image178.emf"/><Relationship Id="rId351" Type="http://schemas.openxmlformats.org/officeDocument/2006/relationships/image" Target="media/image321.emf"/><Relationship Id="rId211" Type="http://schemas.openxmlformats.org/officeDocument/2006/relationships/oleObject" Target="embeddings/oleObject14.bin"/><Relationship Id="rId232" Type="http://schemas.openxmlformats.org/officeDocument/2006/relationships/oleObject" Target="embeddings/oleObject17.bin"/><Relationship Id="rId253" Type="http://schemas.openxmlformats.org/officeDocument/2006/relationships/image" Target="media/image228.emf"/><Relationship Id="rId274" Type="http://schemas.openxmlformats.org/officeDocument/2006/relationships/image" Target="media/image249.emf"/><Relationship Id="rId295" Type="http://schemas.openxmlformats.org/officeDocument/2006/relationships/image" Target="media/image270.emf"/><Relationship Id="rId309" Type="http://schemas.openxmlformats.org/officeDocument/2006/relationships/image" Target="media/image284.emf"/><Relationship Id="rId27" Type="http://schemas.openxmlformats.org/officeDocument/2006/relationships/image" Target="media/image23.emf"/><Relationship Id="rId48" Type="http://schemas.openxmlformats.org/officeDocument/2006/relationships/image" Target="media/image42.emf"/><Relationship Id="rId69" Type="http://schemas.openxmlformats.org/officeDocument/2006/relationships/image" Target="media/image63.emf"/><Relationship Id="rId113" Type="http://schemas.openxmlformats.org/officeDocument/2006/relationships/image" Target="media/image107.emf"/><Relationship Id="rId134" Type="http://schemas.openxmlformats.org/officeDocument/2006/relationships/image" Target="media/image128.emf"/><Relationship Id="rId320" Type="http://schemas.openxmlformats.org/officeDocument/2006/relationships/image" Target="media/image295.emf"/><Relationship Id="rId80" Type="http://schemas.openxmlformats.org/officeDocument/2006/relationships/image" Target="media/image74.emf"/><Relationship Id="rId155" Type="http://schemas.openxmlformats.org/officeDocument/2006/relationships/image" Target="media/image148.emf"/><Relationship Id="rId176" Type="http://schemas.openxmlformats.org/officeDocument/2006/relationships/image" Target="media/image168.emf"/><Relationship Id="rId197" Type="http://schemas.openxmlformats.org/officeDocument/2006/relationships/oleObject" Target="embeddings/oleObject7.bin"/><Relationship Id="rId341" Type="http://schemas.openxmlformats.org/officeDocument/2006/relationships/oleObject" Target="embeddings/oleObject23.bin"/><Relationship Id="rId201" Type="http://schemas.openxmlformats.org/officeDocument/2006/relationships/oleObject" Target="embeddings/oleObject9.bin"/><Relationship Id="rId222" Type="http://schemas.openxmlformats.org/officeDocument/2006/relationships/image" Target="media/image205.emf"/><Relationship Id="rId243" Type="http://schemas.openxmlformats.org/officeDocument/2006/relationships/image" Target="media/image218.emf"/><Relationship Id="rId264" Type="http://schemas.openxmlformats.org/officeDocument/2006/relationships/image" Target="media/image239.emf"/><Relationship Id="rId285" Type="http://schemas.openxmlformats.org/officeDocument/2006/relationships/image" Target="media/image260.emf"/><Relationship Id="rId17" Type="http://schemas.openxmlformats.org/officeDocument/2006/relationships/image" Target="media/image13.emf"/><Relationship Id="rId38" Type="http://schemas.openxmlformats.org/officeDocument/2006/relationships/image" Target="media/image33.emf"/><Relationship Id="rId59" Type="http://schemas.openxmlformats.org/officeDocument/2006/relationships/image" Target="media/image53.emf"/><Relationship Id="rId103" Type="http://schemas.openxmlformats.org/officeDocument/2006/relationships/image" Target="media/image97.emf"/><Relationship Id="rId124" Type="http://schemas.openxmlformats.org/officeDocument/2006/relationships/image" Target="media/image118.emf"/><Relationship Id="rId310" Type="http://schemas.openxmlformats.org/officeDocument/2006/relationships/image" Target="media/image285.emf"/><Relationship Id="rId70" Type="http://schemas.openxmlformats.org/officeDocument/2006/relationships/image" Target="media/image64.emf"/><Relationship Id="rId91" Type="http://schemas.openxmlformats.org/officeDocument/2006/relationships/image" Target="media/image85.emf"/><Relationship Id="rId145" Type="http://schemas.openxmlformats.org/officeDocument/2006/relationships/image" Target="media/image139.emf"/><Relationship Id="rId166" Type="http://schemas.openxmlformats.org/officeDocument/2006/relationships/image" Target="media/image159.emf"/><Relationship Id="rId187" Type="http://schemas.openxmlformats.org/officeDocument/2006/relationships/image" Target="media/image179.emf"/><Relationship Id="rId331" Type="http://schemas.openxmlformats.org/officeDocument/2006/relationships/image" Target="media/image306.emf"/><Relationship Id="rId352" Type="http://schemas.openxmlformats.org/officeDocument/2006/relationships/image" Target="media/image322.emf"/><Relationship Id="rId1" Type="http://schemas.openxmlformats.org/officeDocument/2006/relationships/numbering" Target="numbering.xml"/><Relationship Id="rId212" Type="http://schemas.openxmlformats.org/officeDocument/2006/relationships/image" Target="media/image195.emf"/><Relationship Id="rId233" Type="http://schemas.openxmlformats.org/officeDocument/2006/relationships/image" Target="media/image213.wmf"/><Relationship Id="rId254" Type="http://schemas.openxmlformats.org/officeDocument/2006/relationships/image" Target="media/image229.emf"/><Relationship Id="rId28" Type="http://schemas.openxmlformats.org/officeDocument/2006/relationships/image" Target="media/image24.emf"/><Relationship Id="rId49" Type="http://schemas.openxmlformats.org/officeDocument/2006/relationships/image" Target="media/image43.emf"/><Relationship Id="rId114" Type="http://schemas.openxmlformats.org/officeDocument/2006/relationships/image" Target="media/image108.emf"/><Relationship Id="rId275" Type="http://schemas.openxmlformats.org/officeDocument/2006/relationships/image" Target="media/image250.emf"/><Relationship Id="rId296" Type="http://schemas.openxmlformats.org/officeDocument/2006/relationships/image" Target="media/image271.emf"/><Relationship Id="rId300" Type="http://schemas.openxmlformats.org/officeDocument/2006/relationships/image" Target="media/image275.emf"/><Relationship Id="rId60" Type="http://schemas.openxmlformats.org/officeDocument/2006/relationships/image" Target="media/image54.emf"/><Relationship Id="rId81" Type="http://schemas.openxmlformats.org/officeDocument/2006/relationships/image" Target="media/image75.emf"/><Relationship Id="rId135" Type="http://schemas.openxmlformats.org/officeDocument/2006/relationships/image" Target="media/image129.emf"/><Relationship Id="rId156" Type="http://schemas.openxmlformats.org/officeDocument/2006/relationships/image" Target="media/image149.emf"/><Relationship Id="rId177" Type="http://schemas.openxmlformats.org/officeDocument/2006/relationships/image" Target="media/image169.emf"/><Relationship Id="rId198" Type="http://schemas.openxmlformats.org/officeDocument/2006/relationships/image" Target="media/image188.wmf"/><Relationship Id="rId321" Type="http://schemas.openxmlformats.org/officeDocument/2006/relationships/image" Target="media/image296.emf"/><Relationship Id="rId342" Type="http://schemas.openxmlformats.org/officeDocument/2006/relationships/image" Target="media/image316.wmf"/><Relationship Id="rId202" Type="http://schemas.openxmlformats.org/officeDocument/2006/relationships/image" Target="media/image190.wmf"/><Relationship Id="rId223" Type="http://schemas.openxmlformats.org/officeDocument/2006/relationships/image" Target="media/image206.emf"/><Relationship Id="rId244" Type="http://schemas.openxmlformats.org/officeDocument/2006/relationships/image" Target="media/image219.emf"/><Relationship Id="rId18" Type="http://schemas.openxmlformats.org/officeDocument/2006/relationships/image" Target="media/image14.emf"/><Relationship Id="rId39" Type="http://schemas.openxmlformats.org/officeDocument/2006/relationships/hyperlink" Target="garantF1://70664870.0" TargetMode="External"/><Relationship Id="rId265" Type="http://schemas.openxmlformats.org/officeDocument/2006/relationships/image" Target="media/image240.emf"/><Relationship Id="rId286" Type="http://schemas.openxmlformats.org/officeDocument/2006/relationships/image" Target="media/image261.emf"/><Relationship Id="rId50" Type="http://schemas.openxmlformats.org/officeDocument/2006/relationships/image" Target="media/image44.emf"/><Relationship Id="rId104" Type="http://schemas.openxmlformats.org/officeDocument/2006/relationships/image" Target="media/image98.emf"/><Relationship Id="rId125" Type="http://schemas.openxmlformats.org/officeDocument/2006/relationships/image" Target="media/image119.emf"/><Relationship Id="rId146" Type="http://schemas.openxmlformats.org/officeDocument/2006/relationships/image" Target="media/image140.emf"/><Relationship Id="rId167" Type="http://schemas.openxmlformats.org/officeDocument/2006/relationships/image" Target="media/image160.emf"/><Relationship Id="rId188" Type="http://schemas.openxmlformats.org/officeDocument/2006/relationships/image" Target="media/image180.emf"/><Relationship Id="rId311" Type="http://schemas.openxmlformats.org/officeDocument/2006/relationships/image" Target="media/image286.emf"/><Relationship Id="rId332" Type="http://schemas.openxmlformats.org/officeDocument/2006/relationships/image" Target="media/image307.emf"/><Relationship Id="rId353" Type="http://schemas.openxmlformats.org/officeDocument/2006/relationships/header" Target="header1.xml"/><Relationship Id="rId71" Type="http://schemas.openxmlformats.org/officeDocument/2006/relationships/image" Target="media/image65.emf"/><Relationship Id="rId92" Type="http://schemas.openxmlformats.org/officeDocument/2006/relationships/image" Target="media/image86.emf"/><Relationship Id="rId213" Type="http://schemas.openxmlformats.org/officeDocument/2006/relationships/image" Target="media/image196.emf"/><Relationship Id="rId234" Type="http://schemas.openxmlformats.org/officeDocument/2006/relationships/oleObject" Target="embeddings/oleObject18.bin"/><Relationship Id="rId2" Type="http://schemas.openxmlformats.org/officeDocument/2006/relationships/styles" Target="styles.xml"/><Relationship Id="rId29" Type="http://schemas.openxmlformats.org/officeDocument/2006/relationships/image" Target="media/image25.emf"/><Relationship Id="rId255" Type="http://schemas.openxmlformats.org/officeDocument/2006/relationships/image" Target="media/image230.emf"/><Relationship Id="rId276" Type="http://schemas.openxmlformats.org/officeDocument/2006/relationships/image" Target="media/image251.emf"/><Relationship Id="rId297" Type="http://schemas.openxmlformats.org/officeDocument/2006/relationships/image" Target="media/image272.emf"/><Relationship Id="rId40" Type="http://schemas.openxmlformats.org/officeDocument/2006/relationships/image" Target="media/image34.emf"/><Relationship Id="rId115" Type="http://schemas.openxmlformats.org/officeDocument/2006/relationships/image" Target="media/image109.emf"/><Relationship Id="rId136" Type="http://schemas.openxmlformats.org/officeDocument/2006/relationships/image" Target="media/image130.emf"/><Relationship Id="rId157" Type="http://schemas.openxmlformats.org/officeDocument/2006/relationships/image" Target="media/image150.emf"/><Relationship Id="rId178" Type="http://schemas.openxmlformats.org/officeDocument/2006/relationships/image" Target="media/image170.emf"/><Relationship Id="rId301" Type="http://schemas.openxmlformats.org/officeDocument/2006/relationships/image" Target="media/image276.emf"/><Relationship Id="rId322" Type="http://schemas.openxmlformats.org/officeDocument/2006/relationships/image" Target="media/image297.emf"/><Relationship Id="rId343" Type="http://schemas.openxmlformats.org/officeDocument/2006/relationships/oleObject" Target="embeddings/oleObject24.bin"/><Relationship Id="rId61" Type="http://schemas.openxmlformats.org/officeDocument/2006/relationships/image" Target="media/image55.emf"/><Relationship Id="rId82" Type="http://schemas.openxmlformats.org/officeDocument/2006/relationships/image" Target="media/image76.emf"/><Relationship Id="rId199" Type="http://schemas.openxmlformats.org/officeDocument/2006/relationships/oleObject" Target="embeddings/oleObject8.bin"/><Relationship Id="rId203" Type="http://schemas.openxmlformats.org/officeDocument/2006/relationships/oleObject" Target="embeddings/oleObject10.bin"/><Relationship Id="rId19" Type="http://schemas.openxmlformats.org/officeDocument/2006/relationships/image" Target="media/image15.emf"/><Relationship Id="rId224" Type="http://schemas.openxmlformats.org/officeDocument/2006/relationships/image" Target="media/image207.emf"/><Relationship Id="rId245" Type="http://schemas.openxmlformats.org/officeDocument/2006/relationships/image" Target="media/image220.emf"/><Relationship Id="rId266" Type="http://schemas.openxmlformats.org/officeDocument/2006/relationships/image" Target="media/image241.emf"/><Relationship Id="rId287" Type="http://schemas.openxmlformats.org/officeDocument/2006/relationships/image" Target="media/image262.emf"/><Relationship Id="rId30" Type="http://schemas.openxmlformats.org/officeDocument/2006/relationships/image" Target="media/image26.emf"/><Relationship Id="rId105" Type="http://schemas.openxmlformats.org/officeDocument/2006/relationships/image" Target="media/image99.emf"/><Relationship Id="rId126" Type="http://schemas.openxmlformats.org/officeDocument/2006/relationships/image" Target="media/image120.emf"/><Relationship Id="rId147" Type="http://schemas.openxmlformats.org/officeDocument/2006/relationships/image" Target="media/image141.emf"/><Relationship Id="rId168" Type="http://schemas.openxmlformats.org/officeDocument/2006/relationships/image" Target="media/image161.emf"/><Relationship Id="rId312" Type="http://schemas.openxmlformats.org/officeDocument/2006/relationships/image" Target="media/image287.emf"/><Relationship Id="rId333" Type="http://schemas.openxmlformats.org/officeDocument/2006/relationships/image" Target="media/image308.emf"/><Relationship Id="rId354" Type="http://schemas.openxmlformats.org/officeDocument/2006/relationships/header" Target="header2.xml"/><Relationship Id="rId51" Type="http://schemas.openxmlformats.org/officeDocument/2006/relationships/image" Target="media/image45.emf"/><Relationship Id="rId72" Type="http://schemas.openxmlformats.org/officeDocument/2006/relationships/image" Target="media/image66.emf"/><Relationship Id="rId93" Type="http://schemas.openxmlformats.org/officeDocument/2006/relationships/image" Target="media/image87.emf"/><Relationship Id="rId189" Type="http://schemas.openxmlformats.org/officeDocument/2006/relationships/image" Target="media/image181.emf"/><Relationship Id="rId3" Type="http://schemas.openxmlformats.org/officeDocument/2006/relationships/settings" Target="settings.xml"/><Relationship Id="rId214" Type="http://schemas.openxmlformats.org/officeDocument/2006/relationships/image" Target="media/image197.emf"/><Relationship Id="rId235" Type="http://schemas.openxmlformats.org/officeDocument/2006/relationships/image" Target="media/image214.wmf"/><Relationship Id="rId256" Type="http://schemas.openxmlformats.org/officeDocument/2006/relationships/image" Target="media/image231.emf"/><Relationship Id="rId277" Type="http://schemas.openxmlformats.org/officeDocument/2006/relationships/image" Target="media/image252.emf"/><Relationship Id="rId298" Type="http://schemas.openxmlformats.org/officeDocument/2006/relationships/image" Target="media/image273.emf"/><Relationship Id="rId116" Type="http://schemas.openxmlformats.org/officeDocument/2006/relationships/image" Target="media/image110.emf"/><Relationship Id="rId137" Type="http://schemas.openxmlformats.org/officeDocument/2006/relationships/image" Target="media/image131.emf"/><Relationship Id="rId158" Type="http://schemas.openxmlformats.org/officeDocument/2006/relationships/image" Target="media/image151.emf"/><Relationship Id="rId302" Type="http://schemas.openxmlformats.org/officeDocument/2006/relationships/image" Target="media/image277.emf"/><Relationship Id="rId323" Type="http://schemas.openxmlformats.org/officeDocument/2006/relationships/image" Target="media/image298.emf"/><Relationship Id="rId344" Type="http://schemas.openxmlformats.org/officeDocument/2006/relationships/image" Target="media/image317.wmf"/><Relationship Id="rId20" Type="http://schemas.openxmlformats.org/officeDocument/2006/relationships/image" Target="media/image16.emf"/><Relationship Id="rId41" Type="http://schemas.openxmlformats.org/officeDocument/2006/relationships/image" Target="media/image35.emf"/><Relationship Id="rId62" Type="http://schemas.openxmlformats.org/officeDocument/2006/relationships/image" Target="media/image56.emf"/><Relationship Id="rId83" Type="http://schemas.openxmlformats.org/officeDocument/2006/relationships/image" Target="media/image77.emf"/><Relationship Id="rId179" Type="http://schemas.openxmlformats.org/officeDocument/2006/relationships/image" Target="media/image171.emf"/><Relationship Id="rId190" Type="http://schemas.openxmlformats.org/officeDocument/2006/relationships/image" Target="media/image182.emf"/><Relationship Id="rId204" Type="http://schemas.openxmlformats.org/officeDocument/2006/relationships/image" Target="media/image191.wmf"/><Relationship Id="rId225" Type="http://schemas.openxmlformats.org/officeDocument/2006/relationships/image" Target="media/image208.emf"/><Relationship Id="rId246" Type="http://schemas.openxmlformats.org/officeDocument/2006/relationships/image" Target="media/image221.emf"/><Relationship Id="rId267" Type="http://schemas.openxmlformats.org/officeDocument/2006/relationships/image" Target="media/image242.emf"/><Relationship Id="rId288" Type="http://schemas.openxmlformats.org/officeDocument/2006/relationships/image" Target="media/image263.emf"/><Relationship Id="rId106" Type="http://schemas.openxmlformats.org/officeDocument/2006/relationships/image" Target="media/image100.emf"/><Relationship Id="rId127" Type="http://schemas.openxmlformats.org/officeDocument/2006/relationships/image" Target="media/image121.emf"/><Relationship Id="rId313" Type="http://schemas.openxmlformats.org/officeDocument/2006/relationships/image" Target="media/image288.emf"/><Relationship Id="rId10" Type="http://schemas.openxmlformats.org/officeDocument/2006/relationships/image" Target="media/image8.emf"/><Relationship Id="rId31" Type="http://schemas.openxmlformats.org/officeDocument/2006/relationships/image" Target="media/image27.emf"/><Relationship Id="rId52" Type="http://schemas.openxmlformats.org/officeDocument/2006/relationships/image" Target="media/image46.emf"/><Relationship Id="rId73" Type="http://schemas.openxmlformats.org/officeDocument/2006/relationships/image" Target="media/image67.emf"/><Relationship Id="rId94" Type="http://schemas.openxmlformats.org/officeDocument/2006/relationships/image" Target="media/image88.emf"/><Relationship Id="rId148" Type="http://schemas.openxmlformats.org/officeDocument/2006/relationships/image" Target="media/image142.emf"/><Relationship Id="rId169" Type="http://schemas.openxmlformats.org/officeDocument/2006/relationships/image" Target="media/image162.emf"/><Relationship Id="rId334" Type="http://schemas.openxmlformats.org/officeDocument/2006/relationships/image" Target="media/image309.emf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172.emf"/><Relationship Id="rId215" Type="http://schemas.openxmlformats.org/officeDocument/2006/relationships/image" Target="media/image198.emf"/><Relationship Id="rId236" Type="http://schemas.openxmlformats.org/officeDocument/2006/relationships/oleObject" Target="embeddings/oleObject19.bin"/><Relationship Id="rId257" Type="http://schemas.openxmlformats.org/officeDocument/2006/relationships/image" Target="media/image232.emf"/><Relationship Id="rId278" Type="http://schemas.openxmlformats.org/officeDocument/2006/relationships/image" Target="media/image253.emf"/><Relationship Id="rId303" Type="http://schemas.openxmlformats.org/officeDocument/2006/relationships/image" Target="media/image278.emf"/><Relationship Id="rId42" Type="http://schemas.openxmlformats.org/officeDocument/2006/relationships/image" Target="media/image36.emf"/><Relationship Id="rId84" Type="http://schemas.openxmlformats.org/officeDocument/2006/relationships/image" Target="media/image78.emf"/><Relationship Id="rId138" Type="http://schemas.openxmlformats.org/officeDocument/2006/relationships/image" Target="media/image132.emf"/><Relationship Id="rId345" Type="http://schemas.openxmlformats.org/officeDocument/2006/relationships/oleObject" Target="embeddings/oleObject25.bin"/><Relationship Id="rId191" Type="http://schemas.openxmlformats.org/officeDocument/2006/relationships/image" Target="media/image183.emf"/><Relationship Id="rId205" Type="http://schemas.openxmlformats.org/officeDocument/2006/relationships/oleObject" Target="embeddings/oleObject11.bin"/><Relationship Id="rId247" Type="http://schemas.openxmlformats.org/officeDocument/2006/relationships/image" Target="media/image222.emf"/><Relationship Id="rId107" Type="http://schemas.openxmlformats.org/officeDocument/2006/relationships/image" Target="media/image101.emf"/><Relationship Id="rId289" Type="http://schemas.openxmlformats.org/officeDocument/2006/relationships/image" Target="media/image264.emf"/><Relationship Id="rId11" Type="http://schemas.openxmlformats.org/officeDocument/2006/relationships/image" Target="media/image9.emf"/><Relationship Id="rId53" Type="http://schemas.openxmlformats.org/officeDocument/2006/relationships/image" Target="media/image47.emf"/><Relationship Id="rId149" Type="http://schemas.openxmlformats.org/officeDocument/2006/relationships/image" Target="media/image143.emf"/><Relationship Id="rId314" Type="http://schemas.openxmlformats.org/officeDocument/2006/relationships/image" Target="media/image289.emf"/><Relationship Id="rId356" Type="http://schemas.openxmlformats.org/officeDocument/2006/relationships/theme" Target="theme/theme1.xml"/><Relationship Id="rId95" Type="http://schemas.openxmlformats.org/officeDocument/2006/relationships/image" Target="media/image89.emf"/><Relationship Id="rId160" Type="http://schemas.openxmlformats.org/officeDocument/2006/relationships/image" Target="media/image153.emf"/><Relationship Id="rId216" Type="http://schemas.openxmlformats.org/officeDocument/2006/relationships/image" Target="media/image199.emf"/><Relationship Id="rId258" Type="http://schemas.openxmlformats.org/officeDocument/2006/relationships/image" Target="media/image233.emf"/><Relationship Id="rId22" Type="http://schemas.openxmlformats.org/officeDocument/2006/relationships/image" Target="media/image18.emf"/><Relationship Id="rId64" Type="http://schemas.openxmlformats.org/officeDocument/2006/relationships/image" Target="media/image58.emf"/><Relationship Id="rId118" Type="http://schemas.openxmlformats.org/officeDocument/2006/relationships/image" Target="media/image112.emf"/><Relationship Id="rId325" Type="http://schemas.openxmlformats.org/officeDocument/2006/relationships/image" Target="media/image300.emf"/><Relationship Id="rId171" Type="http://schemas.openxmlformats.org/officeDocument/2006/relationships/image" Target="media/image164.emf"/><Relationship Id="rId227" Type="http://schemas.openxmlformats.org/officeDocument/2006/relationships/image" Target="media/image210.wmf"/><Relationship Id="rId269" Type="http://schemas.openxmlformats.org/officeDocument/2006/relationships/image" Target="media/image244.emf"/><Relationship Id="rId33" Type="http://schemas.openxmlformats.org/officeDocument/2006/relationships/image" Target="media/image29.emf"/><Relationship Id="rId129" Type="http://schemas.openxmlformats.org/officeDocument/2006/relationships/image" Target="media/image123.emf"/><Relationship Id="rId280" Type="http://schemas.openxmlformats.org/officeDocument/2006/relationships/image" Target="media/image255.emf"/><Relationship Id="rId336" Type="http://schemas.openxmlformats.org/officeDocument/2006/relationships/image" Target="media/image311.emf"/><Relationship Id="rId75" Type="http://schemas.openxmlformats.org/officeDocument/2006/relationships/image" Target="media/image69.emf"/><Relationship Id="rId140" Type="http://schemas.openxmlformats.org/officeDocument/2006/relationships/image" Target="media/image134.emf"/><Relationship Id="rId182" Type="http://schemas.openxmlformats.org/officeDocument/2006/relationships/image" Target="media/image174.emf"/><Relationship Id="rId6" Type="http://schemas.openxmlformats.org/officeDocument/2006/relationships/endnotes" Target="endnotes.xml"/><Relationship Id="rId238" Type="http://schemas.openxmlformats.org/officeDocument/2006/relationships/oleObject" Target="embeddings/oleObject20.bin"/><Relationship Id="rId291" Type="http://schemas.openxmlformats.org/officeDocument/2006/relationships/image" Target="media/image266.emf"/><Relationship Id="rId305" Type="http://schemas.openxmlformats.org/officeDocument/2006/relationships/image" Target="media/image280.emf"/><Relationship Id="rId347" Type="http://schemas.openxmlformats.org/officeDocument/2006/relationships/oleObject" Target="embeddings/oleObject26.bin"/><Relationship Id="rId44" Type="http://schemas.openxmlformats.org/officeDocument/2006/relationships/image" Target="media/image38.emf"/><Relationship Id="rId86" Type="http://schemas.openxmlformats.org/officeDocument/2006/relationships/image" Target="media/image80.emf"/><Relationship Id="rId151" Type="http://schemas.openxmlformats.org/officeDocument/2006/relationships/image" Target="media/image145.wmf"/><Relationship Id="rId193" Type="http://schemas.openxmlformats.org/officeDocument/2006/relationships/image" Target="media/image185.emf"/><Relationship Id="rId207" Type="http://schemas.openxmlformats.org/officeDocument/2006/relationships/oleObject" Target="embeddings/oleObject12.bin"/><Relationship Id="rId249" Type="http://schemas.openxmlformats.org/officeDocument/2006/relationships/image" Target="media/image224.emf"/><Relationship Id="rId13" Type="http://schemas.openxmlformats.org/officeDocument/2006/relationships/oleObject" Target="embeddings/oleObject1.bin"/><Relationship Id="rId109" Type="http://schemas.openxmlformats.org/officeDocument/2006/relationships/image" Target="media/image103.emf"/><Relationship Id="rId260" Type="http://schemas.openxmlformats.org/officeDocument/2006/relationships/image" Target="media/image235.emf"/><Relationship Id="rId316" Type="http://schemas.openxmlformats.org/officeDocument/2006/relationships/image" Target="media/image291.emf"/><Relationship Id="rId55" Type="http://schemas.openxmlformats.org/officeDocument/2006/relationships/image" Target="media/image49.emf"/><Relationship Id="rId97" Type="http://schemas.openxmlformats.org/officeDocument/2006/relationships/image" Target="media/image91.emf"/><Relationship Id="rId120" Type="http://schemas.openxmlformats.org/officeDocument/2006/relationships/image" Target="media/image114.emf"/><Relationship Id="rId162" Type="http://schemas.openxmlformats.org/officeDocument/2006/relationships/image" Target="media/image155.emf"/><Relationship Id="rId218" Type="http://schemas.openxmlformats.org/officeDocument/2006/relationships/image" Target="media/image201.emf"/><Relationship Id="rId271" Type="http://schemas.openxmlformats.org/officeDocument/2006/relationships/image" Target="media/image246.emf"/><Relationship Id="rId24" Type="http://schemas.openxmlformats.org/officeDocument/2006/relationships/image" Target="media/image20.emf"/><Relationship Id="rId66" Type="http://schemas.openxmlformats.org/officeDocument/2006/relationships/image" Target="media/image60.emf"/><Relationship Id="rId131" Type="http://schemas.openxmlformats.org/officeDocument/2006/relationships/image" Target="media/image125.emf"/><Relationship Id="rId327" Type="http://schemas.openxmlformats.org/officeDocument/2006/relationships/image" Target="media/image302.emf"/><Relationship Id="rId173" Type="http://schemas.openxmlformats.org/officeDocument/2006/relationships/image" Target="media/image166.emf"/><Relationship Id="rId229" Type="http://schemas.openxmlformats.org/officeDocument/2006/relationships/image" Target="media/image211.wmf"/><Relationship Id="rId240" Type="http://schemas.openxmlformats.org/officeDocument/2006/relationships/oleObject" Target="embeddings/oleObject22.bin"/><Relationship Id="rId35" Type="http://schemas.openxmlformats.org/officeDocument/2006/relationships/image" Target="media/image31.wmf"/><Relationship Id="rId77" Type="http://schemas.openxmlformats.org/officeDocument/2006/relationships/image" Target="media/image71.emf"/><Relationship Id="rId100" Type="http://schemas.openxmlformats.org/officeDocument/2006/relationships/image" Target="media/image94.emf"/><Relationship Id="rId282" Type="http://schemas.openxmlformats.org/officeDocument/2006/relationships/image" Target="media/image257.emf"/><Relationship Id="rId338" Type="http://schemas.openxmlformats.org/officeDocument/2006/relationships/image" Target="media/image313.emf"/><Relationship Id="rId8" Type="http://schemas.openxmlformats.org/officeDocument/2006/relationships/image" Target="media/image6.emf"/><Relationship Id="rId142" Type="http://schemas.openxmlformats.org/officeDocument/2006/relationships/image" Target="media/image136.emf"/><Relationship Id="rId184" Type="http://schemas.openxmlformats.org/officeDocument/2006/relationships/image" Target="media/image176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8874</Words>
  <Characters>50585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Домашний офис</Company>
  <LinksUpToDate>false</LinksUpToDate>
  <CharactersWithSpaces>59341</CharactersWithSpaces>
  <SharedDoc>false</SharedDoc>
  <HLinks>
    <vt:vector size="6" baseType="variant">
      <vt:variant>
        <vt:i4>6881334</vt:i4>
      </vt:variant>
      <vt:variant>
        <vt:i4>21</vt:i4>
      </vt:variant>
      <vt:variant>
        <vt:i4>0</vt:i4>
      </vt:variant>
      <vt:variant>
        <vt:i4>5</vt:i4>
      </vt:variant>
      <vt:variant>
        <vt:lpwstr>garantf1://70664870.0/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User</dc:creator>
  <cp:keywords/>
  <cp:lastModifiedBy>Антон</cp:lastModifiedBy>
  <cp:revision>3</cp:revision>
  <cp:lastPrinted>2017-12-07T09:27:00Z</cp:lastPrinted>
  <dcterms:created xsi:type="dcterms:W3CDTF">2023-07-04T04:06:00Z</dcterms:created>
  <dcterms:modified xsi:type="dcterms:W3CDTF">2023-07-04T04:06:00Z</dcterms:modified>
</cp:coreProperties>
</file>