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50" w:rsidRPr="00A643A1" w:rsidRDefault="00237B50" w:rsidP="00237B50">
      <w:pPr>
        <w:pStyle w:val="af7"/>
        <w:rPr>
          <w:bCs/>
          <w:i w:val="0"/>
          <w:iCs w:val="0"/>
          <w:sz w:val="28"/>
          <w:szCs w:val="28"/>
        </w:rPr>
      </w:pPr>
      <w:r w:rsidRPr="00A643A1">
        <w:rPr>
          <w:bCs/>
          <w:i w:val="0"/>
          <w:iCs w:val="0"/>
          <w:sz w:val="28"/>
          <w:szCs w:val="28"/>
        </w:rPr>
        <w:t>РОССИЙСКАЯ  ФЕДЕРАЦИЯ</w:t>
      </w:r>
    </w:p>
    <w:p w:rsidR="00237B50" w:rsidRPr="00A643A1" w:rsidRDefault="00237B50" w:rsidP="00237B50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АДМИНИСТРАЦИЯ</w:t>
      </w:r>
      <w:r w:rsidRPr="00A643A1">
        <w:rPr>
          <w:b w:val="0"/>
          <w:sz w:val="28"/>
          <w:szCs w:val="28"/>
        </w:rPr>
        <w:t xml:space="preserve">  </w:t>
      </w:r>
      <w:r w:rsidRPr="00A643A1">
        <w:rPr>
          <w:b w:val="0"/>
          <w:i w:val="0"/>
          <w:iCs w:val="0"/>
          <w:sz w:val="28"/>
          <w:szCs w:val="28"/>
        </w:rPr>
        <w:t xml:space="preserve"> СОЛОНОВСКОГО СЕЛЬСОВЕТА</w:t>
      </w:r>
    </w:p>
    <w:p w:rsidR="00237B50" w:rsidRPr="00A643A1" w:rsidRDefault="00237B50" w:rsidP="00237B50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НОВИЧИХИНСКОГО  РАЙОНА АЛТАЙСКОГО КРАЯ</w:t>
      </w:r>
    </w:p>
    <w:p w:rsidR="00237B50" w:rsidRPr="00A643A1" w:rsidRDefault="00237B50" w:rsidP="00237B50">
      <w:pPr>
        <w:pStyle w:val="af9"/>
        <w:rPr>
          <w:b w:val="0"/>
          <w:i w:val="0"/>
          <w:iCs w:val="0"/>
          <w:sz w:val="28"/>
          <w:szCs w:val="28"/>
        </w:rPr>
      </w:pPr>
    </w:p>
    <w:p w:rsidR="00237B50" w:rsidRPr="00A643A1" w:rsidRDefault="00237B50" w:rsidP="00237B50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ПОСТАНОВЛЕНИЕ</w:t>
      </w:r>
    </w:p>
    <w:p w:rsidR="00237B50" w:rsidRDefault="00237B50" w:rsidP="00237B50">
      <w:pPr>
        <w:pStyle w:val="af9"/>
        <w:jc w:val="left"/>
        <w:rPr>
          <w:b w:val="0"/>
          <w:i w:val="0"/>
          <w:iCs w:val="0"/>
          <w:sz w:val="28"/>
          <w:szCs w:val="28"/>
        </w:rPr>
      </w:pPr>
    </w:p>
    <w:p w:rsidR="00237B50" w:rsidRDefault="00237B50" w:rsidP="00237B50">
      <w:pPr>
        <w:spacing w:line="240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>22.05</w:t>
      </w:r>
      <w:r w:rsidRPr="00481D9B">
        <w:rPr>
          <w:iCs/>
          <w:sz w:val="28"/>
          <w:szCs w:val="28"/>
        </w:rPr>
        <w:t>.2015 №</w:t>
      </w:r>
      <w:r>
        <w:rPr>
          <w:iCs/>
          <w:sz w:val="28"/>
          <w:szCs w:val="28"/>
        </w:rPr>
        <w:t xml:space="preserve"> 48</w:t>
      </w:r>
      <w:r w:rsidRPr="00481D9B">
        <w:rPr>
          <w:iCs/>
          <w:sz w:val="28"/>
          <w:szCs w:val="28"/>
        </w:rPr>
        <w:t xml:space="preserve">                                                                                  с. Солоновка</w:t>
      </w:r>
    </w:p>
    <w:p w:rsidR="00237B50" w:rsidRDefault="00237B50" w:rsidP="00237B50">
      <w:pPr>
        <w:spacing w:line="240" w:lineRule="exact"/>
        <w:rPr>
          <w:iCs/>
          <w:sz w:val="28"/>
          <w:szCs w:val="28"/>
        </w:rPr>
      </w:pPr>
    </w:p>
    <w:p w:rsidR="00237B50" w:rsidRDefault="00237B50" w:rsidP="00237B5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 внесении изменений в постановление </w:t>
      </w:r>
    </w:p>
    <w:p w:rsidR="00237B50" w:rsidRDefault="00237B50" w:rsidP="00237B5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Администрации Солоновского сельсовета </w:t>
      </w:r>
    </w:p>
    <w:p w:rsidR="00237B50" w:rsidRDefault="00237B50" w:rsidP="00237B5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от 14.03.2013 г. № 8 «О соблюдении лицами,</w:t>
      </w:r>
    </w:p>
    <w:p w:rsidR="00237B50" w:rsidRDefault="00237B50" w:rsidP="00237B5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поступающими на </w:t>
      </w:r>
      <w:proofErr w:type="gramStart"/>
      <w:r>
        <w:rPr>
          <w:iCs/>
          <w:sz w:val="28"/>
          <w:szCs w:val="28"/>
        </w:rPr>
        <w:t>работу</w:t>
      </w:r>
      <w:proofErr w:type="gramEnd"/>
      <w:r>
        <w:rPr>
          <w:iCs/>
          <w:sz w:val="28"/>
          <w:szCs w:val="28"/>
        </w:rPr>
        <w:t xml:space="preserve"> на должность руководителя</w:t>
      </w:r>
    </w:p>
    <w:p w:rsidR="00237B50" w:rsidRDefault="00237B50" w:rsidP="00237B5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муниципального учреждения, а также руководителями</w:t>
      </w:r>
    </w:p>
    <w:p w:rsidR="00237B50" w:rsidRDefault="00237B50" w:rsidP="00237B5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муниципальных учреждений части 4 статьи 275 </w:t>
      </w:r>
    </w:p>
    <w:p w:rsidR="00237B50" w:rsidRDefault="00237B50" w:rsidP="00237B5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Трудового кодекса Российской Федерации»</w:t>
      </w:r>
    </w:p>
    <w:p w:rsidR="00237B50" w:rsidRDefault="00237B50" w:rsidP="00237B50">
      <w:pPr>
        <w:rPr>
          <w:iCs/>
          <w:sz w:val="28"/>
          <w:szCs w:val="28"/>
        </w:rPr>
      </w:pPr>
    </w:p>
    <w:p w:rsidR="00237B50" w:rsidRDefault="00237B50" w:rsidP="00237B5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ПОСТАНОВЛЯЮ:</w:t>
      </w:r>
    </w:p>
    <w:p w:rsidR="00237B50" w:rsidRDefault="00237B50" w:rsidP="00237B50">
      <w:pPr>
        <w:rPr>
          <w:iCs/>
          <w:sz w:val="28"/>
          <w:szCs w:val="28"/>
        </w:rPr>
      </w:pPr>
    </w:p>
    <w:p w:rsidR="00237B50" w:rsidRDefault="00237B50" w:rsidP="00237B5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Внести в постановление Администрации Солоновского сельсовета от 14.03.2013 г. № 8 «О соблюдении лицами, поступающими на </w:t>
      </w:r>
      <w:proofErr w:type="gramStart"/>
      <w:r>
        <w:rPr>
          <w:iCs/>
          <w:sz w:val="28"/>
          <w:szCs w:val="28"/>
        </w:rPr>
        <w:t>работу</w:t>
      </w:r>
      <w:proofErr w:type="gramEnd"/>
      <w:r>
        <w:rPr>
          <w:iCs/>
          <w:sz w:val="28"/>
          <w:szCs w:val="28"/>
        </w:rPr>
        <w:t xml:space="preserve"> на должность руководителя муниципального учреждения, а также руководителями муниципальных учреждений части четвертой статьи 275 Трудового кодекса Российской Федерации» следующие изменения:</w:t>
      </w:r>
    </w:p>
    <w:p w:rsidR="00237B50" w:rsidRDefault="00237B50" w:rsidP="00237B5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Признать утратившими силу абзацы с третьего по шестой пункта 1;</w:t>
      </w:r>
    </w:p>
    <w:p w:rsidR="00237B50" w:rsidRDefault="00237B50" w:rsidP="00237B5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В Положении о порядке предоставления лицом, поступающим на </w:t>
      </w:r>
      <w:proofErr w:type="gramStart"/>
      <w:r>
        <w:rPr>
          <w:iCs/>
          <w:sz w:val="28"/>
          <w:szCs w:val="28"/>
        </w:rPr>
        <w:t>работу</w:t>
      </w:r>
      <w:proofErr w:type="gramEnd"/>
      <w:r>
        <w:rPr>
          <w:iCs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супруги (супруга) и несовершеннолетних детей, утвержденном указанным постановлением:</w:t>
      </w:r>
    </w:p>
    <w:p w:rsidR="00237B50" w:rsidRDefault="00237B50" w:rsidP="00237B5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в пункте 2:</w:t>
      </w:r>
    </w:p>
    <w:p w:rsidR="00237B50" w:rsidRDefault="00237B50" w:rsidP="00237B5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абзац первый изложить в следующей редакции:</w:t>
      </w:r>
    </w:p>
    <w:p w:rsidR="00237B50" w:rsidRDefault="00237B50" w:rsidP="00237B5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«2. Лицо, поступающее на </w:t>
      </w:r>
      <w:proofErr w:type="gramStart"/>
      <w:r>
        <w:rPr>
          <w:iCs/>
          <w:sz w:val="28"/>
          <w:szCs w:val="28"/>
        </w:rPr>
        <w:t>работу</w:t>
      </w:r>
      <w:proofErr w:type="gramEnd"/>
      <w:r>
        <w:rPr>
          <w:iCs/>
          <w:sz w:val="28"/>
          <w:szCs w:val="28"/>
        </w:rPr>
        <w:t xml:space="preserve"> на должность руководителя муниципального учреждения, представляет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внесений изменений в некоторые акты Президента Российской Федерации» форме справки:»;</w:t>
      </w:r>
    </w:p>
    <w:p w:rsidR="00237B50" w:rsidRDefault="00237B50" w:rsidP="00237B5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в абзацах втором и третьем слова «(на отчетную дату)» исключить;</w:t>
      </w:r>
    </w:p>
    <w:p w:rsidR="00237B50" w:rsidRDefault="00237B50" w:rsidP="00237B5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абзац первый пункта 3 изложить в следующей редакции:</w:t>
      </w:r>
    </w:p>
    <w:p w:rsidR="00237B50" w:rsidRDefault="00237B50" w:rsidP="00237B5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«3. </w:t>
      </w:r>
      <w:proofErr w:type="gramStart"/>
      <w:r>
        <w:rPr>
          <w:iCs/>
          <w:sz w:val="28"/>
          <w:szCs w:val="28"/>
        </w:rPr>
        <w:t>Руководитель муниципального учреждения представляет ежегодно, не позднее 30 апреля года, следующего за отчетным годом,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справки:»;</w:t>
      </w:r>
      <w:proofErr w:type="gramEnd"/>
    </w:p>
    <w:p w:rsidR="00237B50" w:rsidRDefault="00237B50" w:rsidP="00237B5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пункт 4 изложить в следующей редакции:</w:t>
      </w:r>
    </w:p>
    <w:p w:rsidR="00237B50" w:rsidRDefault="00237B50" w:rsidP="00237B5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«4. Сведения о доходах, об имуществе и обязательствах имущественного характера лица, поступающего на </w:t>
      </w:r>
      <w:proofErr w:type="gramStart"/>
      <w:r>
        <w:rPr>
          <w:iCs/>
          <w:sz w:val="28"/>
          <w:szCs w:val="28"/>
        </w:rPr>
        <w:t>работу</w:t>
      </w:r>
      <w:proofErr w:type="gramEnd"/>
      <w:r>
        <w:rPr>
          <w:iCs/>
          <w:sz w:val="28"/>
          <w:szCs w:val="28"/>
        </w:rPr>
        <w:t xml:space="preserve"> на должность руководителя муниципального учреждения, а также руководителя муниципального учреждения представляются руководителю органа местного самоуправления, осуществляющего функции и полномочия учредителя Учреждения, через подразделение по вопросам кадров. Указанная в пунктах 2 и 3 настоящего Положения справка представляется без заполнения раздела, отражающего сведения о расходах</w:t>
      </w:r>
      <w:proofErr w:type="gramStart"/>
      <w:r>
        <w:rPr>
          <w:iCs/>
          <w:sz w:val="28"/>
          <w:szCs w:val="28"/>
        </w:rPr>
        <w:t>.»;</w:t>
      </w:r>
      <w:proofErr w:type="gramEnd"/>
    </w:p>
    <w:p w:rsidR="00237B50" w:rsidRDefault="00237B50" w:rsidP="00237B5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в пункте 5 слова «не позднее 31 июля года, следующего за отчетным» заменить словами «в течени</w:t>
      </w:r>
      <w:proofErr w:type="gramStart"/>
      <w:r>
        <w:rPr>
          <w:iCs/>
          <w:sz w:val="28"/>
          <w:szCs w:val="28"/>
        </w:rPr>
        <w:t>и</w:t>
      </w:r>
      <w:proofErr w:type="gramEnd"/>
      <w:r>
        <w:rPr>
          <w:iCs/>
          <w:sz w:val="28"/>
          <w:szCs w:val="28"/>
        </w:rPr>
        <w:t xml:space="preserve"> одного месяца после окончания срока представления справки, указанного в пункте 3 Положения»;</w:t>
      </w:r>
    </w:p>
    <w:p w:rsidR="00237B50" w:rsidRDefault="00237B50" w:rsidP="00237B5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дополнить пунктом 5.1 следующего содержания:</w:t>
      </w:r>
    </w:p>
    <w:p w:rsidR="00237B50" w:rsidRDefault="00237B50" w:rsidP="00237B5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«5.1 В случае если лицо, поступающее на </w:t>
      </w:r>
      <w:proofErr w:type="gramStart"/>
      <w:r>
        <w:rPr>
          <w:iCs/>
          <w:sz w:val="28"/>
          <w:szCs w:val="28"/>
        </w:rPr>
        <w:t>работу</w:t>
      </w:r>
      <w:proofErr w:type="gramEnd"/>
      <w:r>
        <w:rPr>
          <w:iCs/>
          <w:sz w:val="28"/>
          <w:szCs w:val="28"/>
        </w:rPr>
        <w:t xml:space="preserve">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Положения.»;</w:t>
      </w:r>
    </w:p>
    <w:p w:rsidR="00237B50" w:rsidRDefault="00237B50" w:rsidP="00237B50">
      <w:pPr>
        <w:pStyle w:val="a5"/>
        <w:numPr>
          <w:ilvl w:val="0"/>
          <w:numId w:val="9"/>
        </w:numPr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iCs/>
          <w:sz w:val="28"/>
          <w:szCs w:val="28"/>
        </w:rPr>
        <w:t>с</w:t>
      </w:r>
      <w:proofErr w:type="gramEnd"/>
      <w:r>
        <w:rPr>
          <w:iCs/>
          <w:sz w:val="28"/>
          <w:szCs w:val="28"/>
        </w:rPr>
        <w:t xml:space="preserve"> даты его официального опубликования и распространяет свое действие на правоотношения, возникшие с 01.01.2015 г.</w:t>
      </w:r>
    </w:p>
    <w:p w:rsidR="00237B50" w:rsidRDefault="00237B50" w:rsidP="00237B50">
      <w:pPr>
        <w:jc w:val="both"/>
        <w:rPr>
          <w:iCs/>
          <w:sz w:val="28"/>
          <w:szCs w:val="28"/>
        </w:rPr>
      </w:pPr>
    </w:p>
    <w:p w:rsidR="00237B50" w:rsidRDefault="00237B50" w:rsidP="00237B50">
      <w:pPr>
        <w:jc w:val="both"/>
        <w:rPr>
          <w:iCs/>
          <w:sz w:val="28"/>
          <w:szCs w:val="28"/>
        </w:rPr>
      </w:pPr>
    </w:p>
    <w:p w:rsidR="00237B50" w:rsidRDefault="00237B50" w:rsidP="00237B5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Глава Администрации</w:t>
      </w:r>
    </w:p>
    <w:p w:rsidR="00237B50" w:rsidRPr="000C699C" w:rsidRDefault="00237B50" w:rsidP="00237B5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Солоновского сельсовета                                                              </w:t>
      </w:r>
      <w:proofErr w:type="spellStart"/>
      <w:r>
        <w:rPr>
          <w:iCs/>
          <w:sz w:val="28"/>
          <w:szCs w:val="28"/>
        </w:rPr>
        <w:t>П.А.Кротов</w:t>
      </w:r>
      <w:proofErr w:type="spellEnd"/>
    </w:p>
    <w:p w:rsidR="00237B50" w:rsidRDefault="00237B50" w:rsidP="00237B5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</w:p>
    <w:p w:rsidR="00237B50" w:rsidRDefault="00237B50" w:rsidP="00237B50">
      <w:pPr>
        <w:rPr>
          <w:iCs/>
          <w:sz w:val="28"/>
          <w:szCs w:val="28"/>
        </w:rPr>
      </w:pPr>
    </w:p>
    <w:p w:rsidR="00237B50" w:rsidRDefault="00237B50" w:rsidP="00237B50">
      <w:pPr>
        <w:spacing w:line="240" w:lineRule="exact"/>
        <w:rPr>
          <w:iCs/>
          <w:sz w:val="28"/>
          <w:szCs w:val="28"/>
        </w:rPr>
      </w:pPr>
    </w:p>
    <w:p w:rsidR="00237B50" w:rsidRDefault="00237B50" w:rsidP="00237B50">
      <w:pPr>
        <w:spacing w:line="240" w:lineRule="exact"/>
        <w:rPr>
          <w:iCs/>
          <w:sz w:val="28"/>
          <w:szCs w:val="28"/>
        </w:rPr>
      </w:pPr>
      <w:bookmarkStart w:id="0" w:name="_GoBack"/>
      <w:bookmarkEnd w:id="0"/>
    </w:p>
    <w:sectPr w:rsidR="00237B50" w:rsidSect="000E4C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47" w:rsidRDefault="00722D47" w:rsidP="005E523B">
      <w:r>
        <w:separator/>
      </w:r>
    </w:p>
  </w:endnote>
  <w:endnote w:type="continuationSeparator" w:id="0">
    <w:p w:rsidR="00722D47" w:rsidRDefault="00722D47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47" w:rsidRDefault="00722D47" w:rsidP="005E523B">
      <w:r>
        <w:separator/>
      </w:r>
    </w:p>
  </w:footnote>
  <w:footnote w:type="continuationSeparator" w:id="0">
    <w:p w:rsidR="00722D47" w:rsidRDefault="00722D47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7">
    <w:nsid w:val="5DB41519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52557"/>
    <w:rsid w:val="000B490B"/>
    <w:rsid w:val="000E4CAA"/>
    <w:rsid w:val="00113D70"/>
    <w:rsid w:val="00142194"/>
    <w:rsid w:val="00225D14"/>
    <w:rsid w:val="00237B50"/>
    <w:rsid w:val="002E688C"/>
    <w:rsid w:val="003026CC"/>
    <w:rsid w:val="003501A0"/>
    <w:rsid w:val="00553A51"/>
    <w:rsid w:val="005E523B"/>
    <w:rsid w:val="005F4DD2"/>
    <w:rsid w:val="006121F5"/>
    <w:rsid w:val="006A4926"/>
    <w:rsid w:val="00717F60"/>
    <w:rsid w:val="00722D47"/>
    <w:rsid w:val="0072455A"/>
    <w:rsid w:val="0081681D"/>
    <w:rsid w:val="00865B3D"/>
    <w:rsid w:val="008A66D0"/>
    <w:rsid w:val="008D40D1"/>
    <w:rsid w:val="008D52C9"/>
    <w:rsid w:val="0090637F"/>
    <w:rsid w:val="009132A2"/>
    <w:rsid w:val="00945035"/>
    <w:rsid w:val="00951EC1"/>
    <w:rsid w:val="00975F0F"/>
    <w:rsid w:val="00AE598C"/>
    <w:rsid w:val="00B304BB"/>
    <w:rsid w:val="00B86B2F"/>
    <w:rsid w:val="00D05B7A"/>
    <w:rsid w:val="00DB0381"/>
    <w:rsid w:val="00E85415"/>
    <w:rsid w:val="00E96F54"/>
    <w:rsid w:val="00F12C14"/>
    <w:rsid w:val="00FA616F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3026CC"/>
    <w:rPr>
      <w:vertAlign w:val="superscript"/>
    </w:rPr>
  </w:style>
  <w:style w:type="table" w:styleId="af">
    <w:name w:val="Table Grid"/>
    <w:basedOn w:val="a1"/>
    <w:uiPriority w:val="99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uiPriority w:val="99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uiPriority w:val="99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uiPriority w:val="99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16</cp:revision>
  <dcterms:created xsi:type="dcterms:W3CDTF">2013-12-04T03:34:00Z</dcterms:created>
  <dcterms:modified xsi:type="dcterms:W3CDTF">2015-06-19T08:30:00Z</dcterms:modified>
</cp:coreProperties>
</file>