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34" w:rsidRDefault="00354834" w:rsidP="0035483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54834" w:rsidRDefault="00354834" w:rsidP="00354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354834" w:rsidRDefault="00354834" w:rsidP="0035483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354834" w:rsidRDefault="00354834" w:rsidP="00354834">
      <w:pPr>
        <w:tabs>
          <w:tab w:val="left" w:pos="2320"/>
        </w:tabs>
        <w:rPr>
          <w:sz w:val="28"/>
          <w:szCs w:val="28"/>
        </w:rPr>
      </w:pPr>
    </w:p>
    <w:p w:rsidR="00354834" w:rsidRDefault="00354834" w:rsidP="003548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  <w:r>
        <w:rPr>
          <w:sz w:val="28"/>
          <w:szCs w:val="28"/>
        </w:rPr>
        <w:t>16.11.2016  №  71                                                                           с. Солоновка</w:t>
      </w:r>
    </w:p>
    <w:p w:rsidR="00354834" w:rsidRDefault="00354834" w:rsidP="00354834"/>
    <w:p w:rsidR="00354834" w:rsidRPr="00962345" w:rsidRDefault="00354834" w:rsidP="00354834"/>
    <w:p w:rsidR="00354834" w:rsidRDefault="00354834" w:rsidP="003548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нормативных затрат</w:t>
      </w:r>
    </w:p>
    <w:p w:rsidR="00354834" w:rsidRDefault="00354834" w:rsidP="00354834">
      <w:pPr>
        <w:rPr>
          <w:sz w:val="28"/>
          <w:szCs w:val="28"/>
        </w:rPr>
      </w:pPr>
      <w:r>
        <w:rPr>
          <w:sz w:val="28"/>
          <w:szCs w:val="28"/>
        </w:rPr>
        <w:t>на обеспечение функций органов местного</w:t>
      </w:r>
    </w:p>
    <w:p w:rsidR="00354834" w:rsidRDefault="00354834" w:rsidP="00354834">
      <w:pPr>
        <w:rPr>
          <w:sz w:val="28"/>
          <w:szCs w:val="28"/>
        </w:rPr>
      </w:pPr>
      <w:r>
        <w:rPr>
          <w:sz w:val="28"/>
          <w:szCs w:val="28"/>
        </w:rPr>
        <w:t>самоуправления Администрации  Солоновского</w:t>
      </w:r>
    </w:p>
    <w:p w:rsidR="00354834" w:rsidRPr="00331685" w:rsidRDefault="00354834" w:rsidP="00354834">
      <w:pPr>
        <w:rPr>
          <w:sz w:val="28"/>
          <w:szCs w:val="28"/>
        </w:rPr>
      </w:pPr>
      <w:r>
        <w:rPr>
          <w:sz w:val="28"/>
          <w:szCs w:val="28"/>
        </w:rPr>
        <w:t>сельсовета Новичихинского района Алтайского края</w:t>
      </w:r>
    </w:p>
    <w:p w:rsidR="00354834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4834" w:rsidRPr="00253D2A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5, 6 </w:t>
      </w:r>
      <w:r w:rsidRPr="00031CE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31CE5">
        <w:rPr>
          <w:rFonts w:ascii="Times New Roman" w:hAnsi="Times New Roman" w:cs="Times New Roman"/>
          <w:sz w:val="28"/>
          <w:szCs w:val="28"/>
        </w:rPr>
        <w:t xml:space="preserve"> 19 Федерального закона от 5 апреля </w:t>
      </w:r>
      <w:r w:rsidRPr="00031CE5">
        <w:rPr>
          <w:rFonts w:ascii="Times New Roman" w:hAnsi="Times New Roman" w:cs="Times New Roman"/>
          <w:spacing w:val="-1"/>
          <w:sz w:val="28"/>
          <w:szCs w:val="28"/>
        </w:rPr>
        <w:t xml:space="preserve">2013 года № 44-ФЗ «О контрактной системе в сфере закупок товаров, работ и </w:t>
      </w:r>
      <w:r w:rsidRPr="00031CE5">
        <w:rPr>
          <w:rFonts w:ascii="Times New Roman" w:hAnsi="Times New Roman" w:cs="Times New Roman"/>
          <w:sz w:val="28"/>
          <w:szCs w:val="28"/>
        </w:rPr>
        <w:t>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нужд», постановлением Правительства Российской Федерации от 13.10.2015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A04C34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Солоновского сельсовета Новичихинского</w:t>
      </w:r>
      <w:r w:rsidRPr="00A04C34">
        <w:rPr>
          <w:rFonts w:ascii="Times New Roman" w:hAnsi="Times New Roman" w:cs="Times New Roman"/>
          <w:sz w:val="28"/>
          <w:szCs w:val="28"/>
        </w:rPr>
        <w:t xml:space="preserve"> района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26.09</w:t>
      </w:r>
      <w:r w:rsidRPr="003970DC">
        <w:rPr>
          <w:rFonts w:ascii="Times New Roman" w:hAnsi="Times New Roman" w:cs="Times New Roman"/>
          <w:sz w:val="28"/>
          <w:szCs w:val="28"/>
        </w:rPr>
        <w:t>.2016 г. №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  <w:r w:rsidRPr="0039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0DC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</w:t>
      </w:r>
      <w:r w:rsidRPr="00A04C34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 Администрации Солоновского сельсовета Новичихин</w:t>
      </w:r>
      <w:r w:rsidRPr="00A04C34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и подведомственных ей</w:t>
      </w:r>
      <w:r w:rsidRPr="00A04C34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A04C3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4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ПОСТАНОВЛЯЮ:</w:t>
      </w:r>
    </w:p>
    <w:p w:rsidR="00354834" w:rsidRDefault="00354834" w:rsidP="00354834">
      <w:pPr>
        <w:pStyle w:val="ConsPlusNormal0"/>
        <w:jc w:val="both"/>
        <w:rPr>
          <w:rFonts w:ascii="Times New Roman" w:hAnsi="Times New Roman" w:cs="Times New Roman"/>
        </w:rPr>
      </w:pPr>
    </w:p>
    <w:p w:rsidR="00354834" w:rsidRPr="00A04C34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4C34">
        <w:rPr>
          <w:rFonts w:ascii="Times New Roman" w:hAnsi="Times New Roman" w:cs="Times New Roman"/>
          <w:sz w:val="28"/>
          <w:szCs w:val="28"/>
        </w:rPr>
        <w:t>1. Утвердить нормативные затраты на обеспеч</w:t>
      </w:r>
      <w:r>
        <w:rPr>
          <w:rFonts w:ascii="Times New Roman" w:hAnsi="Times New Roman" w:cs="Times New Roman"/>
          <w:sz w:val="28"/>
          <w:szCs w:val="28"/>
        </w:rPr>
        <w:t>ение функций Администрации Солоновского сельсовета Новичихинского района Алтайского края.</w:t>
      </w:r>
      <w:r w:rsidRPr="00A04C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834" w:rsidRPr="00A04C34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4C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C34">
        <w:rPr>
          <w:rFonts w:ascii="Times New Roman" w:hAnsi="Times New Roman" w:cs="Times New Roman"/>
          <w:sz w:val="28"/>
          <w:szCs w:val="28"/>
        </w:rPr>
        <w:t>Установить, что общий объем затрат, связанных с закупкой товаров, работ, услуг, рассчитанный на основе затрат, не может превышать объем лимитов бюдж</w:t>
      </w:r>
      <w:r>
        <w:rPr>
          <w:rFonts w:ascii="Times New Roman" w:hAnsi="Times New Roman" w:cs="Times New Roman"/>
          <w:sz w:val="28"/>
          <w:szCs w:val="28"/>
        </w:rPr>
        <w:t>етных обязательств, доведенных А</w:t>
      </w:r>
      <w:r w:rsidRPr="00A04C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Солоновского сельсовета Новичихинского района Алтайского края</w:t>
      </w:r>
      <w:r w:rsidRPr="00A04C34">
        <w:rPr>
          <w:rFonts w:ascii="Times New Roman" w:hAnsi="Times New Roman" w:cs="Times New Roman"/>
          <w:sz w:val="28"/>
          <w:szCs w:val="28"/>
        </w:rPr>
        <w:t>, как получателю средств местного бюджета на закупку товаров, работ, услуг в рамках исполнения местного бюджета</w:t>
      </w:r>
    </w:p>
    <w:p w:rsidR="00354834" w:rsidRPr="00A04C34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4C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</w:t>
      </w:r>
      <w:r w:rsidRPr="00A04C34">
        <w:rPr>
          <w:rFonts w:ascii="Times New Roman" w:hAnsi="Times New Roman" w:cs="Times New Roman"/>
          <w:sz w:val="28"/>
          <w:szCs w:val="28"/>
        </w:rPr>
        <w:t xml:space="preserve"> –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Новичихинского района, </w:t>
      </w:r>
      <w:r w:rsidRPr="00A04C3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>ионных</w:t>
      </w:r>
      <w:r w:rsidRPr="00A04C34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0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C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Солоновского сельсовета,</w:t>
      </w:r>
      <w:r w:rsidRPr="00A04C34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(</w:t>
      </w:r>
      <w:r w:rsidRPr="00A04C3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4C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C34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04C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C3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04C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4C3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04C34">
        <w:rPr>
          <w:rFonts w:ascii="Times New Roman" w:hAnsi="Times New Roman" w:cs="Times New Roman"/>
          <w:sz w:val="28"/>
          <w:szCs w:val="28"/>
        </w:rPr>
        <w:t>).</w:t>
      </w:r>
    </w:p>
    <w:p w:rsidR="00354834" w:rsidRPr="00A04C34" w:rsidRDefault="00354834" w:rsidP="003548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A04C34">
        <w:rPr>
          <w:sz w:val="28"/>
          <w:szCs w:val="28"/>
        </w:rPr>
        <w:t>. Настоящее постановление вступает в силу со дня его офи</w:t>
      </w:r>
      <w:r>
        <w:rPr>
          <w:sz w:val="28"/>
          <w:szCs w:val="28"/>
        </w:rPr>
        <w:t>ц</w:t>
      </w:r>
      <w:r w:rsidRPr="00A04C34">
        <w:rPr>
          <w:sz w:val="28"/>
          <w:szCs w:val="28"/>
        </w:rPr>
        <w:t>иального опубликования.</w:t>
      </w:r>
    </w:p>
    <w:p w:rsidR="00354834" w:rsidRPr="002047C5" w:rsidRDefault="00354834" w:rsidP="00354834">
      <w:pPr>
        <w:pStyle w:val="ConsPlusNormal0"/>
        <w:jc w:val="both"/>
        <w:rPr>
          <w:color w:val="000000"/>
          <w:sz w:val="24"/>
          <w:szCs w:val="24"/>
        </w:rPr>
      </w:pPr>
      <w:r>
        <w:t xml:space="preserve">   </w:t>
      </w:r>
      <w:r w:rsidRPr="002047C5">
        <w:rPr>
          <w:sz w:val="24"/>
          <w:szCs w:val="24"/>
        </w:rPr>
        <w:t xml:space="preserve"> 5</w:t>
      </w:r>
      <w:r w:rsidRPr="004D22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22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2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834" w:rsidRDefault="00354834" w:rsidP="00354834">
      <w:pPr>
        <w:jc w:val="both"/>
        <w:rPr>
          <w:sz w:val="28"/>
          <w:szCs w:val="28"/>
        </w:rPr>
      </w:pPr>
    </w:p>
    <w:p w:rsidR="00354834" w:rsidRDefault="00354834" w:rsidP="00354834">
      <w:pPr>
        <w:jc w:val="both"/>
        <w:rPr>
          <w:sz w:val="28"/>
          <w:szCs w:val="28"/>
        </w:rPr>
      </w:pPr>
    </w:p>
    <w:p w:rsidR="00354834" w:rsidRDefault="00354834" w:rsidP="00354834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>лава Солоновского сельсовета                                                     П.А. Кротов</w:t>
      </w:r>
    </w:p>
    <w:p w:rsidR="00354834" w:rsidRPr="00AC4BCA" w:rsidRDefault="00354834" w:rsidP="003548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>УТВЕРЖДЕНЫ</w:t>
      </w:r>
    </w:p>
    <w:p w:rsidR="00354834" w:rsidRPr="00B52F2A" w:rsidRDefault="00354834" w:rsidP="00354834">
      <w:pPr>
        <w:spacing w:after="20" w:line="240" w:lineRule="exact"/>
        <w:ind w:left="5250"/>
        <w:rPr>
          <w:sz w:val="28"/>
          <w:szCs w:val="28"/>
        </w:rPr>
      </w:pPr>
      <w:r w:rsidRPr="00AC4BC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C4BC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Солоновского</w:t>
      </w:r>
      <w:r w:rsidRPr="00B52F2A">
        <w:rPr>
          <w:sz w:val="28"/>
          <w:szCs w:val="28"/>
        </w:rPr>
        <w:t xml:space="preserve"> сельсовета</w:t>
      </w:r>
    </w:p>
    <w:p w:rsidR="00354834" w:rsidRDefault="00354834" w:rsidP="00354834">
      <w:pPr>
        <w:spacing w:after="20" w:line="240" w:lineRule="exact"/>
        <w:ind w:left="5250"/>
        <w:rPr>
          <w:sz w:val="28"/>
          <w:szCs w:val="28"/>
        </w:rPr>
      </w:pPr>
      <w:r w:rsidRPr="00B52F2A">
        <w:rPr>
          <w:sz w:val="28"/>
          <w:szCs w:val="28"/>
        </w:rPr>
        <w:t xml:space="preserve">от </w:t>
      </w:r>
      <w:r>
        <w:rPr>
          <w:sz w:val="28"/>
          <w:szCs w:val="28"/>
        </w:rPr>
        <w:t>16.11</w:t>
      </w:r>
      <w:r w:rsidRPr="00B52F2A">
        <w:rPr>
          <w:sz w:val="28"/>
          <w:szCs w:val="28"/>
        </w:rPr>
        <w:t xml:space="preserve">.2016 № </w:t>
      </w:r>
      <w:r>
        <w:rPr>
          <w:sz w:val="28"/>
          <w:szCs w:val="28"/>
        </w:rPr>
        <w:t>71</w:t>
      </w:r>
    </w:p>
    <w:p w:rsidR="00354834" w:rsidRPr="00AC4BCA" w:rsidRDefault="00354834" w:rsidP="00354834">
      <w:pPr>
        <w:spacing w:after="20" w:line="240" w:lineRule="exact"/>
        <w:ind w:left="5250"/>
        <w:rPr>
          <w:sz w:val="28"/>
          <w:szCs w:val="28"/>
        </w:rPr>
      </w:pPr>
    </w:p>
    <w:p w:rsidR="00354834" w:rsidRPr="00AC4BCA" w:rsidRDefault="00354834" w:rsidP="00354834">
      <w:pPr>
        <w:spacing w:line="240" w:lineRule="exact"/>
        <w:rPr>
          <w:sz w:val="28"/>
          <w:szCs w:val="28"/>
        </w:rPr>
      </w:pPr>
    </w:p>
    <w:p w:rsidR="00354834" w:rsidRPr="00B7061F" w:rsidRDefault="00354834" w:rsidP="00354834">
      <w:pPr>
        <w:shd w:val="clear" w:color="auto" w:fill="FFFFFF"/>
        <w:jc w:val="center"/>
        <w:rPr>
          <w:b/>
          <w:sz w:val="28"/>
          <w:szCs w:val="28"/>
        </w:rPr>
      </w:pPr>
      <w:r w:rsidRPr="00B7061F">
        <w:rPr>
          <w:b/>
          <w:sz w:val="28"/>
          <w:szCs w:val="28"/>
        </w:rPr>
        <w:t>НОРМАТИВНЫЕ ЗАТРАТЫ</w:t>
      </w:r>
    </w:p>
    <w:p w:rsidR="00354834" w:rsidRDefault="00354834" w:rsidP="0035483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061F">
        <w:rPr>
          <w:b/>
          <w:color w:val="000000"/>
          <w:sz w:val="28"/>
          <w:szCs w:val="28"/>
        </w:rPr>
        <w:t xml:space="preserve"> на обеспечение функций муниципальных органов</w:t>
      </w:r>
      <w:r>
        <w:rPr>
          <w:b/>
          <w:color w:val="000000"/>
          <w:sz w:val="28"/>
          <w:szCs w:val="28"/>
        </w:rPr>
        <w:t xml:space="preserve"> Солоновского</w:t>
      </w:r>
      <w:r w:rsidRPr="00B7061F">
        <w:rPr>
          <w:b/>
          <w:color w:val="000000"/>
          <w:sz w:val="28"/>
          <w:szCs w:val="28"/>
        </w:rPr>
        <w:t xml:space="preserve"> сельсовета</w:t>
      </w:r>
    </w:p>
    <w:p w:rsidR="00354834" w:rsidRPr="00B7061F" w:rsidRDefault="00354834" w:rsidP="0035483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54834" w:rsidRPr="001D255F" w:rsidRDefault="00354834" w:rsidP="00354834">
      <w:pPr>
        <w:shd w:val="clear" w:color="auto" w:fill="FFFFFF"/>
        <w:spacing w:before="252"/>
        <w:ind w:left="12"/>
        <w:jc w:val="center"/>
        <w:rPr>
          <w:sz w:val="28"/>
          <w:szCs w:val="28"/>
        </w:rPr>
      </w:pPr>
      <w:r w:rsidRPr="001D255F">
        <w:rPr>
          <w:spacing w:val="-10"/>
          <w:sz w:val="28"/>
          <w:szCs w:val="28"/>
          <w:lang w:val="en-US"/>
        </w:rPr>
        <w:t>I</w:t>
      </w:r>
      <w:r w:rsidRPr="001D255F">
        <w:rPr>
          <w:spacing w:val="-10"/>
          <w:sz w:val="28"/>
          <w:szCs w:val="28"/>
        </w:rPr>
        <w:t>.Общие положения</w:t>
      </w:r>
    </w:p>
    <w:p w:rsidR="00354834" w:rsidRPr="001D255F" w:rsidRDefault="00354834" w:rsidP="00354834">
      <w:pPr>
        <w:shd w:val="clear" w:color="auto" w:fill="FFFFFF"/>
        <w:spacing w:before="269"/>
        <w:ind w:left="2" w:firstLine="722"/>
        <w:jc w:val="both"/>
        <w:rPr>
          <w:sz w:val="28"/>
          <w:szCs w:val="28"/>
        </w:rPr>
      </w:pPr>
      <w:r w:rsidRPr="001D255F">
        <w:rPr>
          <w:spacing w:val="-10"/>
          <w:sz w:val="28"/>
          <w:szCs w:val="28"/>
        </w:rPr>
        <w:t>1.1</w:t>
      </w:r>
      <w:r>
        <w:rPr>
          <w:spacing w:val="-10"/>
          <w:sz w:val="28"/>
          <w:szCs w:val="28"/>
        </w:rPr>
        <w:t>.</w:t>
      </w:r>
      <w:r w:rsidRPr="001D255F">
        <w:rPr>
          <w:spacing w:val="-10"/>
          <w:sz w:val="28"/>
          <w:szCs w:val="28"/>
        </w:rPr>
        <w:t xml:space="preserve"> Нормативные </w:t>
      </w:r>
      <w:r>
        <w:rPr>
          <w:spacing w:val="-10"/>
          <w:sz w:val="28"/>
          <w:szCs w:val="28"/>
        </w:rPr>
        <w:t>затраты на обеспечение функций А</w:t>
      </w:r>
      <w:r w:rsidRPr="001D255F">
        <w:rPr>
          <w:spacing w:val="-10"/>
          <w:sz w:val="28"/>
          <w:szCs w:val="28"/>
        </w:rPr>
        <w:t xml:space="preserve">дминистрации </w:t>
      </w:r>
      <w:r>
        <w:rPr>
          <w:spacing w:val="-10"/>
          <w:sz w:val="28"/>
          <w:szCs w:val="28"/>
        </w:rPr>
        <w:t>Солоновского сельсовета Новичихинского района Алтайского края (далее - А</w:t>
      </w:r>
      <w:r w:rsidRPr="001D255F">
        <w:rPr>
          <w:spacing w:val="-10"/>
          <w:sz w:val="28"/>
          <w:szCs w:val="28"/>
        </w:rPr>
        <w:t xml:space="preserve">дминистрация </w:t>
      </w:r>
      <w:r>
        <w:rPr>
          <w:spacing w:val="-10"/>
          <w:sz w:val="28"/>
          <w:szCs w:val="28"/>
        </w:rPr>
        <w:t>Солоновского сельсовета</w:t>
      </w:r>
      <w:r w:rsidRPr="001D255F">
        <w:rPr>
          <w:spacing w:val="-10"/>
          <w:sz w:val="28"/>
          <w:szCs w:val="28"/>
        </w:rPr>
        <w:t xml:space="preserve">) применяются для </w:t>
      </w:r>
      <w:r w:rsidRPr="001D255F">
        <w:rPr>
          <w:sz w:val="28"/>
          <w:szCs w:val="28"/>
        </w:rPr>
        <w:t>обоснования объекта и (или) объектов закупки.</w:t>
      </w:r>
    </w:p>
    <w:p w:rsidR="00354834" w:rsidRPr="001D255F" w:rsidRDefault="00354834" w:rsidP="00354834">
      <w:pPr>
        <w:shd w:val="clear" w:color="auto" w:fill="FFFFFF"/>
        <w:ind w:left="5" w:right="7" w:firstLine="720"/>
        <w:jc w:val="both"/>
        <w:rPr>
          <w:sz w:val="28"/>
          <w:szCs w:val="28"/>
        </w:rPr>
      </w:pPr>
      <w:r w:rsidRPr="001D255F">
        <w:rPr>
          <w:spacing w:val="-9"/>
          <w:sz w:val="28"/>
          <w:szCs w:val="28"/>
        </w:rPr>
        <w:t xml:space="preserve">1.2. Общий объем затрат, связанных с закупкой товаров, работ, услуг, рассчитанный </w:t>
      </w:r>
      <w:r w:rsidRPr="001D255F">
        <w:rPr>
          <w:spacing w:val="-2"/>
          <w:sz w:val="28"/>
          <w:szCs w:val="28"/>
        </w:rPr>
        <w:t xml:space="preserve">на основе нормативных затрат, не может превышать объем лимитов бюджетных </w:t>
      </w:r>
      <w:r>
        <w:rPr>
          <w:spacing w:val="-11"/>
          <w:sz w:val="28"/>
          <w:szCs w:val="28"/>
        </w:rPr>
        <w:t>обязательств, доведенных А</w:t>
      </w:r>
      <w:r w:rsidRPr="001D255F">
        <w:rPr>
          <w:spacing w:val="-11"/>
          <w:sz w:val="28"/>
          <w:szCs w:val="28"/>
        </w:rPr>
        <w:t xml:space="preserve">дминистрации </w:t>
      </w:r>
      <w:r>
        <w:rPr>
          <w:spacing w:val="-11"/>
          <w:sz w:val="28"/>
          <w:szCs w:val="28"/>
        </w:rPr>
        <w:t xml:space="preserve">Солоновского сельсовета </w:t>
      </w:r>
      <w:r w:rsidRPr="001D255F">
        <w:rPr>
          <w:spacing w:val="-11"/>
          <w:sz w:val="28"/>
          <w:szCs w:val="28"/>
        </w:rPr>
        <w:t xml:space="preserve">в рамках </w:t>
      </w:r>
      <w:r w:rsidRPr="001D255F">
        <w:rPr>
          <w:spacing w:val="-12"/>
          <w:sz w:val="28"/>
          <w:szCs w:val="28"/>
        </w:rPr>
        <w:t xml:space="preserve">исполнения бюджета </w:t>
      </w:r>
      <w:r>
        <w:rPr>
          <w:spacing w:val="-12"/>
          <w:sz w:val="28"/>
          <w:szCs w:val="28"/>
        </w:rPr>
        <w:t xml:space="preserve"> Солоновского сельсовета  Новичихинского района Алтайского края.</w:t>
      </w:r>
    </w:p>
    <w:p w:rsidR="00354834" w:rsidRPr="001D255F" w:rsidRDefault="00354834" w:rsidP="00354834">
      <w:pPr>
        <w:shd w:val="clear" w:color="auto" w:fill="FFFFFF"/>
        <w:ind w:right="17" w:firstLine="727"/>
        <w:jc w:val="both"/>
        <w:rPr>
          <w:sz w:val="28"/>
          <w:szCs w:val="28"/>
        </w:rPr>
      </w:pPr>
      <w:r w:rsidRPr="001D255F">
        <w:rPr>
          <w:spacing w:val="-11"/>
          <w:sz w:val="28"/>
          <w:szCs w:val="28"/>
        </w:rPr>
        <w:t>1.3.</w:t>
      </w:r>
      <w:r>
        <w:rPr>
          <w:spacing w:val="-11"/>
          <w:sz w:val="28"/>
          <w:szCs w:val="28"/>
        </w:rPr>
        <w:t xml:space="preserve"> </w:t>
      </w:r>
      <w:r w:rsidRPr="001D255F">
        <w:rPr>
          <w:spacing w:val="-11"/>
          <w:sz w:val="28"/>
          <w:szCs w:val="28"/>
        </w:rPr>
        <w:t xml:space="preserve">При определении нормативных затрат применяют национальные стандарты, технические регламенты, технические условия и иные документы, а также учитываются </w:t>
      </w:r>
      <w:r w:rsidRPr="001D255F">
        <w:rPr>
          <w:sz w:val="28"/>
          <w:szCs w:val="28"/>
        </w:rPr>
        <w:t>регулируемые цены (тарифы).</w:t>
      </w:r>
    </w:p>
    <w:p w:rsidR="00354834" w:rsidRPr="001D255F" w:rsidRDefault="00354834" w:rsidP="00354834">
      <w:pPr>
        <w:shd w:val="clear" w:color="auto" w:fill="FFFFFF"/>
        <w:tabs>
          <w:tab w:val="left" w:pos="1258"/>
        </w:tabs>
        <w:spacing w:before="2"/>
        <w:ind w:right="22" w:firstLine="730"/>
        <w:jc w:val="both"/>
        <w:rPr>
          <w:sz w:val="28"/>
          <w:szCs w:val="28"/>
        </w:rPr>
      </w:pPr>
      <w:r w:rsidRPr="001D255F">
        <w:rPr>
          <w:spacing w:val="-19"/>
          <w:sz w:val="28"/>
          <w:szCs w:val="28"/>
        </w:rPr>
        <w:t>1.4.</w:t>
      </w:r>
      <w:r w:rsidRPr="001D255F">
        <w:rPr>
          <w:sz w:val="28"/>
          <w:szCs w:val="28"/>
        </w:rPr>
        <w:tab/>
      </w:r>
      <w:r w:rsidRPr="001D255F">
        <w:rPr>
          <w:spacing w:val="-8"/>
          <w:sz w:val="28"/>
          <w:szCs w:val="28"/>
        </w:rPr>
        <w:t>Количество планируемых к приобретению товаров (основных средств и</w:t>
      </w:r>
      <w:r w:rsidRPr="001D255F">
        <w:rPr>
          <w:spacing w:val="-8"/>
          <w:sz w:val="28"/>
          <w:szCs w:val="28"/>
        </w:rPr>
        <w:br/>
      </w:r>
      <w:r w:rsidRPr="001D255F">
        <w:rPr>
          <w:spacing w:val="-11"/>
          <w:sz w:val="28"/>
          <w:szCs w:val="28"/>
        </w:rPr>
        <w:t>материальных запасов) определяется с учетом фактического наличия количества товаров,</w:t>
      </w:r>
      <w:r w:rsidRPr="001D255F">
        <w:rPr>
          <w:spacing w:val="-11"/>
          <w:sz w:val="28"/>
          <w:szCs w:val="28"/>
        </w:rPr>
        <w:br/>
        <w:t>учитываемых на баланс</w:t>
      </w:r>
      <w:r>
        <w:rPr>
          <w:spacing w:val="-11"/>
          <w:sz w:val="28"/>
          <w:szCs w:val="28"/>
        </w:rPr>
        <w:t>е у Администрации  Солоновского сельсовета.</w:t>
      </w:r>
    </w:p>
    <w:p w:rsidR="00354834" w:rsidRPr="001D255F" w:rsidRDefault="00354834" w:rsidP="00354834">
      <w:pPr>
        <w:shd w:val="clear" w:color="auto" w:fill="FFFFFF"/>
        <w:tabs>
          <w:tab w:val="left" w:pos="1195"/>
        </w:tabs>
        <w:spacing w:before="5"/>
        <w:ind w:left="5" w:right="22" w:firstLine="727"/>
        <w:jc w:val="both"/>
        <w:rPr>
          <w:sz w:val="28"/>
          <w:szCs w:val="28"/>
        </w:rPr>
      </w:pPr>
      <w:r w:rsidRPr="001D255F">
        <w:rPr>
          <w:spacing w:val="-19"/>
          <w:sz w:val="28"/>
          <w:szCs w:val="28"/>
        </w:rPr>
        <w:t>1.5.</w:t>
      </w:r>
      <w:r w:rsidRPr="001D255F">
        <w:rPr>
          <w:sz w:val="28"/>
          <w:szCs w:val="28"/>
        </w:rPr>
        <w:tab/>
      </w:r>
      <w:r w:rsidRPr="001D255F">
        <w:rPr>
          <w:spacing w:val="-8"/>
          <w:sz w:val="28"/>
          <w:szCs w:val="28"/>
        </w:rPr>
        <w:t>В отношении товаров, относящихся к основным средствам, устанавливаются</w:t>
      </w:r>
      <w:r w:rsidRPr="001D255F">
        <w:rPr>
          <w:spacing w:val="-8"/>
          <w:sz w:val="28"/>
          <w:szCs w:val="28"/>
        </w:rPr>
        <w:br/>
      </w:r>
      <w:r w:rsidRPr="001D255F">
        <w:rPr>
          <w:spacing w:val="-6"/>
          <w:sz w:val="28"/>
          <w:szCs w:val="28"/>
        </w:rPr>
        <w:t>сроки их полезного использования в соответствии с требованиями законодательства</w:t>
      </w:r>
      <w:r w:rsidRPr="001D255F">
        <w:rPr>
          <w:spacing w:val="-6"/>
          <w:sz w:val="28"/>
          <w:szCs w:val="28"/>
        </w:rPr>
        <w:br/>
      </w:r>
      <w:r w:rsidRPr="001D255F">
        <w:rPr>
          <w:spacing w:val="-11"/>
          <w:sz w:val="28"/>
          <w:szCs w:val="28"/>
        </w:rPr>
        <w:t>Российской Федерации о бухгалтерском учете или исходя из предполагаемого срока их</w:t>
      </w:r>
      <w:r w:rsidRPr="001D255F">
        <w:rPr>
          <w:spacing w:val="-11"/>
          <w:sz w:val="28"/>
          <w:szCs w:val="28"/>
        </w:rPr>
        <w:br/>
      </w:r>
      <w:r w:rsidRPr="001D255F">
        <w:rPr>
          <w:spacing w:val="-10"/>
          <w:sz w:val="28"/>
          <w:szCs w:val="28"/>
        </w:rPr>
        <w:t>фактического использования. При этом предполагаемый срок фактического использования</w:t>
      </w:r>
      <w:r>
        <w:rPr>
          <w:spacing w:val="-10"/>
          <w:sz w:val="28"/>
          <w:szCs w:val="28"/>
        </w:rPr>
        <w:t xml:space="preserve"> </w:t>
      </w:r>
      <w:r w:rsidRPr="001D255F">
        <w:rPr>
          <w:spacing w:val="-11"/>
          <w:sz w:val="28"/>
          <w:szCs w:val="28"/>
        </w:rPr>
        <w:t>не может быть меньше срока полезного использования, определяемого в соответствии</w:t>
      </w:r>
      <w:r>
        <w:rPr>
          <w:spacing w:val="-11"/>
          <w:sz w:val="28"/>
          <w:szCs w:val="28"/>
        </w:rPr>
        <w:t xml:space="preserve"> </w:t>
      </w:r>
      <w:r w:rsidRPr="001D255F">
        <w:rPr>
          <w:spacing w:val="-11"/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 w:rsidRPr="001D255F">
        <w:rPr>
          <w:spacing w:val="-11"/>
          <w:sz w:val="28"/>
          <w:szCs w:val="28"/>
        </w:rPr>
        <w:t>требованиями законодательства Российской Федерации о бухгалтерском учете.</w:t>
      </w:r>
    </w:p>
    <w:p w:rsidR="00354834" w:rsidRDefault="00354834" w:rsidP="00354834">
      <w:pPr>
        <w:shd w:val="clear" w:color="auto" w:fill="FFFFFF"/>
        <w:spacing w:before="2"/>
        <w:ind w:left="2" w:right="43" w:firstLine="730"/>
        <w:jc w:val="both"/>
        <w:rPr>
          <w:sz w:val="28"/>
          <w:szCs w:val="28"/>
        </w:rPr>
      </w:pPr>
      <w:r w:rsidRPr="001D255F">
        <w:rPr>
          <w:spacing w:val="-11"/>
          <w:sz w:val="28"/>
          <w:szCs w:val="28"/>
        </w:rPr>
        <w:t>1.6.</w:t>
      </w:r>
      <w:r>
        <w:rPr>
          <w:spacing w:val="-11"/>
          <w:sz w:val="28"/>
          <w:szCs w:val="28"/>
        </w:rPr>
        <w:t xml:space="preserve"> </w:t>
      </w:r>
      <w:r w:rsidRPr="001D255F">
        <w:rPr>
          <w:spacing w:val="-11"/>
          <w:sz w:val="28"/>
          <w:szCs w:val="28"/>
        </w:rPr>
        <w:t xml:space="preserve">Цена единицы планируемых к приобретению товаров, работ и услуг в формулах расчета определяется с учетом положений статьи 22 Федерального закона «О контрактной </w:t>
      </w:r>
      <w:r w:rsidRPr="001D255F">
        <w:rPr>
          <w:spacing w:val="-7"/>
          <w:sz w:val="28"/>
          <w:szCs w:val="28"/>
        </w:rPr>
        <w:t xml:space="preserve">системе в сфере закупок товаров, работ, услуг для обеспечения государственных и </w:t>
      </w:r>
      <w:r w:rsidRPr="001D255F">
        <w:rPr>
          <w:sz w:val="28"/>
          <w:szCs w:val="28"/>
        </w:rPr>
        <w:t>муниципальных нужд».</w:t>
      </w:r>
    </w:p>
    <w:p w:rsidR="00354834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1E48">
        <w:rPr>
          <w:rFonts w:ascii="Times New Roman" w:hAnsi="Times New Roman" w:cs="Times New Roman"/>
          <w:sz w:val="28"/>
          <w:szCs w:val="28"/>
        </w:rPr>
        <w:t>1.7.</w:t>
      </w:r>
      <w:r w:rsidRPr="00A01E48">
        <w:rPr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54834" w:rsidRDefault="00354834" w:rsidP="0035483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0D1CC92" wp14:editId="4BA1CB1D">
            <wp:extent cx="2612390" cy="33274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354834" w:rsidRDefault="00354834" w:rsidP="003548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4834" w:rsidRDefault="00354834" w:rsidP="003548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61DC0629" wp14:editId="50E52E75">
            <wp:extent cx="273050" cy="308610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служащих;</w:t>
      </w:r>
    </w:p>
    <w:p w:rsidR="00354834" w:rsidRDefault="00354834" w:rsidP="003548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 wp14:anchorId="0062FBF9" wp14:editId="70692FEF">
            <wp:extent cx="273050" cy="33274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354834" w:rsidRDefault="00354834" w:rsidP="003548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36CAB393" wp14:editId="1957E4DF">
            <wp:extent cx="439420" cy="30861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12" w:history="1">
        <w:r>
          <w:rPr>
            <w:rStyle w:val="af1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05.08.2008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</w:t>
      </w:r>
      <w:proofErr w:type="gramEnd"/>
      <w:r>
        <w:rPr>
          <w:sz w:val="28"/>
          <w:szCs w:val="28"/>
        </w:rPr>
        <w:t xml:space="preserve">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354834" w:rsidRDefault="00354834" w:rsidP="003548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354834" w:rsidRPr="001D255F" w:rsidRDefault="00354834" w:rsidP="00354834">
      <w:pPr>
        <w:shd w:val="clear" w:color="auto" w:fill="FFFFFF"/>
        <w:spacing w:before="2"/>
        <w:ind w:left="14" w:right="50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1.8</w:t>
      </w:r>
      <w:r w:rsidRPr="001D255F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</w:t>
      </w:r>
      <w:r w:rsidRPr="001D255F">
        <w:rPr>
          <w:spacing w:val="-8"/>
          <w:sz w:val="28"/>
          <w:szCs w:val="28"/>
        </w:rPr>
        <w:t xml:space="preserve">Нормативы количества и (или) цены товаров, работ и услуг, в том числе </w:t>
      </w:r>
      <w:r w:rsidRPr="001D255F">
        <w:rPr>
          <w:spacing w:val="-11"/>
          <w:sz w:val="28"/>
          <w:szCs w:val="28"/>
        </w:rPr>
        <w:t xml:space="preserve">сгруппированных по должностям работников и (или) категориям должностей работников, определенных в прилагаемых нормативных затратах, могут быть изменены по решению </w:t>
      </w:r>
      <w:r>
        <w:rPr>
          <w:spacing w:val="-7"/>
          <w:sz w:val="28"/>
          <w:szCs w:val="28"/>
        </w:rPr>
        <w:t>А</w:t>
      </w:r>
      <w:r w:rsidRPr="001D255F">
        <w:rPr>
          <w:spacing w:val="-7"/>
          <w:sz w:val="28"/>
          <w:szCs w:val="28"/>
        </w:rPr>
        <w:t xml:space="preserve">дминистрации </w:t>
      </w:r>
      <w:r>
        <w:rPr>
          <w:spacing w:val="-7"/>
          <w:sz w:val="28"/>
          <w:szCs w:val="28"/>
        </w:rPr>
        <w:t>Солоновского сельсовета</w:t>
      </w:r>
      <w:r w:rsidRPr="001D255F">
        <w:rPr>
          <w:spacing w:val="-7"/>
          <w:sz w:val="28"/>
          <w:szCs w:val="28"/>
        </w:rPr>
        <w:t xml:space="preserve"> в пределах доведенных лимитов </w:t>
      </w:r>
      <w:r>
        <w:rPr>
          <w:sz w:val="28"/>
          <w:szCs w:val="28"/>
        </w:rPr>
        <w:t>бюджетных обязательств</w:t>
      </w:r>
      <w:r w:rsidRPr="001D255F">
        <w:rPr>
          <w:sz w:val="28"/>
          <w:szCs w:val="28"/>
        </w:rPr>
        <w:t>.</w:t>
      </w:r>
    </w:p>
    <w:p w:rsidR="00354834" w:rsidRPr="001D255F" w:rsidRDefault="00354834" w:rsidP="00354834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right="58"/>
        <w:jc w:val="both"/>
        <w:rPr>
          <w:spacing w:val="-23"/>
          <w:sz w:val="28"/>
          <w:szCs w:val="28"/>
        </w:rPr>
      </w:pPr>
      <w:r w:rsidRPr="001D255F">
        <w:rPr>
          <w:spacing w:val="-12"/>
          <w:sz w:val="28"/>
          <w:szCs w:val="28"/>
        </w:rPr>
        <w:t>Нормативы</w:t>
      </w:r>
      <w:r>
        <w:rPr>
          <w:spacing w:val="-12"/>
          <w:sz w:val="28"/>
          <w:szCs w:val="28"/>
        </w:rPr>
        <w:t xml:space="preserve"> цены товаров, работ, услуг могут</w:t>
      </w:r>
      <w:r w:rsidRPr="001D255F">
        <w:rPr>
          <w:spacing w:val="-12"/>
          <w:sz w:val="28"/>
          <w:szCs w:val="28"/>
        </w:rPr>
        <w:t xml:space="preserve"> быть изменен</w:t>
      </w:r>
      <w:r>
        <w:rPr>
          <w:spacing w:val="-12"/>
          <w:sz w:val="28"/>
          <w:szCs w:val="28"/>
        </w:rPr>
        <w:t>ы</w:t>
      </w:r>
      <w:r w:rsidRPr="001D255F">
        <w:rPr>
          <w:spacing w:val="-12"/>
          <w:sz w:val="28"/>
          <w:szCs w:val="28"/>
        </w:rPr>
        <w:t xml:space="preserve"> при изменении </w:t>
      </w:r>
      <w:r w:rsidRPr="001D255F">
        <w:rPr>
          <w:spacing w:val="-4"/>
          <w:sz w:val="28"/>
          <w:szCs w:val="28"/>
        </w:rPr>
        <w:t xml:space="preserve">регулируемых цен (тарифов) и индекса потребительских цен, в том числе, но не </w:t>
      </w:r>
      <w:r w:rsidRPr="001D255F">
        <w:rPr>
          <w:sz w:val="28"/>
          <w:szCs w:val="28"/>
        </w:rPr>
        <w:t>исключительно.</w:t>
      </w:r>
    </w:p>
    <w:p w:rsidR="00354834" w:rsidRPr="002022F0" w:rsidRDefault="00354834" w:rsidP="00354834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right="62"/>
        <w:jc w:val="both"/>
        <w:rPr>
          <w:spacing w:val="-21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1.9. </w:t>
      </w:r>
      <w:r w:rsidRPr="001D255F">
        <w:rPr>
          <w:spacing w:val="-9"/>
          <w:sz w:val="28"/>
          <w:szCs w:val="28"/>
        </w:rPr>
        <w:t xml:space="preserve">Затраты на приобретение товаров, работ услуг, не учтенных настоящим </w:t>
      </w:r>
      <w:r w:rsidRPr="001D255F">
        <w:rPr>
          <w:spacing w:val="-11"/>
          <w:sz w:val="28"/>
          <w:szCs w:val="28"/>
        </w:rPr>
        <w:t>постановлением, опреде</w:t>
      </w:r>
      <w:r>
        <w:rPr>
          <w:spacing w:val="-11"/>
          <w:sz w:val="28"/>
          <w:szCs w:val="28"/>
        </w:rPr>
        <w:t>ляются по фактическим затратам А</w:t>
      </w:r>
      <w:r w:rsidRPr="001D255F">
        <w:rPr>
          <w:spacing w:val="-11"/>
          <w:sz w:val="28"/>
          <w:szCs w:val="28"/>
        </w:rPr>
        <w:t xml:space="preserve">дминистрации </w:t>
      </w:r>
      <w:r>
        <w:rPr>
          <w:spacing w:val="-11"/>
          <w:sz w:val="28"/>
          <w:szCs w:val="28"/>
        </w:rPr>
        <w:t>Солоновского сельсовета</w:t>
      </w:r>
      <w:r w:rsidRPr="001D255F">
        <w:rPr>
          <w:sz w:val="28"/>
          <w:szCs w:val="28"/>
        </w:rPr>
        <w:t xml:space="preserve"> в отчетном финансовом году.</w:t>
      </w:r>
    </w:p>
    <w:p w:rsidR="00354834" w:rsidRDefault="00354834" w:rsidP="00354834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right="62"/>
        <w:jc w:val="both"/>
        <w:rPr>
          <w:sz w:val="28"/>
          <w:szCs w:val="28"/>
        </w:rPr>
      </w:pPr>
    </w:p>
    <w:p w:rsidR="00354834" w:rsidRPr="00962345" w:rsidRDefault="00354834" w:rsidP="00354834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right="62"/>
        <w:jc w:val="both"/>
        <w:rPr>
          <w:sz w:val="28"/>
          <w:szCs w:val="28"/>
          <w:u w:val="single"/>
        </w:rPr>
      </w:pPr>
    </w:p>
    <w:p w:rsidR="00354834" w:rsidRPr="00962345" w:rsidRDefault="00354834" w:rsidP="00354834">
      <w:pPr>
        <w:jc w:val="center"/>
        <w:rPr>
          <w:b/>
          <w:sz w:val="28"/>
          <w:u w:val="single"/>
        </w:rPr>
      </w:pPr>
      <w:r w:rsidRPr="00354834">
        <w:rPr>
          <w:b/>
          <w:sz w:val="28"/>
          <w:highlight w:val="lightGray"/>
          <w:u w:val="single"/>
        </w:rPr>
        <w:t>I. Затраты на информационно-коммуникационные технологии</w:t>
      </w:r>
    </w:p>
    <w:p w:rsidR="00354834" w:rsidRPr="00962345" w:rsidRDefault="00354834" w:rsidP="00354834">
      <w:pPr>
        <w:jc w:val="center"/>
        <w:rPr>
          <w:sz w:val="28"/>
          <w:u w:val="single"/>
        </w:rPr>
      </w:pPr>
    </w:p>
    <w:p w:rsidR="00354834" w:rsidRPr="002C798A" w:rsidRDefault="00354834" w:rsidP="00354834">
      <w:pPr>
        <w:jc w:val="center"/>
        <w:rPr>
          <w:b/>
          <w:i/>
          <w:sz w:val="28"/>
          <w:u w:val="single"/>
        </w:rPr>
      </w:pPr>
      <w:r w:rsidRPr="002C798A">
        <w:rPr>
          <w:b/>
          <w:i/>
          <w:sz w:val="28"/>
          <w:u w:val="single"/>
        </w:rPr>
        <w:t>Затраты на услуги связи</w:t>
      </w:r>
    </w:p>
    <w:p w:rsidR="00354834" w:rsidRPr="00EC414A" w:rsidRDefault="00354834" w:rsidP="00354834">
      <w:pPr>
        <w:ind w:firstLine="709"/>
        <w:rPr>
          <w:sz w:val="28"/>
          <w:szCs w:val="28"/>
        </w:rPr>
      </w:pPr>
      <w:r w:rsidRPr="00EC414A">
        <w:rPr>
          <w:sz w:val="28"/>
          <w:szCs w:val="28"/>
        </w:rPr>
        <w:t>1. </w:t>
      </w:r>
      <w:r w:rsidRPr="002C798A">
        <w:rPr>
          <w:b/>
          <w:sz w:val="28"/>
          <w:szCs w:val="28"/>
        </w:rPr>
        <w:t>Затраты на абонентскую плату</w:t>
      </w:r>
      <w:proofErr w:type="gramStart"/>
      <w:r w:rsidRPr="00EC414A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577D604" wp14:editId="715A3410">
            <wp:extent cx="237490" cy="23749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4A">
        <w:rPr>
          <w:sz w:val="28"/>
          <w:szCs w:val="28"/>
        </w:rPr>
        <w:t xml:space="preserve">) </w:t>
      </w:r>
      <w:proofErr w:type="gramEnd"/>
      <w:r w:rsidRPr="00EC414A">
        <w:rPr>
          <w:sz w:val="28"/>
          <w:szCs w:val="28"/>
        </w:rPr>
        <w:t>определяются по формуле:</w:t>
      </w:r>
    </w:p>
    <w:p w:rsidR="00354834" w:rsidRPr="00EC414A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2BEDCB" wp14:editId="224E4171">
            <wp:extent cx="1650365" cy="570230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4A">
        <w:rPr>
          <w:sz w:val="28"/>
          <w:szCs w:val="28"/>
        </w:rPr>
        <w:t>,</w:t>
      </w:r>
    </w:p>
    <w:p w:rsidR="00354834" w:rsidRPr="00EC414A" w:rsidRDefault="00354834" w:rsidP="00354834">
      <w:pPr>
        <w:ind w:firstLine="709"/>
        <w:jc w:val="both"/>
        <w:rPr>
          <w:sz w:val="28"/>
          <w:szCs w:val="28"/>
        </w:rPr>
      </w:pPr>
      <w:r w:rsidRPr="00EC414A">
        <w:rPr>
          <w:sz w:val="28"/>
          <w:szCs w:val="28"/>
        </w:rPr>
        <w:t>где:</w:t>
      </w:r>
    </w:p>
    <w:p w:rsidR="00354834" w:rsidRPr="00EC414A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4665A8" wp14:editId="45B69E9F">
            <wp:extent cx="273050" cy="23749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EC414A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>
        <w:rPr>
          <w:sz w:val="28"/>
          <w:szCs w:val="28"/>
        </w:rPr>
        <w:t>–</w:t>
      </w:r>
      <w:r w:rsidRPr="00EC414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C414A">
        <w:rPr>
          <w:sz w:val="28"/>
          <w:szCs w:val="28"/>
        </w:rPr>
        <w:t>абонентский номер для передачи голосовой информации</w:t>
      </w:r>
      <w:r>
        <w:rPr>
          <w:sz w:val="28"/>
          <w:szCs w:val="28"/>
        </w:rPr>
        <w:t>»</w:t>
      </w:r>
      <w:r w:rsidRPr="00EC414A">
        <w:rPr>
          <w:sz w:val="28"/>
          <w:szCs w:val="28"/>
        </w:rPr>
        <w:t>) с i-й абонентской платой;</w:t>
      </w:r>
    </w:p>
    <w:p w:rsidR="00354834" w:rsidRPr="00EC414A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BA28CF" wp14:editId="1BBC76A0">
            <wp:extent cx="285115" cy="237490"/>
            <wp:effectExtent l="0" t="0" r="635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EC414A">
        <w:rPr>
          <w:sz w:val="28"/>
          <w:szCs w:val="28"/>
        </w:rPr>
        <w:t xml:space="preserve">ежемесячная i-я абонентская плата в расчете на </w:t>
      </w:r>
      <w:r>
        <w:rPr>
          <w:sz w:val="28"/>
          <w:szCs w:val="28"/>
        </w:rPr>
        <w:t>один</w:t>
      </w:r>
      <w:r w:rsidRPr="00EC414A">
        <w:rPr>
          <w:sz w:val="28"/>
          <w:szCs w:val="28"/>
        </w:rPr>
        <w:t xml:space="preserve"> абонентский номер для передачи голосовой информации;</w:t>
      </w:r>
    </w:p>
    <w:p w:rsidR="00354834" w:rsidRDefault="00354834" w:rsidP="003548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7FDEFB" wp14:editId="249A38F9">
            <wp:extent cx="297180" cy="225425"/>
            <wp:effectExtent l="0" t="0" r="762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–</w:t>
      </w:r>
      <w:r w:rsidRPr="00D632C4">
        <w:rPr>
          <w:rFonts w:ascii="Times New Roman" w:hAnsi="Times New Roman" w:cs="Times New Roman"/>
          <w:sz w:val="28"/>
          <w:szCs w:val="28"/>
        </w:rPr>
        <w:t> </w:t>
      </w:r>
      <w:r w:rsidRPr="00EC414A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2. </w:t>
      </w:r>
      <w:r w:rsidRPr="002C798A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C550DCD" wp14:editId="75FF5859">
            <wp:extent cx="285115" cy="225425"/>
            <wp:effectExtent l="0" t="0" r="635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CB7AA" wp14:editId="27CEB772">
            <wp:extent cx="5438775" cy="58166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9CFDEF" wp14:editId="4CC69396">
            <wp:extent cx="260985" cy="225425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>
        <w:rPr>
          <w:sz w:val="28"/>
          <w:szCs w:val="28"/>
        </w:rPr>
        <w:br/>
      </w:r>
      <w:r w:rsidRPr="00A240B9">
        <w:rPr>
          <w:sz w:val="28"/>
          <w:szCs w:val="28"/>
        </w:rPr>
        <w:t>с g-м тарифом;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529576" wp14:editId="233C9DB8">
            <wp:extent cx="249555" cy="225425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продолжительность местных телефонных соединений в месяц в расчете на </w:t>
      </w:r>
      <w:r>
        <w:rPr>
          <w:sz w:val="28"/>
          <w:szCs w:val="28"/>
        </w:rPr>
        <w:t xml:space="preserve">один </w:t>
      </w:r>
      <w:r w:rsidRPr="00A240B9">
        <w:rPr>
          <w:sz w:val="28"/>
          <w:szCs w:val="28"/>
        </w:rPr>
        <w:t xml:space="preserve">абонентский номер для передачи голосовой информации </w:t>
      </w:r>
      <w:r>
        <w:rPr>
          <w:sz w:val="28"/>
          <w:szCs w:val="28"/>
        </w:rPr>
        <w:br/>
      </w:r>
      <w:r w:rsidRPr="00A240B9">
        <w:rPr>
          <w:sz w:val="28"/>
          <w:szCs w:val="28"/>
        </w:rPr>
        <w:t>по g-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C93E7C" wp14:editId="376ED3B2">
            <wp:extent cx="260985" cy="225425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цена минуты разговора при местных телефонных соединениях по g-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422C8B" wp14:editId="60B39235">
            <wp:extent cx="285115" cy="225425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3F979A" wp14:editId="5DA7DDFD">
            <wp:extent cx="285115" cy="225425"/>
            <wp:effectExtent l="0" t="0" r="635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междугородних телефонных соединений, </w:t>
      </w:r>
      <w:r>
        <w:rPr>
          <w:sz w:val="28"/>
          <w:szCs w:val="28"/>
        </w:rPr>
        <w:br/>
      </w:r>
      <w:r w:rsidRPr="00A240B9">
        <w:rPr>
          <w:sz w:val="28"/>
          <w:szCs w:val="28"/>
        </w:rPr>
        <w:t>с i-м тарифом;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9BA6BF" wp14:editId="4E58D8E9">
            <wp:extent cx="260985" cy="225425"/>
            <wp:effectExtent l="0" t="0" r="5715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продолжительность междугородних телефонных соединений в месяц в расчете на </w:t>
      </w:r>
      <w:r>
        <w:rPr>
          <w:sz w:val="28"/>
          <w:szCs w:val="28"/>
        </w:rPr>
        <w:t>один</w:t>
      </w:r>
      <w:r w:rsidRPr="00A240B9">
        <w:rPr>
          <w:sz w:val="28"/>
          <w:szCs w:val="28"/>
        </w:rPr>
        <w:t xml:space="preserve"> абонентский телефонный номер для передачи голосовой информации по i-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CE699C" wp14:editId="30B65F96">
            <wp:extent cx="273050" cy="22542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8CAB9E" wp14:editId="24A0C15D">
            <wp:extent cx="308610" cy="22542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C9B80F" wp14:editId="07A6F616">
            <wp:extent cx="308610" cy="225425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DC1AFB" wp14:editId="1403CF07">
            <wp:extent cx="285115" cy="225425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продолжительность международных телефонных соединений в месяц в расчете на </w:t>
      </w:r>
      <w:r>
        <w:rPr>
          <w:sz w:val="28"/>
          <w:szCs w:val="28"/>
        </w:rPr>
        <w:t>один</w:t>
      </w:r>
      <w:r w:rsidRPr="00A240B9">
        <w:rPr>
          <w:sz w:val="28"/>
          <w:szCs w:val="28"/>
        </w:rPr>
        <w:t xml:space="preserve"> абонентский номер для передачи голосовой информации по j-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F86886" wp14:editId="27CEC25C">
            <wp:extent cx="297180" cy="225425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9546E6" wp14:editId="3ECD9E20">
            <wp:extent cx="320675" cy="225425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A240B9">
        <w:rPr>
          <w:sz w:val="28"/>
          <w:szCs w:val="28"/>
        </w:rPr>
        <w:t>му</w:t>
      </w:r>
      <w:proofErr w:type="spellEnd"/>
      <w:r w:rsidRPr="00A240B9">
        <w:rPr>
          <w:sz w:val="28"/>
          <w:szCs w:val="28"/>
        </w:rPr>
        <w:t xml:space="preserve"> тарифу.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lastRenderedPageBreak/>
        <w:t>3. </w:t>
      </w:r>
      <w:r w:rsidRPr="002C798A">
        <w:rPr>
          <w:b/>
          <w:sz w:val="28"/>
          <w:szCs w:val="28"/>
        </w:rPr>
        <w:t>Затраты на оплату услуг подвижной связи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EE8BCB9" wp14:editId="119CC69F">
            <wp:extent cx="273050" cy="225425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F4B0F1" wp14:editId="7034D4BB">
            <wp:extent cx="1899920" cy="58166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30BDF0" wp14:editId="7EF36258">
            <wp:extent cx="356235" cy="225425"/>
            <wp:effectExtent l="0" t="0" r="5715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>
        <w:rPr>
          <w:sz w:val="28"/>
          <w:szCs w:val="28"/>
        </w:rPr>
        <w:t>–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40B9">
        <w:rPr>
          <w:sz w:val="28"/>
          <w:szCs w:val="28"/>
        </w:rPr>
        <w:t>номер абонентской станции</w:t>
      </w:r>
      <w:r>
        <w:rPr>
          <w:sz w:val="28"/>
          <w:szCs w:val="28"/>
        </w:rPr>
        <w:t>»</w:t>
      </w:r>
      <w:r w:rsidRPr="00A240B9">
        <w:rPr>
          <w:sz w:val="28"/>
          <w:szCs w:val="28"/>
        </w:rPr>
        <w:t xml:space="preserve">) по i-й должности </w:t>
      </w:r>
      <w:r>
        <w:rPr>
          <w:sz w:val="28"/>
          <w:szCs w:val="28"/>
        </w:rPr>
        <w:t>согласно нормативам, 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Жилинского</w:t>
      </w:r>
      <w:proofErr w:type="spellEnd"/>
      <w:r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№1</w:t>
      </w:r>
      <w:proofErr w:type="gramStart"/>
      <w:r w:rsidRPr="009F0967">
        <w:rPr>
          <w:sz w:val="28"/>
          <w:szCs w:val="28"/>
        </w:rPr>
        <w:t xml:space="preserve"> ;</w:t>
      </w:r>
      <w:proofErr w:type="gramEnd"/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64D1EB" wp14:editId="5DD615A9">
            <wp:extent cx="344170" cy="225425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администрацией </w:t>
      </w:r>
      <w:proofErr w:type="spellStart"/>
      <w:r w:rsidRPr="009F0967">
        <w:rPr>
          <w:sz w:val="28"/>
          <w:szCs w:val="28"/>
        </w:rPr>
        <w:t>Жилинского</w:t>
      </w:r>
      <w:proofErr w:type="spellEnd"/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1</w:t>
      </w:r>
      <w:r w:rsidRPr="009F0967">
        <w:rPr>
          <w:sz w:val="28"/>
          <w:szCs w:val="28"/>
        </w:rPr>
        <w:t>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E87B0E" wp14:editId="70C5721E">
            <wp:extent cx="368300" cy="225425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количество месяцев предоставления услуги</w:t>
      </w:r>
      <w:r w:rsidRPr="00A240B9">
        <w:rPr>
          <w:sz w:val="28"/>
          <w:szCs w:val="28"/>
        </w:rPr>
        <w:t xml:space="preserve"> подвижной связи по i-й должности.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4. </w:t>
      </w:r>
      <w:r w:rsidRPr="002C798A">
        <w:rPr>
          <w:b/>
          <w:sz w:val="28"/>
          <w:szCs w:val="28"/>
        </w:rPr>
        <w:t xml:space="preserve">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2C798A">
        <w:rPr>
          <w:b/>
          <w:sz w:val="28"/>
          <w:szCs w:val="28"/>
        </w:rPr>
        <w:t>интернет-провайдеров</w:t>
      </w:r>
      <w:proofErr w:type="spellEnd"/>
      <w:r w:rsidRPr="002C798A">
        <w:rPr>
          <w:b/>
          <w:sz w:val="28"/>
          <w:szCs w:val="28"/>
        </w:rPr>
        <w:t xml:space="preserve"> для планшетных компьютеров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6E3C2B6" wp14:editId="4AB1ABDD">
            <wp:extent cx="237490" cy="225425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782B1B" wp14:editId="011A85DA">
            <wp:extent cx="1638935" cy="58166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EA918C" wp14:editId="15DEA657">
            <wp:extent cx="273050" cy="225425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SIM-карт по i-й должности </w:t>
      </w:r>
      <w:r>
        <w:rPr>
          <w:sz w:val="28"/>
          <w:szCs w:val="28"/>
        </w:rPr>
        <w:t>согласно нормативам</w:t>
      </w:r>
      <w:r w:rsidRPr="00A240B9">
        <w:rPr>
          <w:sz w:val="28"/>
          <w:szCs w:val="28"/>
        </w:rPr>
        <w:t xml:space="preserve">, определяемым </w:t>
      </w:r>
      <w:r>
        <w:rPr>
          <w:sz w:val="28"/>
          <w:szCs w:val="28"/>
        </w:rPr>
        <w:t>муниципальными органами</w:t>
      </w:r>
      <w:r w:rsidRPr="00A240B9">
        <w:rPr>
          <w:sz w:val="28"/>
          <w:szCs w:val="28"/>
        </w:rPr>
        <w:t>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56CDF4" wp14:editId="3027CF40">
            <wp:extent cx="260985" cy="225425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ежемесячная цена в расчете на </w:t>
      </w:r>
      <w:r>
        <w:rPr>
          <w:sz w:val="28"/>
          <w:szCs w:val="28"/>
        </w:rPr>
        <w:t xml:space="preserve">одну </w:t>
      </w:r>
      <w:r w:rsidRPr="00A240B9">
        <w:rPr>
          <w:sz w:val="28"/>
          <w:szCs w:val="28"/>
        </w:rPr>
        <w:t>SIM-карту по i-й должности;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9948F7" wp14:editId="38912E42">
            <wp:extent cx="297180" cy="225425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месяцев предоставления услуги передачи данных </w:t>
      </w:r>
      <w:r>
        <w:rPr>
          <w:sz w:val="28"/>
          <w:szCs w:val="28"/>
        </w:rPr>
        <w:br/>
      </w:r>
      <w:r w:rsidRPr="00A240B9">
        <w:rPr>
          <w:sz w:val="28"/>
          <w:szCs w:val="28"/>
        </w:rPr>
        <w:t>по i-й должности.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5. </w:t>
      </w:r>
      <w:r w:rsidRPr="002C798A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2C798A">
        <w:rPr>
          <w:b/>
          <w:sz w:val="28"/>
          <w:szCs w:val="28"/>
        </w:rPr>
        <w:t>интернет-провайдеров</w:t>
      </w:r>
      <w:proofErr w:type="spellEnd"/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D89C96F" wp14:editId="6A0181FC">
            <wp:extent cx="178435" cy="225425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BB85A6" wp14:editId="270303A7">
            <wp:extent cx="1412875" cy="58166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A1070C" wp14:editId="0B982A02">
            <wp:extent cx="213995" cy="225425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каналов передачи данных сети </w:t>
      </w:r>
      <w:r>
        <w:rPr>
          <w:sz w:val="28"/>
          <w:szCs w:val="28"/>
        </w:rPr>
        <w:t>«</w:t>
      </w:r>
      <w:r w:rsidRPr="00A240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240B9">
        <w:rPr>
          <w:sz w:val="28"/>
          <w:szCs w:val="28"/>
        </w:rPr>
        <w:t>с i-й пропускной способностью;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4B1F6A" wp14:editId="2B00F622">
            <wp:extent cx="213995" cy="22542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месячная цена аренды канала передачи данных сети </w:t>
      </w:r>
      <w:r>
        <w:rPr>
          <w:sz w:val="28"/>
          <w:szCs w:val="28"/>
        </w:rPr>
        <w:t>«</w:t>
      </w:r>
      <w:r w:rsidRPr="00A240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40B9">
        <w:rPr>
          <w:sz w:val="28"/>
          <w:szCs w:val="28"/>
        </w:rPr>
        <w:t xml:space="preserve"> с i-й пропускной способностью;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B3DE34" wp14:editId="01603767">
            <wp:extent cx="237490" cy="225425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месяцев аренды канала передачи данных сети </w:t>
      </w:r>
      <w:r>
        <w:rPr>
          <w:sz w:val="28"/>
          <w:szCs w:val="28"/>
        </w:rPr>
        <w:t>«</w:t>
      </w:r>
      <w:r w:rsidRPr="00A240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240B9">
        <w:rPr>
          <w:sz w:val="28"/>
          <w:szCs w:val="28"/>
        </w:rPr>
        <w:t xml:space="preserve"> с i-й пропускной способностью.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lastRenderedPageBreak/>
        <w:t>6. </w:t>
      </w:r>
      <w:r w:rsidRPr="002C798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72990E8" wp14:editId="20A90068">
            <wp:extent cx="285115" cy="225425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),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82538A" wp14:editId="4FCB8BAE">
            <wp:extent cx="1412875" cy="225425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AD9EF6" wp14:editId="3AB81830">
            <wp:extent cx="297180" cy="225425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10E5D0" wp14:editId="044D380E">
            <wp:extent cx="285115" cy="22542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на </w:t>
      </w:r>
      <w:r>
        <w:rPr>
          <w:sz w:val="28"/>
          <w:szCs w:val="28"/>
        </w:rPr>
        <w:t xml:space="preserve">один </w:t>
      </w:r>
      <w:r w:rsidRPr="00A240B9">
        <w:rPr>
          <w:sz w:val="28"/>
          <w:szCs w:val="28"/>
        </w:rPr>
        <w:t xml:space="preserve">телефонный номер, включая ежемесячную плату за организацию соответствующего </w:t>
      </w:r>
      <w:proofErr w:type="gramStart"/>
      <w:r w:rsidRPr="00A240B9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A240B9">
        <w:rPr>
          <w:sz w:val="28"/>
          <w:szCs w:val="28"/>
        </w:rPr>
        <w:t>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846857" wp14:editId="31A3A813">
            <wp:extent cx="308610" cy="22542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месяцев предоставления услуги.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7. </w:t>
      </w:r>
      <w:r w:rsidRPr="002C798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696B64D" wp14:editId="3EDC8BB4">
            <wp:extent cx="225425" cy="225425"/>
            <wp:effectExtent l="0" t="0" r="3175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),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4BA2C1" wp14:editId="47AF9F6D">
            <wp:extent cx="843280" cy="225425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97C9F3" wp14:editId="7A2B2D51">
            <wp:extent cx="237490" cy="225425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количество телефонных номеров электросвязи, относящейся к связи специального назначения, используемой на </w:t>
      </w:r>
      <w:r>
        <w:rPr>
          <w:sz w:val="28"/>
          <w:szCs w:val="28"/>
        </w:rPr>
        <w:t xml:space="preserve">региональном </w:t>
      </w:r>
      <w:r w:rsidRPr="00A240B9">
        <w:rPr>
          <w:sz w:val="28"/>
          <w:szCs w:val="28"/>
        </w:rPr>
        <w:t xml:space="preserve"> уровне;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22A612" wp14:editId="6E49BDD4">
            <wp:extent cx="225425" cy="225425"/>
            <wp:effectExtent l="0" t="0" r="3175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 xml:space="preserve">цена в расчете на </w:t>
      </w:r>
      <w:r>
        <w:rPr>
          <w:sz w:val="28"/>
          <w:szCs w:val="28"/>
        </w:rPr>
        <w:t xml:space="preserve">один </w:t>
      </w:r>
      <w:r w:rsidRPr="00A240B9">
        <w:rPr>
          <w:sz w:val="28"/>
          <w:szCs w:val="28"/>
        </w:rPr>
        <w:t xml:space="preserve">телефонный номер электросвязи, относящейся к связи специального назначения, используемой на </w:t>
      </w:r>
      <w:r>
        <w:rPr>
          <w:sz w:val="28"/>
          <w:szCs w:val="28"/>
        </w:rPr>
        <w:t>региональном</w:t>
      </w:r>
      <w:r w:rsidRPr="00A240B9">
        <w:rPr>
          <w:sz w:val="28"/>
          <w:szCs w:val="28"/>
        </w:rPr>
        <w:t xml:space="preserve"> уровне, определяемая по фактическим данным отчетного финансового</w:t>
      </w:r>
      <w:r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>года.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8. </w:t>
      </w:r>
      <w:r w:rsidRPr="002C798A">
        <w:rPr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Pr="002C798A">
        <w:rPr>
          <w:b/>
          <w:sz w:val="28"/>
          <w:szCs w:val="28"/>
        </w:rPr>
        <w:t xml:space="preserve"> </w:t>
      </w:r>
      <w:r w:rsidRPr="00A240B9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289E07C5" wp14:editId="519CCA1C">
            <wp:extent cx="237490" cy="22542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2319A8" wp14:editId="0B9C083E">
            <wp:extent cx="1638935" cy="581660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где: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2E9E9" wp14:editId="74C43E06">
            <wp:extent cx="273050" cy="225425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организованных цифровых потоков с i-й абонентской платой;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E802A6" wp14:editId="58BA756B">
            <wp:extent cx="260985" cy="22542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ежемесячная i-я абонентская плата за цифровой поток;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411711" wp14:editId="6B1EBBC4">
            <wp:extent cx="297180" cy="225425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количество месяцев предоставления услуги с i-й абонентской платой.</w:t>
      </w:r>
    </w:p>
    <w:p w:rsidR="00354834" w:rsidRPr="00A240B9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A240B9">
        <w:rPr>
          <w:sz w:val="28"/>
          <w:szCs w:val="28"/>
        </w:rPr>
        <w:t>9. </w:t>
      </w:r>
      <w:r w:rsidRPr="002C798A">
        <w:rPr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proofErr w:type="gramStart"/>
      <w:r w:rsidRPr="00A240B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43518AC" wp14:editId="5400327C">
            <wp:extent cx="237490" cy="225425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 xml:space="preserve">) </w:t>
      </w:r>
      <w:proofErr w:type="gramEnd"/>
      <w:r w:rsidRPr="00A240B9">
        <w:rPr>
          <w:sz w:val="28"/>
          <w:szCs w:val="28"/>
        </w:rPr>
        <w:t>определяются по формуле:</w:t>
      </w:r>
    </w:p>
    <w:p w:rsidR="00354834" w:rsidRPr="00A240B9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7554A43" wp14:editId="6E0E96D2">
            <wp:extent cx="914400" cy="58166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0B9">
        <w:rPr>
          <w:sz w:val="28"/>
          <w:szCs w:val="28"/>
        </w:rPr>
        <w:t>,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40B9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354834" w:rsidRPr="00A240B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CF0A59" wp14:editId="3BCCEB0C">
            <wp:extent cx="260985" cy="22542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240B9">
        <w:rPr>
          <w:sz w:val="28"/>
          <w:szCs w:val="28"/>
        </w:rPr>
        <w:t>цена по i-й иной услуге связи, определяемая по фактическим данным отчетного финансового года.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Default="00354834" w:rsidP="00354834">
      <w:pPr>
        <w:jc w:val="center"/>
        <w:rPr>
          <w:b/>
          <w:i/>
          <w:sz w:val="28"/>
          <w:szCs w:val="28"/>
          <w:u w:val="single"/>
        </w:rPr>
      </w:pPr>
      <w:r w:rsidRPr="002C798A">
        <w:rPr>
          <w:b/>
          <w:i/>
          <w:sz w:val="28"/>
          <w:szCs w:val="28"/>
          <w:u w:val="single"/>
        </w:rPr>
        <w:t>Затраты на содержание имущества</w:t>
      </w:r>
    </w:p>
    <w:p w:rsidR="00354834" w:rsidRPr="002C798A" w:rsidRDefault="00354834" w:rsidP="00354834">
      <w:pPr>
        <w:jc w:val="center"/>
        <w:rPr>
          <w:b/>
          <w:i/>
          <w:sz w:val="28"/>
          <w:szCs w:val="28"/>
          <w:u w:val="single"/>
        </w:rPr>
      </w:pPr>
    </w:p>
    <w:p w:rsidR="00354834" w:rsidRPr="003D7A1E" w:rsidRDefault="00354834" w:rsidP="00354834">
      <w:pPr>
        <w:spacing w:before="120"/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10. При определении затрат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-профилактический ремонт, указанный в </w:t>
      </w:r>
      <w:r w:rsidRPr="00CD55B2">
        <w:rPr>
          <w:rStyle w:val="a8"/>
          <w:sz w:val="28"/>
          <w:szCs w:val="28"/>
        </w:rPr>
        <w:t>пунктах</w:t>
      </w:r>
      <w:r>
        <w:rPr>
          <w:rStyle w:val="a8"/>
          <w:sz w:val="28"/>
          <w:szCs w:val="28"/>
        </w:rPr>
        <w:t xml:space="preserve"> </w:t>
      </w:r>
      <w:r w:rsidRPr="00CD55B2">
        <w:rPr>
          <w:rStyle w:val="a8"/>
          <w:sz w:val="28"/>
          <w:szCs w:val="28"/>
        </w:rPr>
        <w:t>11</w:t>
      </w:r>
      <w:r>
        <w:rPr>
          <w:rStyle w:val="a8"/>
          <w:sz w:val="28"/>
          <w:szCs w:val="28"/>
        </w:rPr>
        <w:t> </w:t>
      </w:r>
      <w:r w:rsidRPr="00CD55B2">
        <w:rPr>
          <w:rStyle w:val="a8"/>
          <w:sz w:val="28"/>
          <w:szCs w:val="28"/>
        </w:rPr>
        <w:t>–</w:t>
      </w:r>
      <w:r>
        <w:rPr>
          <w:rStyle w:val="a8"/>
          <w:sz w:val="28"/>
          <w:szCs w:val="28"/>
        </w:rPr>
        <w:t> </w:t>
      </w:r>
      <w:r w:rsidRPr="00CD55B2">
        <w:rPr>
          <w:rStyle w:val="a8"/>
          <w:sz w:val="28"/>
          <w:szCs w:val="28"/>
        </w:rPr>
        <w:t>16</w:t>
      </w:r>
      <w:r w:rsidRPr="00CD55B2">
        <w:rPr>
          <w:sz w:val="28"/>
          <w:szCs w:val="28"/>
        </w:rPr>
        <w:t xml:space="preserve"> </w:t>
      </w:r>
      <w:r w:rsidRPr="00E62A9E">
        <w:rPr>
          <w:sz w:val="28"/>
          <w:szCs w:val="28"/>
        </w:rPr>
        <w:t>настоящей Методики</w:t>
      </w:r>
      <w:r w:rsidRPr="003D7A1E">
        <w:rPr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11.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вычислительной техники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D5C81D2" wp14:editId="70ED417C">
            <wp:extent cx="273050" cy="225425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DC4212" wp14:editId="63DF90CB">
            <wp:extent cx="1460500" cy="58166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E92FAF" wp14:editId="46D6FB2E">
            <wp:extent cx="356235" cy="225425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фактическое количество i-х рабочих станций, но не </w:t>
      </w:r>
      <w:proofErr w:type="gramStart"/>
      <w:r w:rsidRPr="003D7A1E">
        <w:rPr>
          <w:sz w:val="28"/>
          <w:szCs w:val="28"/>
        </w:rPr>
        <w:t>более предельного</w:t>
      </w:r>
      <w:proofErr w:type="gramEnd"/>
      <w:r w:rsidRPr="003D7A1E">
        <w:rPr>
          <w:sz w:val="28"/>
          <w:szCs w:val="28"/>
        </w:rPr>
        <w:t xml:space="preserve"> количества i-х рабочих станций;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7F6430" wp14:editId="04337EFA">
            <wp:extent cx="344170" cy="225425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в расчете на </w:t>
      </w:r>
      <w:r>
        <w:rPr>
          <w:sz w:val="28"/>
          <w:szCs w:val="28"/>
        </w:rPr>
        <w:t>одну</w:t>
      </w:r>
      <w:r w:rsidRPr="003D7A1E">
        <w:rPr>
          <w:sz w:val="28"/>
          <w:szCs w:val="28"/>
        </w:rPr>
        <w:t xml:space="preserve"> i-ю рабочую станцию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rPr>
          <w:sz w:val="28"/>
          <w:szCs w:val="28"/>
        </w:rPr>
      </w:pPr>
      <w:r w:rsidRPr="003D7A1E">
        <w:rPr>
          <w:sz w:val="28"/>
          <w:szCs w:val="28"/>
        </w:rPr>
        <w:t>Предельное количество i-х рабочих станций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ED3BE5F" wp14:editId="5C3B15C1">
            <wp:extent cx="653415" cy="225425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определяется с округлением до целого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jc w:val="center"/>
        <w:rPr>
          <w:noProof/>
          <w:sz w:val="28"/>
          <w:szCs w:val="28"/>
        </w:rPr>
      </w:pPr>
      <w:r>
        <w:rPr>
          <w:noProof/>
        </w:rPr>
      </w:r>
      <w:r>
        <w:pict>
          <v:group id="Полотно 960" o:spid="_x0000_s1056" editas="canvas" style="width:103.4pt;height:25.05pt;mso-position-horizontal-relative:char;mso-position-vertical-relative:line" coordsize="13131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">
            <v:shape id="_x0000_s1057" type="#_x0000_t75" style="position:absolute;width:13131;height:3181;visibility:visible;mso-wrap-style:square">
              <v:fill o:detectmouseclick="t"/>
              <v:path o:connecttype="none"/>
            </v:shape>
            <v:rect id="Rectangle 24" o:spid="_x0000_s1058" style="position:absolute;width:1294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W0MUA&#10;AADcAAAADwAAAGRycy9kb3ducmV2LnhtbESPQWvCQBSE7wX/w/IKXopuFCw2uooIYiiCGKvnR/aZ&#10;hGbfxuw2if/eLRR6HGbmG2a57k0lWmpcaVnBZByBIM6sLjlX8HXejeYgnEfWWFkmBQ9ysF4NXpYY&#10;a9vxidrU5yJA2MWooPC+jqV0WUEG3djWxMG72cagD7LJpW6wC3BTyWkUvUuDJYeFAmvaFpR9pz9G&#10;QZcd2+v5sJfHt2ti+Z7ct+nlU6nha79ZgPDU+//wXzvRCj5mU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dbQxQAAANwAAAAPAAAAAAAAAAAAAAAAAJgCAABkcnMv&#10;ZG93bnJldi54bWxQSwUGAAAAAAQABAD1AAAAigMAAAAA&#10;" filled="f" stroked="f"/>
            <v:rect id="Rectangle 25" o:spid="_x0000_s1059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Xt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Fe3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6" o:spid="_x0000_s1060" style="position:absolute;left:952;top:844;width:4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Pw8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a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c/D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iрвт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27" o:spid="_x0000_s1061" style="position:absolute;left:6280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qWM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WpY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28" o:spid="_x0000_s1062" style="position:absolute;left:7327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0L8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/Qv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29" o:spid="_x0000_s1063" style="position:absolute;left:8280;top:844;width:105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RtM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1G0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30" o:spid="_x0000_s1064" style="position:absolute;left:9613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Fx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Axca+AAAA3AAAAA8AAAAAAAAAAAAAAAAAmAIAAGRycy9kb3ducmV2&#10;LnhtbFBLBQYAAAAABAAEAPUAAACDAwAAAAA=&#10;" filled="f" stroked="f">
              <v:textbox style="mso-fit-shape-to-text:t" inset="0,0,0,0">
                <w:txbxContent>
                  <w:p w:rsidR="00354834" w:rsidRDefault="00354834" w:rsidP="00354834">
                    <w:r>
                      <w:t>х</w:t>
                    </w:r>
                  </w:p>
                </w:txbxContent>
              </v:textbox>
            </v:rect>
            <v:rect id="Rectangle 31" o:spid="_x0000_s1065" style="position:absolute;left:10655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gX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GBd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</w:rPr>
      </w:r>
      <w:r>
        <w:pict>
          <v:group id="Полотно 951" o:spid="_x0000_s1046" editas="canvas" style="width:117pt;height:27pt;mso-position-horizontal-relative:char;mso-position-vertical-relative:line" coordsize="1485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">
            <v:shape id="_x0000_s1047" type="#_x0000_t75" style="position:absolute;width:14859;height:3429;visibility:visible;mso-wrap-style:square">
              <v:fill o:detectmouseclick="t"/>
              <v:path o:connecttype="none"/>
            </v:shape>
            <v:rect id="Rectangle 14" o:spid="_x0000_s1048" style="position:absolute;width:1294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lls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HHbA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1OWWxQAAANwAAAAPAAAAAAAAAAAAAAAAAJgCAABkcnMv&#10;ZG93bnJldi54bWxQSwUGAAAAAAQABAD1AAAAigMAAAAA&#10;" filled="f" stroked="f"/>
            <v:rect id="Rectangle 15" o:spid="_x0000_s1049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ZH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d+L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Fke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6" o:spid="_x0000_s1050" style="position:absolute;left:952;top:844;width:4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8h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a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PyF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iрвт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17" o:spid="_x0000_s1051" style="position:absolute;left:6280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i8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mLy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18" o:spid="_x0000_s1052" style="position:absolute;left:7327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Ha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sdp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19" o:spid="_x0000_s1053" style="position:absolute;left:8280;top:844;width:105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TG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ZUxu+AAAA3AAAAA8AAAAAAAAAAAAAAAAAmAIAAGRycy9kb3ducmV2&#10;LnhtbFBLBQYAAAAABAAEAPUAAACDAwAAAAA=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" o:spid="_x0000_s1054" style="position:absolute;left:9613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2g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faAwgAAANwAAAAPAAAAAAAAAAAAAAAAAJgCAABkcnMvZG93&#10;bnJldi54bWxQSwUGAAAAAAQABAD1AAAAhwMAAAAA&#10;" filled="f" stroked="f">
              <v:textbox style="mso-fit-shape-to-text:t" inset="0,0,0,0">
                <w:txbxContent>
                  <w:p w:rsidR="00354834" w:rsidRPr="009F0967" w:rsidRDefault="00354834" w:rsidP="00354834">
                    <w:r>
                      <w:rPr>
                        <w:color w:val="000000"/>
                      </w:rPr>
                      <w:t>х</w:t>
                    </w:r>
                  </w:p>
                </w:txbxContent>
              </v:textbox>
            </v:rect>
            <v:rect id="Rectangle 21" o:spid="_x0000_s1055" style="position:absolute;left:10655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Jw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2ycC+AAAA3AAAAA8AAAAAAAAAAAAAAAAAmAIAAGRycy9kb3ducmV2&#10;LnhtbFBLBQYAAAAABAAEAPUAAACDAwAAAAA=&#10;" filled="f" stroked="f">
              <v:textbox style="mso-fit-shape-to-text:t" inset="0,0,0,0">
                <w:txbxContent>
                  <w:p w:rsidR="00354834" w:rsidRPr="009F0967" w:rsidRDefault="00354834" w:rsidP="00354834">
                    <w:r>
                      <w:rPr>
                        <w:color w:val="000000"/>
                        <w:lang w:val="en-US"/>
                      </w:rPr>
                      <w:t>1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</w:t>
                    </w:r>
                    <w:r>
                      <w:rPr>
                        <w:color w:val="000000"/>
                      </w:rPr>
                      <w:t>0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proofErr w:type="gramStart"/>
      <w:r w:rsidRPr="003D7A1E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45C4E82C" wp14:editId="2E0BC6CA">
            <wp:extent cx="260985" cy="22542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CD55B2">
        <w:rPr>
          <w:rStyle w:val="a8"/>
          <w:sz w:val="28"/>
          <w:szCs w:val="28"/>
        </w:rPr>
        <w:t>пунктами</w:t>
      </w:r>
      <w:r>
        <w:rPr>
          <w:rStyle w:val="a8"/>
          <w:sz w:val="28"/>
          <w:szCs w:val="28"/>
        </w:rPr>
        <w:t xml:space="preserve"> </w:t>
      </w:r>
      <w:r w:rsidRPr="00CD55B2">
        <w:rPr>
          <w:rStyle w:val="a8"/>
          <w:sz w:val="28"/>
          <w:szCs w:val="28"/>
        </w:rPr>
        <w:t>17 – 22</w:t>
      </w:r>
      <w:r w:rsidRPr="00CD55B2">
        <w:rPr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</w:t>
      </w:r>
      <w:r w:rsidRPr="00CD55B2">
        <w:rPr>
          <w:rStyle w:val="a8"/>
          <w:sz w:val="28"/>
          <w:szCs w:val="28"/>
        </w:rPr>
        <w:t>постановлением</w:t>
      </w:r>
      <w:r w:rsidRPr="00CD55B2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Правитель</w:t>
      </w:r>
      <w:r>
        <w:rPr>
          <w:sz w:val="28"/>
          <w:szCs w:val="28"/>
        </w:rPr>
        <w:t>ства Российской Федерации от 13.10.</w:t>
      </w:r>
      <w:r w:rsidRPr="003D7A1E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3D7A1E">
        <w:rPr>
          <w:sz w:val="28"/>
          <w:szCs w:val="28"/>
        </w:rPr>
        <w:t xml:space="preserve"> 1047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общие требования к определению нормативных затрат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>).</w:t>
      </w:r>
      <w:proofErr w:type="gramEnd"/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lastRenderedPageBreak/>
        <w:t xml:space="preserve">12.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E3CC9A0" wp14:editId="2D0FE7CD">
            <wp:extent cx="285115" cy="225425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360807" wp14:editId="7BDEE276">
            <wp:extent cx="1412875" cy="58166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6DC9DA" wp14:editId="03E5B19A">
            <wp:extent cx="320675" cy="225425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единиц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EAD914" wp14:editId="2A96CABB">
            <wp:extent cx="308610" cy="225425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единицы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13.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3D7A1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 wp14:anchorId="7EE7112C" wp14:editId="018AD17B">
            <wp:extent cx="260985" cy="225425"/>
            <wp:effectExtent l="0" t="0" r="5715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4C8581" wp14:editId="19AA6C26">
            <wp:extent cx="1424940" cy="58166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D49531" wp14:editId="1C6C6958">
            <wp:extent cx="344170" cy="225425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автоматизированных телефонных станций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97D884" wp14:editId="3959E63E">
            <wp:extent cx="332740" cy="22542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 xml:space="preserve">автоматизированной телефонной станции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14.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AD622F3" wp14:editId="44079546">
            <wp:extent cx="260985" cy="225425"/>
            <wp:effectExtent l="0" t="0" r="5715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790955" wp14:editId="5367CA55">
            <wp:extent cx="1353820" cy="581660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5B9727" wp14:editId="12C28A50">
            <wp:extent cx="308610" cy="225425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количество устройств локальных вычислительных сетей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6D961" wp14:editId="0C0E4558">
            <wp:extent cx="297180" cy="225425"/>
            <wp:effectExtent l="0" t="0" r="762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устройства локальных вычислительных сетей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15.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6008F39" wp14:editId="1E8367E2">
            <wp:extent cx="285115" cy="22542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00D1F6" wp14:editId="12839D8A">
            <wp:extent cx="1412875" cy="58166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92FF697" wp14:editId="0013D122">
            <wp:extent cx="320675" cy="225425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модулей бесперебойного питания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6B53AD" wp14:editId="7D75F040">
            <wp:extent cx="308610" cy="225425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модуля бесперебойного питания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 xml:space="preserve">16. 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3D7A1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 wp14:anchorId="6F237ED2" wp14:editId="3FC52564">
            <wp:extent cx="308610" cy="225425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3126E" wp14:editId="46D6F022">
            <wp:extent cx="1484630" cy="58166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82B0ECE" wp14:editId="26E3E681">
            <wp:extent cx="344170" cy="225425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количество i-х принтеров, многофункциональных устройств и копировальных аппаратов (оргтехники) </w:t>
      </w:r>
      <w:r>
        <w:rPr>
          <w:sz w:val="28"/>
          <w:szCs w:val="28"/>
        </w:rPr>
        <w:t>согласно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нормативам, 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2</w:t>
      </w:r>
      <w:r>
        <w:rPr>
          <w:b/>
          <w:i/>
          <w:sz w:val="28"/>
          <w:szCs w:val="28"/>
        </w:rPr>
        <w:t>.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D4F4CF" wp14:editId="0DC0775A">
            <wp:extent cx="344170" cy="225425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D6434C" w:rsidRDefault="00354834" w:rsidP="00354834">
      <w:pPr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D6434C">
        <w:rPr>
          <w:b/>
          <w:i/>
          <w:sz w:val="28"/>
          <w:szCs w:val="28"/>
          <w:u w:val="single"/>
        </w:rPr>
        <w:t xml:space="preserve">Затраты на приобретение прочих работ и услуг, </w:t>
      </w:r>
      <w:r w:rsidRPr="00D6434C">
        <w:rPr>
          <w:b/>
          <w:i/>
          <w:sz w:val="28"/>
          <w:szCs w:val="28"/>
          <w:u w:val="single"/>
        </w:rPr>
        <w:br/>
        <w:t xml:space="preserve">не относящиеся к затратам на услуги связи, аренду </w:t>
      </w:r>
      <w:r w:rsidRPr="00D6434C">
        <w:rPr>
          <w:b/>
          <w:i/>
          <w:sz w:val="28"/>
          <w:szCs w:val="28"/>
          <w:u w:val="single"/>
        </w:rPr>
        <w:br/>
        <w:t>и содержание имущества</w:t>
      </w:r>
    </w:p>
    <w:p w:rsidR="00354834" w:rsidRPr="008B3E9E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54BD7EE" wp14:editId="79A7BBFF">
            <wp:extent cx="285115" cy="225425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8D5DA3" wp14:editId="044DF7C8">
            <wp:extent cx="1045210" cy="22542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A54478" wp14:editId="3940846A">
            <wp:extent cx="320675" cy="225425"/>
            <wp:effectExtent l="0" t="0" r="3175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 сопровождению справочно-правовых систем;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5AB15A" wp14:editId="7D52A52E">
            <wp:extent cx="285115" cy="225425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18.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 сопровождению справочно-правовых систем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70759BC" wp14:editId="500A72AA">
            <wp:extent cx="320675" cy="225425"/>
            <wp:effectExtent l="0" t="0" r="3175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B9D406" wp14:editId="4B07BAF4">
            <wp:extent cx="1080770" cy="58166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7A1E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B850F2B" wp14:editId="5AA3A522">
            <wp:extent cx="356235" cy="225425"/>
            <wp:effectExtent l="0" t="0" r="5715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19.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314667B" wp14:editId="30AC3F5F">
            <wp:extent cx="285115" cy="225425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8CD91" wp14:editId="5772E713">
            <wp:extent cx="1710055" cy="58166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E2DF2B" wp14:editId="6F985533">
            <wp:extent cx="356235" cy="225425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сопровождения g-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иного программного обеспечения;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227FB0" wp14:editId="5D892627">
            <wp:extent cx="320675" cy="225425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20. Затраты на оплату услуг, связанных с обеспечением безопасности информации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522DCD4" wp14:editId="657E980A">
            <wp:extent cx="297180" cy="225425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192D91" wp14:editId="45F5D96F">
            <wp:extent cx="902335" cy="225425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7208D6" wp14:editId="12C9DC93">
            <wp:extent cx="213995" cy="225425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AD50BF" wp14:editId="4CFF5DD8">
            <wp:extent cx="237490" cy="225425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21. Затраты на проведение аттестационных, проверочных и контрольных мероприятий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DCB9EB9" wp14:editId="5794D455">
            <wp:extent cx="213995" cy="225425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D744E0" wp14:editId="7379F57A">
            <wp:extent cx="2185035" cy="58166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402E9B" wp14:editId="3648BCF6">
            <wp:extent cx="273050" cy="225425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аттестуемых i-х объектов (помещений);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2A85F3" wp14:editId="6461BAA7">
            <wp:extent cx="260985" cy="225425"/>
            <wp:effectExtent l="0" t="0" r="5715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проведения аттестации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объекта (помещения);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B902A6" wp14:editId="4CA78AC6">
            <wp:extent cx="273050" cy="225425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единиц j-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 (устройств), требующих проверки;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DB9F9E8" wp14:editId="02B50590">
            <wp:extent cx="260985" cy="225425"/>
            <wp:effectExtent l="0" t="0" r="5715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проведения проверки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>единицы j-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 (устройства).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C769502" wp14:editId="3C3F356F">
            <wp:extent cx="237490" cy="22542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8B12E" wp14:editId="1DB2185D">
            <wp:extent cx="1247140" cy="581660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DE3007" wp14:editId="5EE553E8">
            <wp:extent cx="260985" cy="225425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приобретаемых простых (неисключительных) лицензий на использование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программного обеспечения по защите информации;</w:t>
      </w:r>
      <w:r w:rsidRPr="00F36B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определяемым</w:t>
      </w:r>
      <w:proofErr w:type="gramEnd"/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 Солоновского сельсовета в </w:t>
      </w:r>
      <w:r w:rsidRPr="009F0967">
        <w:rPr>
          <w:b/>
          <w:i/>
          <w:sz w:val="28"/>
          <w:szCs w:val="28"/>
        </w:rPr>
        <w:t>приложении №</w:t>
      </w:r>
      <w:r>
        <w:rPr>
          <w:b/>
          <w:i/>
          <w:sz w:val="28"/>
          <w:szCs w:val="28"/>
        </w:rPr>
        <w:t xml:space="preserve"> 3.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6136D" wp14:editId="3A1424D3">
            <wp:extent cx="260985" cy="22542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единицы простой (неисключительной) лицензии на использование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программного обеспечения по защите информации.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23. Затраты на оплату работ по монтажу (установке), дооборудованию и наладке оборудования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68A45D1" wp14:editId="61A552B8">
            <wp:extent cx="189865" cy="225425"/>
            <wp:effectExtent l="0" t="0" r="635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4128BA" wp14:editId="61C456D6">
            <wp:extent cx="1139825" cy="58166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E924A5" wp14:editId="092F8FF5">
            <wp:extent cx="237490" cy="225425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DE67AC" wp14:editId="503C2207">
            <wp:extent cx="225425" cy="225425"/>
            <wp:effectExtent l="0" t="0" r="3175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монтажа (установки), дооборудования и наладки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>единицы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647526" w:rsidRDefault="00354834" w:rsidP="00354834">
      <w:pPr>
        <w:jc w:val="center"/>
        <w:rPr>
          <w:b/>
          <w:i/>
          <w:sz w:val="28"/>
          <w:szCs w:val="28"/>
          <w:u w:val="single"/>
        </w:rPr>
      </w:pPr>
      <w:r w:rsidRPr="00647526">
        <w:rPr>
          <w:b/>
          <w:i/>
          <w:sz w:val="28"/>
          <w:szCs w:val="28"/>
          <w:u w:val="single"/>
        </w:rPr>
        <w:t>Затраты на приобретение основных средств</w:t>
      </w:r>
    </w:p>
    <w:p w:rsidR="00354834" w:rsidRPr="000F4669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</w:t>
      </w:r>
      <w:r w:rsidRPr="003D7A1E">
        <w:rPr>
          <w:sz w:val="28"/>
          <w:szCs w:val="28"/>
        </w:rPr>
        <w:t>Затраты на приобретение рабочих станций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9D74CF4" wp14:editId="43AFFED6">
            <wp:extent cx="273050" cy="225425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 w:rsidRPr="0024067E">
        <w:rPr>
          <w:rFonts w:cs="Vijaya"/>
          <w:position w:val="-28"/>
          <w:sz w:val="36"/>
          <w:lang w:val="en-US"/>
        </w:rPr>
        <w:object w:dxaOrig="3640" w:dyaOrig="680">
          <v:shape id="_x0000_i1025" type="#_x0000_t75" style="width:225.85pt;height:42.45pt" o:ole="">
            <v:imagedata r:id="rId120" o:title=""/>
          </v:shape>
          <o:OLEObject Type="Embed" ProgID="Equation.3" ShapeID="_x0000_i1025" DrawAspect="Content" ObjectID="_1547038297" r:id="rId121"/>
        </w:object>
      </w:r>
      <w:r>
        <w:rPr>
          <w:sz w:val="28"/>
          <w:szCs w:val="28"/>
        </w:rPr>
        <w:t>,</w:t>
      </w:r>
    </w:p>
    <w:p w:rsidR="00354834" w:rsidRPr="000F4669" w:rsidRDefault="00354834" w:rsidP="00354834">
      <w:pPr>
        <w:ind w:firstLine="709"/>
        <w:jc w:val="both"/>
        <w:rPr>
          <w:sz w:val="28"/>
          <w:szCs w:val="28"/>
        </w:rPr>
      </w:pPr>
      <w:r w:rsidRPr="000F4669">
        <w:rPr>
          <w:sz w:val="28"/>
          <w:szCs w:val="28"/>
        </w:rPr>
        <w:t>где:</w:t>
      </w:r>
    </w:p>
    <w:p w:rsidR="00354834" w:rsidRPr="000F466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6F467B" wp14:editId="15EFA07F">
            <wp:extent cx="653415" cy="225425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0F4669">
        <w:rPr>
          <w:sz w:val="28"/>
          <w:szCs w:val="28"/>
        </w:rPr>
        <w:t>предельное количество рабочих станций по i-й должности;</w:t>
      </w:r>
    </w:p>
    <w:p w:rsidR="00354834" w:rsidRPr="000F4669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82E3B" wp14:editId="7942609A">
            <wp:extent cx="546100" cy="225425"/>
            <wp:effectExtent l="0" t="0" r="635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0F4669">
        <w:rPr>
          <w:sz w:val="28"/>
          <w:szCs w:val="28"/>
        </w:rPr>
        <w:t>фактическое количество рабочих станций по i-й должности;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F580A5" wp14:editId="5654EDCB">
            <wp:extent cx="344170" cy="22542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0F4669">
        <w:rPr>
          <w:sz w:val="28"/>
          <w:szCs w:val="28"/>
        </w:rPr>
        <w:t xml:space="preserve">цена приобретения </w:t>
      </w:r>
      <w:r>
        <w:rPr>
          <w:sz w:val="28"/>
          <w:szCs w:val="28"/>
        </w:rPr>
        <w:t xml:space="preserve">одной </w:t>
      </w:r>
      <w:r w:rsidRPr="000F4669">
        <w:rPr>
          <w:sz w:val="28"/>
          <w:szCs w:val="28"/>
        </w:rPr>
        <w:t xml:space="preserve">рабочей станции по i-й должности </w:t>
      </w:r>
      <w:r>
        <w:rPr>
          <w:sz w:val="28"/>
          <w:szCs w:val="28"/>
        </w:rPr>
        <w:t>согласно</w:t>
      </w:r>
      <w:r w:rsidRPr="000F4669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4.</w:t>
      </w:r>
    </w:p>
    <w:p w:rsidR="00354834" w:rsidRPr="000F4669" w:rsidRDefault="00354834" w:rsidP="00354834">
      <w:pPr>
        <w:ind w:firstLine="709"/>
        <w:jc w:val="both"/>
        <w:rPr>
          <w:sz w:val="28"/>
          <w:szCs w:val="28"/>
        </w:rPr>
      </w:pPr>
      <w:r w:rsidRPr="000F4669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0F4669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6727EA3" wp14:editId="61710423">
            <wp:extent cx="653415" cy="225425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69">
        <w:rPr>
          <w:sz w:val="28"/>
          <w:szCs w:val="28"/>
        </w:rPr>
        <w:t xml:space="preserve">) </w:t>
      </w:r>
      <w:proofErr w:type="gramEnd"/>
      <w:r w:rsidRPr="000F4669">
        <w:rPr>
          <w:sz w:val="28"/>
          <w:szCs w:val="28"/>
        </w:rPr>
        <w:t>определяется по формуле:</w:t>
      </w:r>
    </w:p>
    <w:p w:rsidR="00354834" w:rsidRDefault="00354834" w:rsidP="00354834">
      <w:pPr>
        <w:ind w:firstLine="698"/>
        <w:jc w:val="center"/>
        <w:rPr>
          <w:sz w:val="28"/>
          <w:szCs w:val="28"/>
        </w:rPr>
      </w:pPr>
      <w:r>
        <w:rPr>
          <w:noProof/>
        </w:rPr>
      </w:r>
      <w:r>
        <w:pict>
          <v:group id="Полотно 942" o:spid="_x0000_s1036" editas="canvas" style="width:103.4pt;height:25.05pt;mso-position-horizontal-relative:char;mso-position-vertical-relative:line" coordsize="13131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">
            <v:shape id="_x0000_s1037" type="#_x0000_t75" style="position:absolute;width:13131;height:3181;visibility:visible;mso-wrap-style:square">
              <v:fill o:detectmouseclick="t"/>
              <v:path o:connecttype="none"/>
            </v:shape>
            <v:rect id="Rectangle 34" o:spid="_x0000_s1038" style="position:absolute;width:1294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On8UA&#10;AADcAAAADwAAAGRycy9kb3ducmV2LnhtbESPQWvCQBSE70L/w/IKXqRuqlLa1FWKUAwiiLH1/Mi+&#10;JqHZtzG7JvHfu4LgcZiZb5j5sjeVaKlxpWUFr+MIBHFmdcm5gp/D98s7COeRNVaWScGFHCwXT4M5&#10;xtp2vKc29bkIEHYxKii8r2MpXVaQQTe2NXHw/mxj0AfZ5FI32AW4qeQkit6kwZLDQoE1rQrK/tOz&#10;UdBlu/Z42K7lbnRMLJ+S0yr93Sg1fO6/PkF46v0jfG8nWsHHdA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w6fxQAAANwAAAAPAAAAAAAAAAAAAAAAAJgCAABkcnMv&#10;ZG93bnJldi54bWxQSwUGAAAAAAQABAD1AAAAigMAAAAA&#10;" filled="f" stroked="f"/>
            <v:rect id="Rectangle 35" o:spid="_x0000_s1039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P+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a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o/4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36" o:spid="_x0000_s1040" style="position:absolute;left:952;top:844;width:49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Rj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cdq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BGP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37" o:spid="_x0000_s1041" style="position:absolute;left:6280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0F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v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QU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38" o:spid="_x0000_s1042" style="position:absolute;left:7327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gZ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+F6m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4fIGa+AAAA3AAAAA8AAAAAAAAAAAAAAAAAmAIAAGRycy9kb3ducmV2&#10;LnhtbFBLBQYAAAAABAAEAPUAAACDAwAAAAA=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39" o:spid="_x0000_s1043" style="position:absolute;left:8280;top:844;width:105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F/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ZvV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4X9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40" o:spid="_x0000_s1044" style="position:absolute;left:9613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fH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vXx2+AAAA3AAAAA8AAAAAAAAAAAAAAAAAmAIAAGRycy9kb3ducmV2&#10;LnhtbFBLBQYAAAAABAAEAPUAAACDAwAAAAA=&#10;" filled="f" stroked="f">
              <v:textbox style="mso-fit-shape-to-text:t" inset="0,0,0,0">
                <w:txbxContent>
                  <w:p w:rsidR="00354834" w:rsidRPr="009F0967" w:rsidRDefault="00354834" w:rsidP="00354834">
                    <w:r>
                      <w:rPr>
                        <w:color w:val="000000"/>
                      </w:rPr>
                      <w:t>х</w:t>
                    </w:r>
                  </w:p>
                </w:txbxContent>
              </v:textbox>
            </v:rect>
            <v:rect id="Rectangle 41" o:spid="_x0000_s1045" style="position:absolute;left:10655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6h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/qG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4834" w:rsidRPr="003D7A1E" w:rsidRDefault="00354834" w:rsidP="00354834">
      <w:pPr>
        <w:ind w:firstLine="698"/>
        <w:jc w:val="center"/>
        <w:rPr>
          <w:sz w:val="28"/>
          <w:szCs w:val="28"/>
        </w:rPr>
      </w:pPr>
      <w:r>
        <w:rPr>
          <w:noProof/>
        </w:rPr>
      </w:r>
      <w:r>
        <w:pict>
          <v:group id="Полотно 933" o:spid="_x0000_s1026" editas="canvas" style="width:103.4pt;height:25.05pt;mso-position-horizontal-relative:char;mso-position-vertical-relative:line" coordsize="13131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">
            <v:shape id="_x0000_s1027" type="#_x0000_t75" style="position:absolute;width:13131;height:3181;visibility:visible;mso-wrap-style:square">
              <v:fill o:detectmouseclick="t"/>
              <v:path o:connecttype="none"/>
            </v:shape>
            <v:rect id="Rectangle 4" o:spid="_x0000_s1028" style="position:absolute;width:1294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92cUA&#10;AADcAAAADwAAAGRycy9kb3ducmV2LnhtbESPQWvCQBSE7wX/w/IKXopuFCw2uooIYiiCGKvnR/aZ&#10;hGbfxuw2if/eLRR6HGbmG2a57k0lWmpcaVnBZByBIM6sLjlX8HXejeYgnEfWWFkmBQ9ysF4NXpYY&#10;a9vxidrU5yJA2MWooPC+jqV0WUEG3djWxMG72cagD7LJpW6wC3BTyWkUvUuDJYeFAmvaFpR9pz9G&#10;QZcd2+v5sJfHt2ti+Z7ct+nlU6nha79ZgPDU+//wXzvRCj6m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j3ZxQAAANwAAAAPAAAAAAAAAAAAAAAAAJgCAABkcnMv&#10;ZG93bnJldi54bWxQSwUGAAAAAAQABAD1AAAAigMAAAAA&#10;" filled="f" stroked="f"/>
            <v:rect id="Rectangle 5" o:spid="_x0000_s1029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HU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T/5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YdS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6" o:spid="_x0000_s1030" style="position:absolute;left:952;top:844;width:4921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i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WCd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SLJ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Rectangle 7" o:spid="_x0000_s1031" style="position:absolute;left:6280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2u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+MnT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Gtru+AAAA3AAAAA8AAAAAAAAAAAAAAAAAmAIAAGRycy9kb3ducmV2&#10;LnhtbFBLBQYAAAAABAAEAPUAAACDAwAAAAA=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32" style="position:absolute;left:7327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T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pb5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hMg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9" o:spid="_x0000_s1033" style="position:absolute;left:8280;top:844;width:105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sY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+F6m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pLGC+AAAA3AAAAA8AAAAAAAAAAAAAAAAAmAIAAGRycy9kb3ducmV2&#10;LnhtbFBLBQYAAAAABAAEAPUAAACDAwAAAAA=&#10;" filled="f" stroked="f">
              <v:textbox style="mso-fit-shape-to-text:t" inset="0,0,0,0">
                <w:txbxContent>
                  <w:p w:rsidR="00354834" w:rsidRDefault="00354834" w:rsidP="00354834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0" o:spid="_x0000_s1034" style="position:absolute;left:9613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J+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s/V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Yn7wgAAANwAAAAPAAAAAAAAAAAAAAAAAJgCAABkcnMvZG93&#10;bnJldi54bWxQSwUGAAAAAAQABAD1AAAAhwMAAAAA&#10;" filled="f" stroked="f">
              <v:textbox style="mso-fit-shape-to-text:t" inset="0,0,0,0">
                <w:txbxContent>
                  <w:p w:rsidR="00354834" w:rsidRPr="009F0967" w:rsidRDefault="00354834" w:rsidP="00354834">
                    <w:r>
                      <w:rPr>
                        <w:color w:val="000000"/>
                      </w:rPr>
                      <w:t>х</w:t>
                    </w:r>
                  </w:p>
                </w:txbxContent>
              </v:textbox>
            </v:rect>
            <v:rect id="Rectangle 11" o:spid="_x0000_s1035" style="position:absolute;left:10655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Xj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e5v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xeMwgAAANwAAAAPAAAAAAAAAAAAAAAAAJgCAABkcnMvZG93&#10;bnJldi54bWxQSwUGAAAAAAQABAD1AAAAhwMAAAAA&#10;" filled="f" stroked="f">
              <v:textbox style="mso-fit-shape-to-text:t" inset="0,0,0,0">
                <w:txbxContent>
                  <w:p w:rsidR="00354834" w:rsidRDefault="00354834" w:rsidP="00354834">
                    <w:r>
                      <w:t>1,0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 w:rsidRPr="000F4669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47462362" wp14:editId="68C83FD7">
            <wp:extent cx="260985" cy="225425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0F4669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>
        <w:rPr>
          <w:rStyle w:val="a8"/>
          <w:sz w:val="28"/>
          <w:szCs w:val="28"/>
        </w:rPr>
        <w:t xml:space="preserve">пунктами </w:t>
      </w:r>
      <w:r w:rsidRPr="004C3E6E">
        <w:rPr>
          <w:rStyle w:val="a8"/>
          <w:sz w:val="28"/>
          <w:szCs w:val="28"/>
        </w:rPr>
        <w:t>17 – 22</w:t>
      </w:r>
      <w:r w:rsidRPr="004C3E6E">
        <w:rPr>
          <w:sz w:val="28"/>
          <w:szCs w:val="28"/>
        </w:rPr>
        <w:t xml:space="preserve"> </w:t>
      </w:r>
      <w:r w:rsidRPr="000F4669">
        <w:rPr>
          <w:sz w:val="28"/>
          <w:szCs w:val="28"/>
        </w:rPr>
        <w:t>общих требований к определению нормативных затрат.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25. Затраты на приобретение принтеров, многофункциональных устройств и копировальных аппаратов (оргтехники</w:t>
      </w:r>
      <w:proofErr w:type="gramStart"/>
      <w:r w:rsidRPr="003D7A1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 wp14:anchorId="49BE4379" wp14:editId="232F4430">
            <wp:extent cx="249555" cy="225425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 w:rsidRPr="0024067E">
        <w:rPr>
          <w:rFonts w:cs="Vijaya"/>
          <w:position w:val="-28"/>
          <w:sz w:val="36"/>
          <w:lang w:val="en-US"/>
        </w:rPr>
        <w:object w:dxaOrig="3420" w:dyaOrig="680">
          <v:shape id="_x0000_i1026" type="#_x0000_t75" style="width:212.2pt;height:42.45pt" o:ole="">
            <v:imagedata r:id="rId128" o:title=""/>
          </v:shape>
          <o:OLEObject Type="Embed" ProgID="Equation.3" ShapeID="_x0000_i1026" DrawAspect="Content" ObjectID="_1547038298" r:id="rId129"/>
        </w:object>
      </w:r>
      <w:r w:rsidRPr="003D7A1E">
        <w:rPr>
          <w:sz w:val="28"/>
          <w:szCs w:val="28"/>
        </w:rPr>
        <w:t>,</w:t>
      </w:r>
    </w:p>
    <w:p w:rsidR="00354834" w:rsidRPr="00E43E2A" w:rsidRDefault="00354834" w:rsidP="00354834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2EE4B" wp14:editId="1DBC751C">
            <wp:extent cx="593725" cy="225425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E43E2A">
        <w:rPr>
          <w:sz w:val="28"/>
          <w:szCs w:val="28"/>
        </w:rPr>
        <w:t>количество i-</w:t>
      </w:r>
      <w:proofErr w:type="spellStart"/>
      <w:r w:rsidRPr="00E43E2A">
        <w:rPr>
          <w:sz w:val="28"/>
          <w:szCs w:val="28"/>
        </w:rPr>
        <w:t>го</w:t>
      </w:r>
      <w:proofErr w:type="spellEnd"/>
      <w:r w:rsidRPr="00E43E2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4.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E3423" wp14:editId="6AD2EC24">
            <wp:extent cx="522605" cy="225425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фактическое количество i-</w:t>
      </w:r>
      <w:proofErr w:type="spellStart"/>
      <w:r w:rsidRPr="009F0967">
        <w:rPr>
          <w:sz w:val="28"/>
          <w:szCs w:val="28"/>
        </w:rPr>
        <w:t>го</w:t>
      </w:r>
      <w:proofErr w:type="spellEnd"/>
      <w:r w:rsidRPr="009F0967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A71862" wp14:editId="405F5DD7">
            <wp:extent cx="285115" cy="225425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одного i-</w:t>
      </w:r>
      <w:proofErr w:type="spellStart"/>
      <w:r w:rsidRPr="009F0967">
        <w:rPr>
          <w:sz w:val="28"/>
          <w:szCs w:val="28"/>
        </w:rPr>
        <w:t>го</w:t>
      </w:r>
      <w:proofErr w:type="spellEnd"/>
      <w:r w:rsidRPr="009F0967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согласно нормативам, о</w:t>
      </w:r>
      <w:r>
        <w:rPr>
          <w:sz w:val="28"/>
          <w:szCs w:val="28"/>
        </w:rPr>
        <w:t>пределяемым Администрацией  Солоновског</w:t>
      </w:r>
      <w:r w:rsidRPr="009F0967">
        <w:rPr>
          <w:sz w:val="28"/>
          <w:szCs w:val="28"/>
        </w:rPr>
        <w:t xml:space="preserve">о сельсовета в </w:t>
      </w:r>
      <w:r w:rsidRPr="009F0967">
        <w:rPr>
          <w:b/>
          <w:i/>
          <w:sz w:val="28"/>
          <w:szCs w:val="28"/>
        </w:rPr>
        <w:t>приложении № 4.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26. Затраты на приобретение средств подвижной</w:t>
      </w:r>
      <w:r w:rsidRPr="003D7A1E">
        <w:rPr>
          <w:sz w:val="28"/>
          <w:szCs w:val="28"/>
        </w:rPr>
        <w:t xml:space="preserve"> связи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E7D2028" wp14:editId="214787A8">
            <wp:extent cx="391795" cy="225425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D07408" wp14:editId="0C0020B7">
            <wp:extent cx="1805305" cy="58166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E43E2A" w:rsidRDefault="00354834" w:rsidP="00354834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55C04" wp14:editId="5507CA89">
            <wp:extent cx="462915" cy="225425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E43E2A">
        <w:rPr>
          <w:sz w:val="28"/>
          <w:szCs w:val="28"/>
        </w:rPr>
        <w:t xml:space="preserve">планируемое к приобретению количество средств подвижной связи по i-й должности </w:t>
      </w:r>
      <w:r w:rsidRPr="009F0967">
        <w:rPr>
          <w:sz w:val="28"/>
          <w:szCs w:val="28"/>
        </w:rPr>
        <w:t>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№4.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A1AA0C" wp14:editId="230567E7">
            <wp:extent cx="462915" cy="225425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стоимость одного средства подвижной связи для i-й должности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№4.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27. Затраты на приобретение планшетных компьютеров</w:t>
      </w:r>
      <w:proofErr w:type="gramStart"/>
      <w:r w:rsidRPr="00E43E2A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6F45C5A" wp14:editId="7787DBC8">
            <wp:extent cx="344170" cy="225425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E2A">
        <w:rPr>
          <w:sz w:val="28"/>
          <w:szCs w:val="28"/>
        </w:rPr>
        <w:t xml:space="preserve">) </w:t>
      </w:r>
      <w:proofErr w:type="gramEnd"/>
      <w:r w:rsidRPr="00E43E2A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F3D4AB" wp14:editId="5632847A">
            <wp:extent cx="1579245" cy="58166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E43E2A" w:rsidRDefault="00354834" w:rsidP="00354834">
      <w:pPr>
        <w:ind w:firstLine="709"/>
        <w:jc w:val="both"/>
        <w:rPr>
          <w:sz w:val="28"/>
          <w:szCs w:val="28"/>
        </w:rPr>
      </w:pPr>
      <w:r w:rsidRPr="00E43E2A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43230B" wp14:editId="5AA44FA3">
            <wp:extent cx="379730" cy="22542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E43E2A">
        <w:rPr>
          <w:sz w:val="28"/>
          <w:szCs w:val="28"/>
        </w:rPr>
        <w:t xml:space="preserve">планируемое к приобретению количество планшетных компьютеров по i-й должности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4.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9F482B4" wp14:editId="644730E5">
            <wp:extent cx="368300" cy="22542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одного планшетного компьютера по i-й должности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4.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28. Затраты на приобретение</w:t>
      </w:r>
      <w:r w:rsidRPr="00E43E2A">
        <w:rPr>
          <w:sz w:val="28"/>
          <w:szCs w:val="28"/>
        </w:rPr>
        <w:t xml:space="preserve"> оборудования по обеспечению безопасности информации</w:t>
      </w:r>
      <w:proofErr w:type="gramStart"/>
      <w:r w:rsidRPr="00E43E2A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7546328" wp14:editId="1B6CB646">
            <wp:extent cx="356235" cy="225425"/>
            <wp:effectExtent l="0" t="0" r="5715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E2A">
        <w:rPr>
          <w:sz w:val="28"/>
          <w:szCs w:val="28"/>
        </w:rPr>
        <w:t xml:space="preserve">) </w:t>
      </w:r>
      <w:proofErr w:type="gramEnd"/>
      <w:r w:rsidRPr="00E43E2A">
        <w:rPr>
          <w:sz w:val="28"/>
          <w:szCs w:val="28"/>
        </w:rPr>
        <w:t>определяются</w:t>
      </w:r>
      <w:r w:rsidRPr="003D7A1E">
        <w:rPr>
          <w:sz w:val="28"/>
          <w:szCs w:val="28"/>
        </w:rPr>
        <w:t xml:space="preserve">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18F017" wp14:editId="6FBF8C87">
            <wp:extent cx="1591310" cy="581660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6D4E8B" wp14:editId="4C6AF20D">
            <wp:extent cx="379730" cy="225425"/>
            <wp:effectExtent l="0" t="0" r="127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1B8514" wp14:editId="65CD0FCE">
            <wp:extent cx="368300" cy="225425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приобретаемого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5B3BAA" w:rsidRDefault="00354834" w:rsidP="00354834">
      <w:pPr>
        <w:jc w:val="center"/>
        <w:rPr>
          <w:b/>
          <w:i/>
          <w:sz w:val="28"/>
          <w:szCs w:val="28"/>
          <w:u w:val="single"/>
        </w:rPr>
      </w:pPr>
      <w:r w:rsidRPr="005B3BAA">
        <w:rPr>
          <w:b/>
          <w:i/>
          <w:sz w:val="28"/>
          <w:szCs w:val="28"/>
          <w:u w:val="single"/>
        </w:rPr>
        <w:t>Затраты на приобретение материальных запасов</w:t>
      </w:r>
    </w:p>
    <w:p w:rsidR="00354834" w:rsidRPr="001411E4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29. Затраты на приобретение мониторов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C5EE7B5" wp14:editId="5FEC088F">
            <wp:extent cx="308610" cy="22542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40AB9C" wp14:editId="27043DCA">
            <wp:extent cx="1460500" cy="58166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DE6823" wp14:editId="604DD11E">
            <wp:extent cx="344170" cy="225425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количество мониторов для </w:t>
      </w:r>
      <w:r>
        <w:rPr>
          <w:sz w:val="28"/>
          <w:szCs w:val="28"/>
        </w:rPr>
        <w:br/>
        <w:t>i-й должности,</w:t>
      </w:r>
      <w:r w:rsidRPr="00104CD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</w:t>
      </w:r>
      <w:r w:rsidRPr="009F0967">
        <w:rPr>
          <w:sz w:val="28"/>
          <w:szCs w:val="28"/>
        </w:rPr>
        <w:t xml:space="preserve">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0B7CE5" wp14:editId="24C3049B">
            <wp:extent cx="332740" cy="225425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одного монитора для i-й должности, сог</w:t>
      </w:r>
      <w:r>
        <w:rPr>
          <w:sz w:val="28"/>
          <w:szCs w:val="28"/>
        </w:rPr>
        <w:t>ласно нормативам, определяемым А</w:t>
      </w:r>
      <w:r w:rsidRPr="009F096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30. Затраты на приобретение системных блоков</w:t>
      </w:r>
      <w:proofErr w:type="gramStart"/>
      <w:r w:rsidRPr="009F0967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0F4B64C" wp14:editId="670244E5">
            <wp:extent cx="225425" cy="225425"/>
            <wp:effectExtent l="0" t="0" r="3175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 xml:space="preserve">) </w:t>
      </w:r>
      <w:proofErr w:type="gramEnd"/>
      <w:r w:rsidRPr="009F0967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34C014" wp14:editId="13B98FD1">
            <wp:extent cx="1235075" cy="58166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477FD" wp14:editId="6A6BD8FC">
            <wp:extent cx="260985" cy="225425"/>
            <wp:effectExtent l="0" t="0" r="571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</w:t>
      </w:r>
      <w:r>
        <w:rPr>
          <w:sz w:val="28"/>
          <w:szCs w:val="28"/>
        </w:rPr>
        <w:t>количество i-х системных блоков,</w:t>
      </w:r>
      <w:r w:rsidRPr="00104CD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514F28" wp14:editId="2156877A">
            <wp:extent cx="260985" cy="225425"/>
            <wp:effectExtent l="0" t="0" r="571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одного i-</w:t>
      </w:r>
      <w:proofErr w:type="spellStart"/>
      <w:r w:rsidRPr="009F0967">
        <w:rPr>
          <w:sz w:val="28"/>
          <w:szCs w:val="28"/>
        </w:rPr>
        <w:t>го</w:t>
      </w:r>
      <w:proofErr w:type="spellEnd"/>
      <w:r w:rsidRPr="009F0967">
        <w:rPr>
          <w:sz w:val="28"/>
          <w:szCs w:val="28"/>
        </w:rPr>
        <w:t xml:space="preserve"> системного блока,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lastRenderedPageBreak/>
        <w:t>31. Затраты на приобретение других запасных частей для вычислительной техники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18CE1E9" wp14:editId="54C39111">
            <wp:extent cx="260985" cy="2254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A7CC7D" wp14:editId="725CCD45">
            <wp:extent cx="1449070" cy="58166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3DDC2" wp14:editId="404F47D3">
            <wp:extent cx="356235" cy="225425"/>
            <wp:effectExtent l="0" t="0" r="571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года;</w:t>
      </w:r>
      <w:proofErr w:type="gramEnd"/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16178" wp14:editId="65C4F043">
            <wp:extent cx="344170" cy="225425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>единицы i-й запасной ч</w:t>
      </w:r>
      <w:r>
        <w:rPr>
          <w:sz w:val="28"/>
          <w:szCs w:val="28"/>
        </w:rPr>
        <w:t>асти для вычислительной техники,</w:t>
      </w:r>
      <w:r w:rsidRPr="00104CD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32. Затраты на приобретение магнитных и оптических носителей информации</w:t>
      </w:r>
      <w:proofErr w:type="gramStart"/>
      <w:r w:rsidRPr="009F0967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EFB734E" wp14:editId="1F83640F">
            <wp:extent cx="249555" cy="22542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 xml:space="preserve">) </w:t>
      </w:r>
      <w:proofErr w:type="gramEnd"/>
      <w:r w:rsidRPr="009F0967">
        <w:rPr>
          <w:sz w:val="28"/>
          <w:szCs w:val="28"/>
        </w:rPr>
        <w:t>определяются по формуле:</w:t>
      </w:r>
    </w:p>
    <w:p w:rsidR="00354834" w:rsidRPr="009F0967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C0BEA8" wp14:editId="4E5EEC93">
            <wp:extent cx="1294130" cy="58166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,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8AC91" wp14:editId="24B0F1B9">
            <wp:extent cx="285115" cy="225425"/>
            <wp:effectExtent l="0" t="0" r="635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планируемое к приобретению количество i-</w:t>
      </w:r>
      <w:proofErr w:type="spellStart"/>
      <w:r w:rsidRPr="009F0967">
        <w:rPr>
          <w:sz w:val="28"/>
          <w:szCs w:val="28"/>
        </w:rPr>
        <w:t>гo</w:t>
      </w:r>
      <w:proofErr w:type="spellEnd"/>
      <w:r w:rsidRPr="009F0967">
        <w:rPr>
          <w:sz w:val="28"/>
          <w:szCs w:val="28"/>
        </w:rPr>
        <w:t xml:space="preserve"> носителя информации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D0EAD7" wp14:editId="60CE21CE">
            <wp:extent cx="273050" cy="225425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одной единицы i-</w:t>
      </w:r>
      <w:proofErr w:type="spellStart"/>
      <w:r w:rsidRPr="009F0967">
        <w:rPr>
          <w:sz w:val="28"/>
          <w:szCs w:val="28"/>
        </w:rPr>
        <w:t>гo</w:t>
      </w:r>
      <w:proofErr w:type="spellEnd"/>
      <w:r w:rsidRPr="009F0967">
        <w:rPr>
          <w:sz w:val="28"/>
          <w:szCs w:val="28"/>
        </w:rPr>
        <w:t xml:space="preserve"> носителя информации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33.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3D7A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6464A4D6" wp14:editId="04149889">
            <wp:extent cx="273050" cy="225425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537508" wp14:editId="08BD9039">
            <wp:extent cx="890905" cy="225425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E18F05" wp14:editId="6138A3CE">
            <wp:extent cx="249555" cy="22542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68D4FF" wp14:editId="33C0098A">
            <wp:extent cx="213995" cy="22542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3D7A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0BA04EA1" wp14:editId="1FF53462">
            <wp:extent cx="249555" cy="22542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FD2599B" wp14:editId="73C4919B">
            <wp:extent cx="1697990" cy="581660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BD7099" wp14:editId="5E957612">
            <wp:extent cx="297180" cy="225425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типа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</w:t>
      </w:r>
      <w:r w:rsidRPr="009F0967">
        <w:rPr>
          <w:sz w:val="28"/>
          <w:szCs w:val="28"/>
        </w:rPr>
        <w:t xml:space="preserve">сельсовета в </w:t>
      </w:r>
      <w:r w:rsidRPr="009F0967">
        <w:rPr>
          <w:b/>
          <w:i/>
          <w:sz w:val="28"/>
          <w:szCs w:val="28"/>
        </w:rPr>
        <w:t>приложении №5;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0B4D10" wp14:editId="47981D3A">
            <wp:extent cx="308610" cy="225425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согласно нормативам, </w:t>
      </w:r>
      <w:r>
        <w:rPr>
          <w:sz w:val="28"/>
          <w:szCs w:val="28"/>
        </w:rPr>
        <w:t>определяемым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</w:t>
      </w:r>
      <w:r w:rsidRPr="009F0967">
        <w:rPr>
          <w:sz w:val="28"/>
          <w:szCs w:val="28"/>
        </w:rPr>
        <w:t>;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19EF03" wp14:editId="76F324A5">
            <wp:extent cx="285115" cy="225425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расходного материала по i-</w:t>
      </w:r>
      <w:proofErr w:type="spellStart"/>
      <w:r w:rsidRPr="009F0967">
        <w:rPr>
          <w:sz w:val="28"/>
          <w:szCs w:val="28"/>
        </w:rPr>
        <w:t>му</w:t>
      </w:r>
      <w:proofErr w:type="spellEnd"/>
      <w:r w:rsidRPr="009F0967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5</w:t>
      </w:r>
      <w:r w:rsidRPr="009F0967">
        <w:rPr>
          <w:sz w:val="28"/>
          <w:szCs w:val="28"/>
        </w:rPr>
        <w:t>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35. Затраты на приобретение запасных частей</w:t>
      </w:r>
      <w:r w:rsidRPr="003D7A1E">
        <w:rPr>
          <w:sz w:val="28"/>
          <w:szCs w:val="28"/>
        </w:rPr>
        <w:t xml:space="preserve"> для принтеров, многофункциональных устройств и копировальных аппаратов (оргтехники</w:t>
      </w:r>
      <w:proofErr w:type="gramStart"/>
      <w:r w:rsidRPr="003D7A1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553163ED" wp14:editId="62D367E4">
            <wp:extent cx="213995" cy="225425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1E13A5" wp14:editId="62E4A796">
            <wp:extent cx="1223010" cy="58166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F1A4A6" wp14:editId="46466AD7">
            <wp:extent cx="260985" cy="225425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ACA50C" wp14:editId="3644A7FC">
            <wp:extent cx="260985" cy="225425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единицы i-й запасной части.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0FC724B" wp14:editId="4FB99EE9">
            <wp:extent cx="308610" cy="225425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1D3DEE" wp14:editId="1DDD9E2B">
            <wp:extent cx="1484630" cy="58166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257D24" wp14:editId="003ED507">
            <wp:extent cx="356235" cy="225425"/>
            <wp:effectExtent l="0" t="0" r="5715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материального запаса;</w:t>
      </w:r>
    </w:p>
    <w:p w:rsidR="00354834" w:rsidRPr="003D7A1E" w:rsidRDefault="00354834" w:rsidP="00354834">
      <w:pPr>
        <w:spacing w:after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BC56F" wp14:editId="65022D84">
            <wp:extent cx="344170" cy="225425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единицы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материального запаса.</w:t>
      </w:r>
    </w:p>
    <w:p w:rsidR="00354834" w:rsidRDefault="00354834" w:rsidP="00354834">
      <w:pPr>
        <w:jc w:val="center"/>
        <w:rPr>
          <w:sz w:val="28"/>
        </w:rPr>
      </w:pPr>
    </w:p>
    <w:p w:rsidR="00354834" w:rsidRPr="00104CDA" w:rsidRDefault="00354834" w:rsidP="00354834">
      <w:pPr>
        <w:jc w:val="center"/>
        <w:rPr>
          <w:b/>
          <w:sz w:val="28"/>
          <w:u w:val="single"/>
        </w:rPr>
      </w:pPr>
      <w:r w:rsidRPr="00354834">
        <w:rPr>
          <w:b/>
          <w:sz w:val="28"/>
          <w:highlight w:val="lightGray"/>
          <w:u w:val="single"/>
        </w:rPr>
        <w:t>II. Прочие затраты</w:t>
      </w:r>
    </w:p>
    <w:p w:rsidR="00354834" w:rsidRPr="00DD5DB9" w:rsidRDefault="00354834" w:rsidP="00354834">
      <w:pPr>
        <w:jc w:val="center"/>
        <w:rPr>
          <w:sz w:val="28"/>
        </w:rPr>
      </w:pPr>
    </w:p>
    <w:p w:rsidR="00354834" w:rsidRPr="00104CDA" w:rsidRDefault="00354834" w:rsidP="00354834">
      <w:pPr>
        <w:spacing w:line="240" w:lineRule="exact"/>
        <w:jc w:val="center"/>
        <w:rPr>
          <w:b/>
          <w:i/>
          <w:sz w:val="28"/>
          <w:u w:val="single"/>
        </w:rPr>
      </w:pPr>
      <w:r w:rsidRPr="00104CDA">
        <w:rPr>
          <w:b/>
          <w:i/>
          <w:sz w:val="28"/>
          <w:u w:val="single"/>
        </w:rPr>
        <w:lastRenderedPageBreak/>
        <w:t xml:space="preserve">Затраты на услуги связи, </w:t>
      </w:r>
      <w:r w:rsidRPr="00104CDA">
        <w:rPr>
          <w:b/>
          <w:i/>
          <w:sz w:val="28"/>
          <w:u w:val="single"/>
        </w:rPr>
        <w:br/>
        <w:t xml:space="preserve">не отнесенные к затратам на услуги связи в рамках затрат </w:t>
      </w:r>
      <w:r w:rsidRPr="00104CDA">
        <w:rPr>
          <w:b/>
          <w:i/>
          <w:sz w:val="28"/>
          <w:u w:val="single"/>
        </w:rPr>
        <w:br/>
        <w:t>на информационно-коммуникационные технологии</w:t>
      </w:r>
    </w:p>
    <w:p w:rsidR="00354834" w:rsidRPr="00DD5DB9" w:rsidRDefault="00354834" w:rsidP="00354834">
      <w:pPr>
        <w:jc w:val="center"/>
        <w:rPr>
          <w:sz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37. Затраты на услуги связи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E652A48" wp14:editId="2A13C370">
            <wp:extent cx="273050" cy="273050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BF0A87" wp14:editId="1303B5FC">
            <wp:extent cx="831215" cy="273050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D29B95" wp14:editId="52A772C7">
            <wp:extent cx="178435" cy="225425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почтовой связи;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88276" wp14:editId="2CF1D0F2">
            <wp:extent cx="213995" cy="22542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специальной связи.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38. </w:t>
      </w:r>
      <w:r w:rsidRPr="00C74C78">
        <w:rPr>
          <w:b/>
          <w:sz w:val="28"/>
          <w:szCs w:val="28"/>
        </w:rPr>
        <w:t>Затраты на оплату услуг почтовой связи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2B3A537" wp14:editId="00D5F7AA">
            <wp:extent cx="178435" cy="22542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15CACD" wp14:editId="3B11C4C5">
            <wp:extent cx="1092835" cy="581660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B22872" wp14:editId="0EC65D55">
            <wp:extent cx="213995" cy="225425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i-х почтовых отправлений в</w:t>
      </w:r>
      <w:r>
        <w:rPr>
          <w:sz w:val="28"/>
          <w:szCs w:val="28"/>
        </w:rPr>
        <w:t xml:space="preserve"> год, согласно</w:t>
      </w:r>
      <w:r w:rsidRPr="00E43E2A">
        <w:rPr>
          <w:sz w:val="28"/>
          <w:szCs w:val="28"/>
        </w:rPr>
        <w:t xml:space="preserve"> </w:t>
      </w:r>
      <w:r w:rsidRPr="009F0967">
        <w:rPr>
          <w:sz w:val="28"/>
          <w:szCs w:val="28"/>
        </w:rPr>
        <w:t>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6</w:t>
      </w:r>
    </w:p>
    <w:p w:rsidR="00354834" w:rsidRPr="009F0967" w:rsidRDefault="00354834" w:rsidP="00354834">
      <w:pPr>
        <w:ind w:firstLine="709"/>
        <w:rPr>
          <w:sz w:val="28"/>
          <w:szCs w:val="28"/>
        </w:rPr>
      </w:pPr>
    </w:p>
    <w:p w:rsidR="00354834" w:rsidRPr="009F0967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A6F1CA" wp14:editId="35969BF7">
            <wp:extent cx="213995" cy="22542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– цена одного i-</w:t>
      </w:r>
      <w:proofErr w:type="spellStart"/>
      <w:r w:rsidRPr="009F0967">
        <w:rPr>
          <w:sz w:val="28"/>
          <w:szCs w:val="28"/>
        </w:rPr>
        <w:t>го</w:t>
      </w:r>
      <w:proofErr w:type="spellEnd"/>
      <w:r w:rsidRPr="009F0967">
        <w:rPr>
          <w:sz w:val="28"/>
          <w:szCs w:val="28"/>
        </w:rPr>
        <w:t xml:space="preserve"> почтового отправления,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9F0967">
        <w:rPr>
          <w:sz w:val="28"/>
          <w:szCs w:val="28"/>
        </w:rPr>
        <w:t xml:space="preserve"> сельсовета в </w:t>
      </w:r>
      <w:r w:rsidRPr="009F0967">
        <w:rPr>
          <w:b/>
          <w:i/>
          <w:sz w:val="28"/>
          <w:szCs w:val="28"/>
        </w:rPr>
        <w:t>приложении № 6</w:t>
      </w: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9F0967" w:rsidRDefault="00354834" w:rsidP="00354834">
      <w:pPr>
        <w:ind w:firstLine="709"/>
        <w:jc w:val="both"/>
        <w:rPr>
          <w:sz w:val="28"/>
          <w:szCs w:val="28"/>
        </w:rPr>
      </w:pPr>
      <w:r w:rsidRPr="009F0967">
        <w:rPr>
          <w:sz w:val="28"/>
          <w:szCs w:val="28"/>
        </w:rPr>
        <w:t>39. </w:t>
      </w:r>
      <w:r w:rsidRPr="009F0967">
        <w:rPr>
          <w:b/>
          <w:sz w:val="28"/>
          <w:szCs w:val="28"/>
        </w:rPr>
        <w:t>Затраты на оплату услуг специальной связи</w:t>
      </w:r>
      <w:proofErr w:type="gramStart"/>
      <w:r w:rsidRPr="009F0967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BF624B6" wp14:editId="5CEB4929">
            <wp:extent cx="213995" cy="225425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 xml:space="preserve">) </w:t>
      </w:r>
      <w:proofErr w:type="gramEnd"/>
      <w:r w:rsidRPr="009F0967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7E484B" wp14:editId="5BA850C4">
            <wp:extent cx="819150" cy="225425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967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3B96E3" wp14:editId="401834BE">
            <wp:extent cx="225425" cy="225425"/>
            <wp:effectExtent l="0" t="0" r="317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листов (пакетов) исходящей информации в год;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1235D9" wp14:editId="0DA88E24">
            <wp:extent cx="213995" cy="225425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листа (пакета) исходящей информации, отправляемой по каналам специальной связи.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C74C78" w:rsidRDefault="00354834" w:rsidP="00354834">
      <w:pPr>
        <w:jc w:val="center"/>
        <w:rPr>
          <w:b/>
          <w:i/>
          <w:sz w:val="28"/>
          <w:szCs w:val="28"/>
          <w:u w:val="single"/>
        </w:rPr>
      </w:pPr>
      <w:r w:rsidRPr="00C74C78">
        <w:rPr>
          <w:b/>
          <w:i/>
          <w:sz w:val="28"/>
          <w:szCs w:val="28"/>
          <w:u w:val="single"/>
        </w:rPr>
        <w:t>Затраты на транспортные услуги</w:t>
      </w:r>
    </w:p>
    <w:p w:rsidR="00354834" w:rsidRPr="00D61445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40. Затраты по договору об оказании услуг перевозки (транспортировки) грузов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D28EF35" wp14:editId="066D9BD9">
            <wp:extent cx="213995" cy="225425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44FCFF" wp14:editId="24AAABFD">
            <wp:extent cx="1223010" cy="581660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30473F5" wp14:editId="4CE149AE">
            <wp:extent cx="260985" cy="225425"/>
            <wp:effectExtent l="0" t="0" r="5715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i-х услуг перевозки (транспортировки) грузов;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8D021" wp14:editId="7AE57C7E">
            <wp:extent cx="260985" cy="225425"/>
            <wp:effectExtent l="0" t="0" r="5715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i-й услуги перевозки (транспортировки) груза.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41. Затраты на оплату услуг аренды транспортных средств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FCD82A9" wp14:editId="2A1A3F26">
            <wp:extent cx="273050" cy="225425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639B7B" wp14:editId="4B50834B">
            <wp:extent cx="1899920" cy="58166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164A8B" wp14:editId="5036A756">
            <wp:extent cx="356235" cy="22542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Pr="00A240B9">
        <w:rPr>
          <w:sz w:val="28"/>
          <w:szCs w:val="28"/>
        </w:rPr>
        <w:t xml:space="preserve">нормативами, определяемыми </w:t>
      </w:r>
      <w:r>
        <w:rPr>
          <w:sz w:val="28"/>
          <w:szCs w:val="28"/>
        </w:rPr>
        <w:t>муниципальными органами</w:t>
      </w:r>
      <w:r w:rsidRPr="00A240B9">
        <w:rPr>
          <w:sz w:val="28"/>
          <w:szCs w:val="28"/>
        </w:rPr>
        <w:t xml:space="preserve"> в соответствии с </w:t>
      </w:r>
      <w:r w:rsidRPr="00F0681D">
        <w:rPr>
          <w:rStyle w:val="a8"/>
          <w:sz w:val="28"/>
          <w:szCs w:val="28"/>
        </w:rPr>
        <w:t>пунктом</w:t>
      </w:r>
      <w:r>
        <w:rPr>
          <w:rStyle w:val="a8"/>
          <w:sz w:val="28"/>
          <w:szCs w:val="28"/>
        </w:rPr>
        <w:t xml:space="preserve"> </w:t>
      </w:r>
      <w:r w:rsidRPr="00F0681D">
        <w:rPr>
          <w:rStyle w:val="a8"/>
          <w:sz w:val="28"/>
          <w:szCs w:val="28"/>
        </w:rPr>
        <w:t>5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3D7A1E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65AD5" wp14:editId="7B676B87">
            <wp:extent cx="344170" cy="22542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аренды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транспортного средства в месяц;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4F8E5" wp14:editId="74FD700F">
            <wp:extent cx="368300" cy="225425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аренды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транспортного средства.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42. Затраты на оплату разовых услуг пассажирских перевозок при проведении совещания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971AE85" wp14:editId="5940F47D">
            <wp:extent cx="237490" cy="225425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DC4663" wp14:editId="0C85083A">
            <wp:extent cx="1412875" cy="58166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FF863B" wp14:editId="63CD3B9B">
            <wp:extent cx="213995" cy="225425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к приобретению i-х разовых услуг пассажирских перевозок;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B824E1" wp14:editId="686BA773">
            <wp:extent cx="213995" cy="225425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среднее количество часов аренды транспортного средства по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i-й разовой услуге;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E42957" wp14:editId="3512EC90">
            <wp:extent cx="201930" cy="225425"/>
            <wp:effectExtent l="0" t="0" r="762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часа аренды транспортного средства по i-й разовой услуге.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43. Затраты на оплату проезда работника к месту нахождения учебного заведения и обратно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734578D" wp14:editId="3E0FA174">
            <wp:extent cx="285115" cy="225425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9A0ED1" wp14:editId="1E3748CF">
            <wp:extent cx="1662430" cy="58166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4177D" wp14:editId="7075F065">
            <wp:extent cx="356235" cy="225425"/>
            <wp:effectExtent l="0" t="0" r="5715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работников, имеющих право на компенсацию расходов, по i-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направлению;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1A42E9" wp14:editId="37858D55">
            <wp:extent cx="344170" cy="225425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проезда к месту нахождения учебного заведения по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направлению.</w:t>
      </w:r>
    </w:p>
    <w:p w:rsidR="00354834" w:rsidRDefault="00354834" w:rsidP="00354834">
      <w:pPr>
        <w:jc w:val="center"/>
        <w:rPr>
          <w:sz w:val="28"/>
        </w:rPr>
      </w:pPr>
    </w:p>
    <w:p w:rsidR="00354834" w:rsidRPr="00C74C78" w:rsidRDefault="00354834" w:rsidP="00354834">
      <w:pPr>
        <w:spacing w:line="240" w:lineRule="exact"/>
        <w:jc w:val="center"/>
        <w:rPr>
          <w:b/>
          <w:i/>
          <w:sz w:val="28"/>
          <w:u w:val="single"/>
        </w:rPr>
      </w:pPr>
      <w:r w:rsidRPr="00C74C78">
        <w:rPr>
          <w:b/>
          <w:i/>
          <w:sz w:val="28"/>
          <w:u w:val="single"/>
        </w:rPr>
        <w:lastRenderedPageBreak/>
        <w:t xml:space="preserve">Затраты на оплату расходов по договорам </w:t>
      </w:r>
      <w:r w:rsidRPr="00C74C78">
        <w:rPr>
          <w:b/>
          <w:i/>
          <w:sz w:val="28"/>
          <w:u w:val="single"/>
        </w:rPr>
        <w:br/>
        <w:t xml:space="preserve">об оказании услуг, связанных с проездом и наймом жилого </w:t>
      </w:r>
      <w:r w:rsidRPr="00C74C78">
        <w:rPr>
          <w:b/>
          <w:i/>
          <w:sz w:val="28"/>
          <w:u w:val="single"/>
        </w:rPr>
        <w:br/>
        <w:t xml:space="preserve">помещения в связи с командированием работников, </w:t>
      </w:r>
      <w:r w:rsidRPr="00C74C78">
        <w:rPr>
          <w:b/>
          <w:i/>
          <w:sz w:val="28"/>
          <w:u w:val="single"/>
        </w:rPr>
        <w:br/>
        <w:t>заключаемым со сторонними организациями</w:t>
      </w:r>
    </w:p>
    <w:p w:rsidR="00354834" w:rsidRPr="00964F93" w:rsidRDefault="00354834" w:rsidP="00354834">
      <w:pPr>
        <w:jc w:val="center"/>
        <w:rPr>
          <w:sz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6A4CEB2D" wp14:editId="23E6FD08">
            <wp:extent cx="225425" cy="225425"/>
            <wp:effectExtent l="0" t="0" r="3175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9DFF6D" wp14:editId="605CEB8A">
            <wp:extent cx="1163955" cy="225425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ED7EE1" wp14:editId="53293FF9">
            <wp:extent cx="427355" cy="225425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по договору на проезд к месту командирования и обратно;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BA4885" wp14:editId="527CE19E">
            <wp:extent cx="356235" cy="225425"/>
            <wp:effectExtent l="0" t="0" r="5715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по договору на </w:t>
      </w:r>
      <w:proofErr w:type="spellStart"/>
      <w:r w:rsidRPr="003D7A1E">
        <w:rPr>
          <w:sz w:val="28"/>
          <w:szCs w:val="28"/>
        </w:rPr>
        <w:t>найм</w:t>
      </w:r>
      <w:proofErr w:type="spellEnd"/>
      <w:r w:rsidRPr="003D7A1E">
        <w:rPr>
          <w:sz w:val="28"/>
          <w:szCs w:val="28"/>
        </w:rPr>
        <w:t xml:space="preserve"> жилого помещения на период командирования.</w:t>
      </w: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A1E">
        <w:rPr>
          <w:sz w:val="28"/>
          <w:szCs w:val="28"/>
        </w:rPr>
        <w:t>45. </w:t>
      </w:r>
      <w:r w:rsidRPr="00AD37AC">
        <w:rPr>
          <w:rFonts w:ascii="Times New Roman" w:hAnsi="Times New Roman" w:cs="Times New Roman"/>
          <w:sz w:val="28"/>
          <w:szCs w:val="28"/>
        </w:rPr>
        <w:t xml:space="preserve">Затраты по договору на проезд к месту командирования и обратно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BB6657E" wp14:editId="5F60650B">
            <wp:extent cx="546100" cy="260985"/>
            <wp:effectExtent l="0" t="0" r="0" b="5715"/>
            <wp:docPr id="725" name="Рисунок 725" descr="base_23624_83977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624_83977_662"/>
                    <pic:cNvPicPr preferRelativeResize="0">
                      <a:picLocks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54834" w:rsidRPr="00AD37AC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4834" w:rsidRPr="00AD37AC" w:rsidRDefault="00354834" w:rsidP="0035483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55E31" wp14:editId="466B2D9B">
            <wp:extent cx="2315845" cy="474980"/>
            <wp:effectExtent l="0" t="0" r="0" b="1270"/>
            <wp:docPr id="724" name="Рисунок 724" descr="base_23624_83977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24_83977_663"/>
                    <pic:cNvPicPr preferRelativeResize="0">
                      <a:picLocks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34" w:rsidRPr="00AD37AC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C">
        <w:rPr>
          <w:rFonts w:ascii="Times New Roman" w:hAnsi="Times New Roman" w:cs="Times New Roman"/>
          <w:sz w:val="28"/>
          <w:szCs w:val="28"/>
        </w:rPr>
        <w:t>где:</w:t>
      </w: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A72DA6" wp14:editId="2B8F3490">
            <wp:extent cx="498475" cy="260985"/>
            <wp:effectExtent l="0" t="0" r="0" b="5715"/>
            <wp:docPr id="723" name="Рисунок 723" descr="base_23624_83977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24_83977_664"/>
                    <pic:cNvPicPr preferRelativeResize="0">
                      <a:picLocks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AD37A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37AC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834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A946129" wp14:editId="39603DC2">
            <wp:extent cx="462915" cy="260985"/>
            <wp:effectExtent l="0" t="0" r="0" b="5715"/>
            <wp:docPr id="722" name="Рисунок 722" descr="base_23624_83977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24_83977_665"/>
                    <pic:cNvPicPr preferRelativeResize="0">
                      <a:picLocks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354834" w:rsidRPr="00964F93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F93">
        <w:rPr>
          <w:sz w:val="28"/>
          <w:szCs w:val="28"/>
        </w:rPr>
        <w:t>46. </w:t>
      </w:r>
      <w:r w:rsidRPr="00AD37AC">
        <w:rPr>
          <w:rFonts w:ascii="Times New Roman" w:hAnsi="Times New Roman" w:cs="Times New Roman"/>
          <w:sz w:val="28"/>
          <w:szCs w:val="28"/>
        </w:rPr>
        <w:t xml:space="preserve">Затраты по договору на наем жилого помещения на период командирования </w:t>
      </w: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B9BBC0" wp14:editId="58646E25">
            <wp:extent cx="474980" cy="249555"/>
            <wp:effectExtent l="0" t="0" r="0" b="0"/>
            <wp:docPr id="721" name="Рисунок 721" descr="base_23624_83977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624_83977_666"/>
                    <pic:cNvPicPr preferRelativeResize="0">
                      <a:picLocks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354834" w:rsidRPr="00AD37AC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54834" w:rsidRPr="00AD37AC" w:rsidRDefault="00354834" w:rsidP="0035483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EB54C1" wp14:editId="501F3233">
            <wp:extent cx="2422525" cy="474980"/>
            <wp:effectExtent l="0" t="0" r="0" b="1270"/>
            <wp:docPr id="720" name="Рисунок 720" descr="base_23624_83977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24_83977_667"/>
                    <pic:cNvPicPr preferRelativeResize="0">
                      <a:picLocks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C">
        <w:rPr>
          <w:rFonts w:ascii="Times New Roman" w:hAnsi="Times New Roman" w:cs="Times New Roman"/>
          <w:sz w:val="28"/>
          <w:szCs w:val="28"/>
        </w:rPr>
        <w:t>где:</w:t>
      </w: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72CFD17" wp14:editId="03F62AEF">
            <wp:extent cx="427355" cy="249555"/>
            <wp:effectExtent l="0" t="0" r="0" b="0"/>
            <wp:docPr id="719" name="Рисунок 719" descr="base_23624_83977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24_83977_668"/>
                    <pic:cNvPicPr preferRelativeResize="0">
                      <a:picLocks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AD37A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37AC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54834" w:rsidRPr="00AD37AC" w:rsidRDefault="00354834" w:rsidP="0035483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E09901C" wp14:editId="2FEA69CD">
            <wp:extent cx="391795" cy="249555"/>
            <wp:effectExtent l="0" t="0" r="8255" b="0"/>
            <wp:docPr id="718" name="Рисунок 718" descr="base_23624_83977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24_83977_669"/>
                    <pic:cNvPicPr preferRelativeResize="0">
                      <a:picLocks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7AC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354834" w:rsidRDefault="00354834" w:rsidP="0098632F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7AC">
        <w:rPr>
          <w:rFonts w:ascii="Times New Roman" w:hAnsi="Times New Roman" w:cs="Times New Roman"/>
          <w:sz w:val="28"/>
          <w:szCs w:val="28"/>
        </w:rPr>
        <w:t>- количество суток нахождения в командировке по i-</w:t>
      </w:r>
      <w:proofErr w:type="spellStart"/>
      <w:r w:rsidRPr="00AD37A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37AC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354834" w:rsidRDefault="00354834" w:rsidP="0035483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366"/>
        <w:gridCol w:w="5678"/>
      </w:tblGrid>
      <w:tr w:rsidR="00354834" w:rsidRPr="00AA11C7" w:rsidTr="00DE5D0D">
        <w:tc>
          <w:tcPr>
            <w:tcW w:w="817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A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A11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должности</w:t>
            </w:r>
          </w:p>
        </w:tc>
        <w:tc>
          <w:tcPr>
            <w:tcW w:w="5778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34" w:rsidRPr="00AA11C7" w:rsidTr="00DE5D0D">
        <w:tc>
          <w:tcPr>
            <w:tcW w:w="9997" w:type="dxa"/>
            <w:gridSpan w:val="3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Солоновского сельсовета</w:t>
            </w:r>
          </w:p>
        </w:tc>
      </w:tr>
      <w:tr w:rsidR="00354834" w:rsidRPr="00AA11C7" w:rsidTr="00DE5D0D">
        <w:tc>
          <w:tcPr>
            <w:tcW w:w="817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</w:t>
            </w:r>
          </w:p>
        </w:tc>
        <w:tc>
          <w:tcPr>
            <w:tcW w:w="5778" w:type="dxa"/>
            <w:shd w:val="clear" w:color="auto" w:fill="auto"/>
          </w:tcPr>
          <w:p w:rsidR="00354834" w:rsidRPr="00AA11C7" w:rsidRDefault="00354834" w:rsidP="00DE5D0D">
            <w:pPr>
              <w:pStyle w:val="ConsNonformat"/>
              <w:widowControl/>
              <w:tabs>
                <w:tab w:val="left" w:pos="570"/>
                <w:tab w:val="right" w:pos="9355"/>
              </w:tabs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11C7">
              <w:rPr>
                <w:rFonts w:ascii="Times New Roman" w:hAnsi="Times New Roman" w:cs="Times New Roman"/>
                <w:sz w:val="28"/>
                <w:szCs w:val="28"/>
              </w:rPr>
              <w:t>В соответствии с  законодательством РФ    на оплату  командировочных расходов</w:t>
            </w:r>
          </w:p>
        </w:tc>
      </w:tr>
    </w:tbl>
    <w:p w:rsidR="00354834" w:rsidRPr="00110ECE" w:rsidRDefault="00354834" w:rsidP="00354834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i/>
          <w:sz w:val="28"/>
          <w:szCs w:val="28"/>
        </w:rPr>
      </w:pPr>
    </w:p>
    <w:p w:rsidR="00354834" w:rsidRPr="00110ECE" w:rsidRDefault="00354834" w:rsidP="00354834">
      <w:pPr>
        <w:pStyle w:val="ConsNonformat"/>
        <w:widowControl/>
        <w:tabs>
          <w:tab w:val="left" w:pos="570"/>
          <w:tab w:val="right" w:pos="9355"/>
        </w:tabs>
        <w:ind w:right="0"/>
        <w:rPr>
          <w:rFonts w:ascii="Times New Roman" w:hAnsi="Times New Roman" w:cs="Times New Roman"/>
          <w:i/>
          <w:sz w:val="28"/>
          <w:szCs w:val="28"/>
        </w:rPr>
      </w:pPr>
      <w:r w:rsidRPr="00110ECE">
        <w:rPr>
          <w:rFonts w:ascii="Times New Roman" w:hAnsi="Times New Roman" w:cs="Times New Roman"/>
          <w:sz w:val="28"/>
          <w:szCs w:val="28"/>
        </w:rPr>
        <w:t xml:space="preserve">Закупка производится в пределах выделенных лимитов бюджетных обязательств на обеспечение функций деятельности Администрации  </w:t>
      </w:r>
      <w:r>
        <w:rPr>
          <w:rFonts w:ascii="Times New Roman" w:hAnsi="Times New Roman" w:cs="Times New Roman"/>
          <w:sz w:val="28"/>
          <w:szCs w:val="28"/>
        </w:rPr>
        <w:t>Солоновского сельсовета.</w:t>
      </w:r>
    </w:p>
    <w:p w:rsidR="00354834" w:rsidRDefault="00354834" w:rsidP="00354834">
      <w:pPr>
        <w:jc w:val="center"/>
        <w:rPr>
          <w:sz w:val="28"/>
        </w:rPr>
      </w:pPr>
    </w:p>
    <w:p w:rsidR="00354834" w:rsidRPr="00110ECE" w:rsidRDefault="00354834" w:rsidP="00354834">
      <w:pPr>
        <w:jc w:val="center"/>
        <w:rPr>
          <w:b/>
          <w:i/>
          <w:sz w:val="28"/>
          <w:u w:val="single"/>
        </w:rPr>
      </w:pPr>
      <w:r w:rsidRPr="00110ECE">
        <w:rPr>
          <w:b/>
          <w:i/>
          <w:sz w:val="28"/>
          <w:u w:val="single"/>
        </w:rPr>
        <w:t>Затраты на коммунальные услуги</w:t>
      </w:r>
    </w:p>
    <w:p w:rsidR="00354834" w:rsidRPr="00964F93" w:rsidRDefault="00354834" w:rsidP="00354834">
      <w:pPr>
        <w:jc w:val="center"/>
        <w:rPr>
          <w:sz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Pr="00964F93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коммунальные услуги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1D57AF2" wp14:editId="75DA36CE">
            <wp:extent cx="297180" cy="225425"/>
            <wp:effectExtent l="0" t="0" r="762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B4B0B2" wp14:editId="4DEB645F">
            <wp:extent cx="2185035" cy="225425"/>
            <wp:effectExtent l="0" t="0" r="5715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8A830C" wp14:editId="5ED25DB7">
            <wp:extent cx="213995" cy="225425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газоснабжение и иные виды топлива;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1C578" wp14:editId="5C813D98">
            <wp:extent cx="213995" cy="2254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электроснабжение;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F77E9D" wp14:editId="58C13542">
            <wp:extent cx="213995" cy="22542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теплоснабжение;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1EDDC2" wp14:editId="7C2E24E7">
            <wp:extent cx="213995" cy="2254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горячее водоснабжение;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ABA07D" wp14:editId="4838D1A6">
            <wp:extent cx="225425" cy="225425"/>
            <wp:effectExtent l="0" t="0" r="3175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холодное водоснабжение и водоотведение;</w:t>
      </w:r>
    </w:p>
    <w:p w:rsidR="00354834" w:rsidRDefault="00354834" w:rsidP="0098632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оплату услуг лиц, привлекаемых на основании гражданско-правовых договоров (далее </w:t>
      </w:r>
      <w:r>
        <w:rPr>
          <w:sz w:val="28"/>
          <w:szCs w:val="28"/>
        </w:rPr>
        <w:t>–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внештатный сотрудник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>).</w:t>
      </w:r>
    </w:p>
    <w:p w:rsidR="00354834" w:rsidRPr="009F0967" w:rsidRDefault="00354834" w:rsidP="00354834">
      <w:pPr>
        <w:ind w:left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9F0967">
        <w:rPr>
          <w:b/>
          <w:sz w:val="28"/>
          <w:szCs w:val="28"/>
        </w:rPr>
        <w:t>приложения</w:t>
      </w:r>
      <w:proofErr w:type="gramEnd"/>
      <w:r w:rsidRPr="009F0967">
        <w:rPr>
          <w:b/>
          <w:sz w:val="28"/>
          <w:szCs w:val="28"/>
        </w:rPr>
        <w:t xml:space="preserve"> № 7. 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48. </w:t>
      </w:r>
      <w:r w:rsidRPr="00FA70C2">
        <w:rPr>
          <w:b/>
          <w:sz w:val="28"/>
          <w:szCs w:val="28"/>
        </w:rPr>
        <w:t>Затраты на газоснабжение и иные виды топлива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FABE0CB" wp14:editId="7FDBCECB">
            <wp:extent cx="213995" cy="2254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BDAD75" wp14:editId="75B440CF">
            <wp:extent cx="1543685" cy="581660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5CE2FD" wp14:editId="657CFD5E">
            <wp:extent cx="273050" cy="22542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EAD65B" wp14:editId="022E2FD0">
            <wp:extent cx="260985" cy="225425"/>
            <wp:effectExtent l="0" t="0" r="5715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тариф на i-й вид топлива, утвержденный в установленном порядке органом государственного регулирования тарифов (далее </w:t>
      </w:r>
      <w:r>
        <w:rPr>
          <w:sz w:val="28"/>
          <w:szCs w:val="28"/>
        </w:rPr>
        <w:t>–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7A1E">
        <w:rPr>
          <w:sz w:val="28"/>
          <w:szCs w:val="28"/>
        </w:rPr>
        <w:t>регулируемый тариф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>) (если тарифы на соответствующий вид топлива подлежат государственному регулированию);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8161A4" wp14:editId="6A8BCB15">
            <wp:extent cx="225425" cy="225425"/>
            <wp:effectExtent l="0" t="0" r="3175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поправочный коэффициент, учитывающий затраты на транспортировку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вида топлива.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49. </w:t>
      </w:r>
      <w:r w:rsidRPr="00FA70C2">
        <w:rPr>
          <w:b/>
          <w:sz w:val="28"/>
          <w:szCs w:val="28"/>
        </w:rPr>
        <w:t>Затраты на электроснабжение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70FB237" wp14:editId="2034C019">
            <wp:extent cx="213995" cy="225425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B34145" wp14:editId="7ADBE009">
            <wp:extent cx="1235075" cy="58166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lastRenderedPageBreak/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B15234" wp14:editId="12AB5867">
            <wp:extent cx="260985" cy="225425"/>
            <wp:effectExtent l="0" t="0" r="5715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i-й регулируемый тариф на электроэнергию (в рамках применяемого </w:t>
      </w:r>
      <w:proofErr w:type="spellStart"/>
      <w:r w:rsidRPr="003D7A1E">
        <w:rPr>
          <w:sz w:val="28"/>
          <w:szCs w:val="28"/>
        </w:rPr>
        <w:t>одноставочного</w:t>
      </w:r>
      <w:proofErr w:type="spellEnd"/>
      <w:r w:rsidRPr="003D7A1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3D7A1E">
        <w:rPr>
          <w:sz w:val="28"/>
          <w:szCs w:val="28"/>
        </w:rPr>
        <w:t>двуставочного</w:t>
      </w:r>
      <w:proofErr w:type="spellEnd"/>
      <w:r w:rsidRPr="003D7A1E">
        <w:rPr>
          <w:sz w:val="28"/>
          <w:szCs w:val="28"/>
        </w:rPr>
        <w:t xml:space="preserve"> тарифа);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BC4947" wp14:editId="535420D4">
            <wp:extent cx="273050" cy="22542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расчетная потребность электроэнергии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 по i-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3D7A1E">
        <w:rPr>
          <w:sz w:val="28"/>
          <w:szCs w:val="28"/>
        </w:rPr>
        <w:t>одноставочного</w:t>
      </w:r>
      <w:proofErr w:type="spellEnd"/>
      <w:r w:rsidRPr="003D7A1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3D7A1E">
        <w:rPr>
          <w:sz w:val="28"/>
          <w:szCs w:val="28"/>
        </w:rPr>
        <w:t>двуставочного</w:t>
      </w:r>
      <w:proofErr w:type="spellEnd"/>
      <w:r w:rsidRPr="003D7A1E">
        <w:rPr>
          <w:sz w:val="28"/>
          <w:szCs w:val="28"/>
        </w:rPr>
        <w:t xml:space="preserve"> тарифа).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50. </w:t>
      </w:r>
      <w:r w:rsidRPr="00FA70C2">
        <w:rPr>
          <w:b/>
          <w:sz w:val="28"/>
          <w:szCs w:val="28"/>
        </w:rPr>
        <w:t>Затраты на теплоснабжение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272EA03" wp14:editId="0D881A7C">
            <wp:extent cx="213995" cy="225425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71E09C" wp14:editId="47C29724">
            <wp:extent cx="962025" cy="225425"/>
            <wp:effectExtent l="0" t="0" r="9525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3F7F09" wp14:editId="31F94D0B">
            <wp:extent cx="356235" cy="225425"/>
            <wp:effectExtent l="0" t="0" r="5715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расчетная потребность в </w:t>
      </w:r>
      <w:proofErr w:type="spellStart"/>
      <w:r w:rsidRPr="003D7A1E">
        <w:rPr>
          <w:sz w:val="28"/>
          <w:szCs w:val="28"/>
        </w:rPr>
        <w:t>теплоэнергии</w:t>
      </w:r>
      <w:proofErr w:type="spellEnd"/>
      <w:r w:rsidRPr="003D7A1E">
        <w:rPr>
          <w:sz w:val="28"/>
          <w:szCs w:val="28"/>
        </w:rPr>
        <w:t xml:space="preserve"> на отопление</w:t>
      </w:r>
      <w:r>
        <w:rPr>
          <w:sz w:val="28"/>
          <w:szCs w:val="28"/>
        </w:rPr>
        <w:t xml:space="preserve"> зданий, помещений и сооружений, которая определяется по фактическим данным за предыдущий финансовый 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C7C816" wp14:editId="5553E19C">
            <wp:extent cx="225425" cy="225425"/>
            <wp:effectExtent l="0" t="0" r="3175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регулируемый тариф на теплоснабжение.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51. </w:t>
      </w:r>
      <w:r w:rsidRPr="00FA70C2">
        <w:rPr>
          <w:b/>
          <w:sz w:val="28"/>
          <w:szCs w:val="28"/>
        </w:rPr>
        <w:t>Затраты на горячее водоснабжение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71F9D40" wp14:editId="02E05E4B">
            <wp:extent cx="213995" cy="225425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4E71C1" wp14:editId="296EB701">
            <wp:extent cx="843280" cy="225425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111EBC" wp14:editId="1AD4E745">
            <wp:extent cx="249555" cy="225425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расчетная потребность в горячей воде</w:t>
      </w:r>
      <w:r>
        <w:rPr>
          <w:sz w:val="28"/>
          <w:szCs w:val="28"/>
        </w:rPr>
        <w:t>, которая определяется по фактическим данным за предыдущий финансовый 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93E875" wp14:editId="2349D31B">
            <wp:extent cx="225425" cy="225425"/>
            <wp:effectExtent l="0" t="0" r="3175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регулируемый тариф на горячее водоснабжение.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52. </w:t>
      </w:r>
      <w:r w:rsidRPr="00FA70C2">
        <w:rPr>
          <w:b/>
          <w:sz w:val="28"/>
          <w:szCs w:val="28"/>
        </w:rPr>
        <w:t>Затраты на холодное водоснабжение и водоотведение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2BA285D" wp14:editId="0AAB2785">
            <wp:extent cx="225425" cy="225425"/>
            <wp:effectExtent l="0" t="0" r="3175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A2C1C5" wp14:editId="3AF084F3">
            <wp:extent cx="1520190" cy="225425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B0AA4" wp14:editId="78A3EFDF">
            <wp:extent cx="260985" cy="225425"/>
            <wp:effectExtent l="0" t="0" r="5715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расчетная потребность в холодном водоснабжении</w:t>
      </w:r>
      <w:r>
        <w:rPr>
          <w:sz w:val="28"/>
          <w:szCs w:val="28"/>
        </w:rPr>
        <w:t>, которая определяется по фактическим данным за предыдущий финансовый 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0F82FD" wp14:editId="2A211B33">
            <wp:extent cx="237490" cy="225425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регулируемый тариф на холодное водоснабжение;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6B17A8" wp14:editId="2477500A">
            <wp:extent cx="260985" cy="225425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расчетная потребность в водоотведении</w:t>
      </w:r>
      <w:r>
        <w:rPr>
          <w:sz w:val="28"/>
          <w:szCs w:val="28"/>
        </w:rPr>
        <w:t>, которая определяется по фактическим данным за предыдущий финансовый 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BC95FC" wp14:editId="5ED2CCB2">
            <wp:extent cx="237490" cy="225425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регулируемый тариф на водоотведение.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53. </w:t>
      </w:r>
      <w:r w:rsidRPr="00FA70C2">
        <w:rPr>
          <w:b/>
          <w:sz w:val="28"/>
          <w:szCs w:val="28"/>
        </w:rPr>
        <w:t>Затраты на оплату услуг внештатных сотрудников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14120B9" wp14:editId="5A912243">
            <wp:extent cx="320675" cy="225425"/>
            <wp:effectExtent l="0" t="0" r="3175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 w:rsidRPr="0024067E">
        <w:rPr>
          <w:rFonts w:cs="Vijaya"/>
          <w:position w:val="-28"/>
          <w:sz w:val="36"/>
          <w:lang w:val="en-US"/>
        </w:rPr>
        <w:object w:dxaOrig="3240" w:dyaOrig="680">
          <v:shape id="_x0000_i1027" type="#_x0000_t75" style="width:186.45pt;height:39.4pt" o:ole="">
            <v:imagedata r:id="rId251" o:title=""/>
          </v:shape>
          <o:OLEObject Type="Embed" ProgID="Equation.3" ShapeID="_x0000_i1027" DrawAspect="Content" ObjectID="_1547038299" r:id="rId252"/>
        </w:object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72C5CD7" wp14:editId="3BF27C12">
            <wp:extent cx="391795" cy="225425"/>
            <wp:effectExtent l="0" t="0" r="825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E2C29D" wp14:editId="4850EC42">
            <wp:extent cx="344170" cy="225425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месяца работы внештатного сотрудника по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D7BD61" wp14:editId="4E893104">
            <wp:extent cx="297180" cy="225425"/>
            <wp:effectExtent l="0" t="0" r="762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765B90" w:rsidRDefault="00354834" w:rsidP="00354834">
      <w:pPr>
        <w:jc w:val="center"/>
        <w:rPr>
          <w:b/>
          <w:i/>
          <w:sz w:val="28"/>
          <w:szCs w:val="28"/>
          <w:u w:val="single"/>
        </w:rPr>
      </w:pPr>
      <w:r w:rsidRPr="00765B90">
        <w:rPr>
          <w:b/>
          <w:i/>
          <w:sz w:val="28"/>
          <w:szCs w:val="28"/>
          <w:u w:val="single"/>
        </w:rPr>
        <w:t>Затраты на аренду помещений и оборудования</w:t>
      </w:r>
    </w:p>
    <w:p w:rsidR="00354834" w:rsidRPr="008C2B37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54. </w:t>
      </w:r>
      <w:r w:rsidRPr="00765B90">
        <w:rPr>
          <w:b/>
          <w:sz w:val="28"/>
          <w:szCs w:val="28"/>
        </w:rPr>
        <w:t>Затраты на аренду помещений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70830F0" wp14:editId="704A56AE">
            <wp:extent cx="225425" cy="22542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DA50D8" wp14:editId="305C6349">
            <wp:extent cx="1852295" cy="581660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2C9008" wp14:editId="2B9E4D3D">
            <wp:extent cx="285115" cy="225425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численность работников, размещаемых на i-й арендуемой площади;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S</w:t>
      </w:r>
      <w:r>
        <w:rPr>
          <w:sz w:val="28"/>
          <w:szCs w:val="28"/>
        </w:rPr>
        <w:t> 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арендуемого помещения</w:t>
      </w:r>
      <w:r w:rsidRPr="003D7A1E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7B2B5" wp14:editId="6FDF8924">
            <wp:extent cx="273050" cy="225425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ежемесячной аренды за </w:t>
      </w:r>
      <w:r>
        <w:rPr>
          <w:sz w:val="28"/>
          <w:szCs w:val="28"/>
        </w:rPr>
        <w:t>один</w:t>
      </w:r>
      <w:r w:rsidRPr="003D7A1E">
        <w:rPr>
          <w:sz w:val="28"/>
          <w:szCs w:val="28"/>
        </w:rPr>
        <w:t xml:space="preserve"> кв. метр i-й арендуемой площади;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8333E4" wp14:editId="276A75F1">
            <wp:extent cx="297180" cy="225425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аренды i-й арендуемой площади.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55. Затраты на аренду помещения (зала) для проведения совещания</w:t>
      </w:r>
      <w:proofErr w:type="gramStart"/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116A80D9" wp14:editId="3DDDB323">
            <wp:extent cx="260985" cy="225425"/>
            <wp:effectExtent l="0" t="0" r="5715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F30B71" wp14:editId="7D0AEF26">
            <wp:extent cx="1365885" cy="58166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F6B710" wp14:editId="5DD9CB49">
            <wp:extent cx="308610" cy="225425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суток аренды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помещения (зала);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3E38B8" wp14:editId="4D12E5E0">
            <wp:extent cx="308610" cy="225425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аренды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помещения (зала) в сутки.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56. </w:t>
      </w:r>
      <w:r w:rsidRPr="00765B90">
        <w:rPr>
          <w:b/>
          <w:sz w:val="28"/>
          <w:szCs w:val="28"/>
        </w:rPr>
        <w:t>Затраты на аренду оборудования для проведения совещания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2306AD7" wp14:editId="067F94D9">
            <wp:extent cx="285115" cy="225425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145691" wp14:editId="1249F1C3">
            <wp:extent cx="1876425" cy="58166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301CBB" wp14:editId="00CB196A">
            <wp:extent cx="273050" cy="225425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арендуемого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BE214E" wp14:editId="3E10A0C3">
            <wp:extent cx="260985" cy="225425"/>
            <wp:effectExtent l="0" t="0" r="5715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дней аренды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B1D99CE" wp14:editId="59A239AB">
            <wp:extent cx="213995" cy="225425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часов аренды в день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3ED1E6" wp14:editId="140741D8">
            <wp:extent cx="213995" cy="225425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часа аренды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оборудования.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664F69" w:rsidRDefault="00354834" w:rsidP="00354834">
      <w:pPr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664F69">
        <w:rPr>
          <w:b/>
          <w:i/>
          <w:sz w:val="28"/>
          <w:szCs w:val="28"/>
          <w:u w:val="single"/>
        </w:rPr>
        <w:t xml:space="preserve">Затраты на содержание имущества, </w:t>
      </w:r>
      <w:r w:rsidRPr="00664F69">
        <w:rPr>
          <w:b/>
          <w:i/>
          <w:sz w:val="28"/>
          <w:szCs w:val="28"/>
          <w:u w:val="single"/>
        </w:rPr>
        <w:br/>
        <w:t>не отнесенные к затратам на содержание имущества в рамках</w:t>
      </w:r>
      <w:r w:rsidRPr="00664F69">
        <w:rPr>
          <w:b/>
          <w:i/>
          <w:sz w:val="28"/>
          <w:szCs w:val="28"/>
          <w:u w:val="single"/>
        </w:rPr>
        <w:br/>
        <w:t xml:space="preserve"> затрат на информационно-коммуникационные технологии</w:t>
      </w:r>
    </w:p>
    <w:p w:rsidR="00354834" w:rsidRPr="002E62CC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57. </w:t>
      </w:r>
      <w:r w:rsidRPr="00DE5F03">
        <w:rPr>
          <w:b/>
          <w:sz w:val="28"/>
          <w:szCs w:val="28"/>
        </w:rPr>
        <w:t>Затраты на содержание и техническое обслуживание помещений</w:t>
      </w:r>
      <w:proofErr w:type="gramStart"/>
      <w:r w:rsidRPr="00DE5F03">
        <w:rPr>
          <w:b/>
          <w:sz w:val="28"/>
          <w:szCs w:val="28"/>
        </w:rPr>
        <w:t xml:space="preserve"> </w:t>
      </w:r>
      <w:r w:rsidRPr="00DE5F03">
        <w:rPr>
          <w:b/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382F5419" wp14:editId="0ABA076C">
            <wp:extent cx="225425" cy="225425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E4204" wp14:editId="09176C79">
            <wp:extent cx="3645535" cy="225425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E83D6" wp14:editId="076474E0">
            <wp:extent cx="225425" cy="225425"/>
            <wp:effectExtent l="0" t="0" r="3175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охранно-тревожной сигнализации;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FC62DF" wp14:editId="4269DB67">
            <wp:extent cx="225425" cy="225425"/>
            <wp:effectExtent l="0" t="0" r="3175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проведение текущего ремонта помещения;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7A7111" wp14:editId="26507C9C">
            <wp:extent cx="213995" cy="225425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содержание прилегающей территории;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19C105" wp14:editId="120EB4B6">
            <wp:extent cx="332740" cy="225425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оплату услуг по обслуживанию и уборке помещения;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D3DA0" wp14:editId="45E1E79C">
            <wp:extent cx="285115" cy="225425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вывоз твердых бытовых отходов;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BA2F8" wp14:editId="28D7DAA3">
            <wp:extent cx="166370" cy="225425"/>
            <wp:effectExtent l="0" t="0" r="508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лифтов;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620D57" wp14:editId="56A6806C">
            <wp:extent cx="320675" cy="225425"/>
            <wp:effectExtent l="0" t="0" r="3175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54D946" wp14:editId="2A202DFE">
            <wp:extent cx="332740" cy="225425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94C388" wp14:editId="501E359C">
            <wp:extent cx="285115" cy="225425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C07F9B" wp14:editId="65EC186D">
            <wp:extent cx="260985" cy="225425"/>
            <wp:effectExtent l="0" t="0" r="5715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D7A1E">
        <w:rPr>
          <w:sz w:val="28"/>
          <w:szCs w:val="28"/>
        </w:rPr>
        <w:t>электрощитовых</w:t>
      </w:r>
      <w:proofErr w:type="spellEnd"/>
      <w:r w:rsidRPr="003D7A1E">
        <w:rPr>
          <w:sz w:val="28"/>
          <w:szCs w:val="28"/>
        </w:rPr>
        <w:t>) административного здания (помещения).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58. </w:t>
      </w:r>
      <w:r w:rsidRPr="00664F69">
        <w:rPr>
          <w:b/>
          <w:sz w:val="28"/>
          <w:szCs w:val="28"/>
        </w:rPr>
        <w:t>Затраты на закупку услуг управляющей компании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2F98C35" wp14:editId="4A84B16F">
            <wp:extent cx="225425" cy="225425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358BA1" wp14:editId="0D3A7B0E">
            <wp:extent cx="1567815" cy="58166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326EE9" wp14:editId="40D581D7">
            <wp:extent cx="260985" cy="22542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объем i-й услуги управляющей компании;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EE4E5E4" wp14:editId="5E545F07">
            <wp:extent cx="249555" cy="225425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i-й услуги управляющей компании в месяц;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FE22A7" wp14:editId="428439C2">
            <wp:extent cx="273050" cy="225425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Pr="003D7A1E">
        <w:rPr>
          <w:sz w:val="28"/>
          <w:szCs w:val="28"/>
        </w:rPr>
        <w:t>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116540A" wp14:editId="20A2CE1D">
            <wp:extent cx="225425" cy="225425"/>
            <wp:effectExtent l="0" t="0" r="3175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1AFA4A" wp14:editId="4900DD65">
            <wp:extent cx="1235075" cy="581660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2E62CC" w:rsidRDefault="00354834" w:rsidP="00354834">
      <w:pPr>
        <w:ind w:firstLine="709"/>
        <w:jc w:val="both"/>
        <w:rPr>
          <w:sz w:val="28"/>
          <w:szCs w:val="28"/>
        </w:rPr>
      </w:pPr>
      <w:r w:rsidRPr="002E62CC">
        <w:rPr>
          <w:sz w:val="28"/>
          <w:szCs w:val="28"/>
        </w:rPr>
        <w:t>где:</w:t>
      </w:r>
    </w:p>
    <w:p w:rsidR="00354834" w:rsidRPr="002E62CC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32834B" wp14:editId="4EE3865F">
            <wp:extent cx="260985" cy="225425"/>
            <wp:effectExtent l="0" t="0" r="571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2E62CC">
        <w:rPr>
          <w:sz w:val="28"/>
          <w:szCs w:val="28"/>
        </w:rPr>
        <w:t>количество i-х обслуживаемых устройств в составе системы охранно-тревожной сигнализации;</w:t>
      </w:r>
    </w:p>
    <w:p w:rsidR="00354834" w:rsidRPr="002E62CC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14018" wp14:editId="70C4C690">
            <wp:extent cx="260985" cy="225425"/>
            <wp:effectExtent l="0" t="0" r="5715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2E62CC">
        <w:rPr>
          <w:sz w:val="28"/>
          <w:szCs w:val="28"/>
        </w:rPr>
        <w:t xml:space="preserve">цена обслуживания </w:t>
      </w:r>
      <w:r>
        <w:rPr>
          <w:sz w:val="28"/>
          <w:szCs w:val="28"/>
        </w:rPr>
        <w:t>одного</w:t>
      </w:r>
      <w:r w:rsidRPr="002E62CC">
        <w:rPr>
          <w:sz w:val="28"/>
          <w:szCs w:val="28"/>
        </w:rPr>
        <w:t xml:space="preserve"> i-</w:t>
      </w:r>
      <w:proofErr w:type="spellStart"/>
      <w:r w:rsidRPr="002E62CC">
        <w:rPr>
          <w:sz w:val="28"/>
          <w:szCs w:val="28"/>
        </w:rPr>
        <w:t>го</w:t>
      </w:r>
      <w:proofErr w:type="spellEnd"/>
      <w:r w:rsidRPr="002E62CC">
        <w:rPr>
          <w:sz w:val="28"/>
          <w:szCs w:val="28"/>
        </w:rPr>
        <w:t xml:space="preserve"> устройства.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2E62CC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2E62CC">
        <w:rPr>
          <w:sz w:val="28"/>
          <w:szCs w:val="28"/>
        </w:rPr>
        <w:t>. </w:t>
      </w:r>
      <w:proofErr w:type="gramStart"/>
      <w:r w:rsidRPr="00664F69">
        <w:rPr>
          <w:b/>
          <w:sz w:val="28"/>
          <w:szCs w:val="28"/>
        </w:rPr>
        <w:t>Затраты на проведение текущего ремонта помещения</w:t>
      </w:r>
      <w:r>
        <w:rPr>
          <w:b/>
          <w:sz w:val="28"/>
          <w:szCs w:val="28"/>
        </w:rPr>
        <w:t xml:space="preserve"> (приложение № 8)</w:t>
      </w:r>
      <w:r w:rsidRPr="002E62CC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F39C309" wp14:editId="05FBF668">
            <wp:extent cx="225425" cy="225425"/>
            <wp:effectExtent l="0" t="0" r="3175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2CC">
        <w:rPr>
          <w:sz w:val="28"/>
          <w:szCs w:val="28"/>
        </w:rPr>
        <w:t xml:space="preserve">) определяются исходя из установленной </w:t>
      </w:r>
      <w:r>
        <w:rPr>
          <w:sz w:val="28"/>
          <w:szCs w:val="28"/>
        </w:rPr>
        <w:t>муниципальными органами</w:t>
      </w:r>
      <w:r w:rsidRPr="002E62CC">
        <w:rPr>
          <w:sz w:val="28"/>
          <w:szCs w:val="28"/>
        </w:rPr>
        <w:t xml:space="preserve"> нормы проведения ремонта, но не реже </w:t>
      </w:r>
      <w:r>
        <w:rPr>
          <w:sz w:val="28"/>
          <w:szCs w:val="28"/>
        </w:rPr>
        <w:t xml:space="preserve">одного </w:t>
      </w:r>
      <w:r w:rsidRPr="002E62CC">
        <w:rPr>
          <w:sz w:val="28"/>
          <w:szCs w:val="28"/>
        </w:rPr>
        <w:t>раза в 3</w:t>
      </w:r>
      <w:r>
        <w:rPr>
          <w:sz w:val="28"/>
          <w:szCs w:val="28"/>
        </w:rPr>
        <w:t xml:space="preserve"> </w:t>
      </w:r>
      <w:r w:rsidRPr="002E62CC">
        <w:rPr>
          <w:sz w:val="28"/>
          <w:szCs w:val="28"/>
        </w:rPr>
        <w:t xml:space="preserve">года, с учетом требований </w:t>
      </w:r>
      <w:r w:rsidRPr="004330E2">
        <w:rPr>
          <w:rStyle w:val="a8"/>
          <w:sz w:val="28"/>
          <w:szCs w:val="28"/>
        </w:rPr>
        <w:t>Положения</w:t>
      </w:r>
      <w:r w:rsidRPr="004330E2">
        <w:rPr>
          <w:sz w:val="28"/>
          <w:szCs w:val="28"/>
        </w:rPr>
        <w:t xml:space="preserve"> </w:t>
      </w:r>
      <w:r w:rsidRPr="002E62CC">
        <w:rPr>
          <w:sz w:val="28"/>
          <w:szCs w:val="28"/>
        </w:rPr>
        <w:t>об организации и</w:t>
      </w:r>
      <w:r w:rsidRPr="003D7A1E">
        <w:rPr>
          <w:sz w:val="28"/>
          <w:szCs w:val="28"/>
        </w:rPr>
        <w:t xml:space="preserve">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4330E2">
        <w:rPr>
          <w:rStyle w:val="a8"/>
          <w:sz w:val="28"/>
          <w:szCs w:val="28"/>
        </w:rPr>
        <w:t>приказом</w:t>
      </w:r>
      <w:r w:rsidRPr="004330E2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Государственного комитета по архитектуре и градостроительству при Госстрое СССР от</w:t>
      </w:r>
      <w:proofErr w:type="gramEnd"/>
      <w:r w:rsidRPr="003D7A1E">
        <w:rPr>
          <w:sz w:val="28"/>
          <w:szCs w:val="28"/>
        </w:rPr>
        <w:t xml:space="preserve"> 23</w:t>
      </w:r>
      <w:r>
        <w:rPr>
          <w:sz w:val="28"/>
          <w:szCs w:val="28"/>
        </w:rPr>
        <w:t>.11.</w:t>
      </w:r>
      <w:r w:rsidRPr="003D7A1E">
        <w:rPr>
          <w:sz w:val="28"/>
          <w:szCs w:val="28"/>
        </w:rPr>
        <w:t xml:space="preserve">1988 </w:t>
      </w:r>
      <w:r>
        <w:rPr>
          <w:sz w:val="28"/>
          <w:szCs w:val="28"/>
        </w:rPr>
        <w:t>№</w:t>
      </w:r>
      <w:r w:rsidRPr="003D7A1E">
        <w:rPr>
          <w:sz w:val="28"/>
          <w:szCs w:val="28"/>
        </w:rPr>
        <w:t> 312,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BC5F9D" wp14:editId="1DACE8D2">
            <wp:extent cx="1294130" cy="58166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E15C5C" wp14:editId="0BA0FEEE">
            <wp:extent cx="285115" cy="22542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здания, планируемая к проведению текущего ремонта;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94D351" wp14:editId="4D7B93B5">
            <wp:extent cx="297180" cy="225425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текущего ремонта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кв. метра площади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здания.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3D7A1E">
        <w:rPr>
          <w:sz w:val="28"/>
          <w:szCs w:val="28"/>
        </w:rPr>
        <w:t>. Затраты на содержание прилегающей территории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421506E" wp14:editId="2D17541E">
            <wp:extent cx="213995" cy="225425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6535A2" wp14:editId="78C770D3">
            <wp:extent cx="1531620" cy="581660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7EB504" wp14:editId="54F337BD">
            <wp:extent cx="237490" cy="22542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закрепленной i-й прилегающей территории;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0001BB" wp14:editId="354F4265">
            <wp:extent cx="260985" cy="225425"/>
            <wp:effectExtent l="0" t="0" r="571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содержания i-й прилегающей территории в месяц в расчете на</w:t>
      </w:r>
      <w:r>
        <w:rPr>
          <w:sz w:val="28"/>
          <w:szCs w:val="28"/>
        </w:rPr>
        <w:t xml:space="preserve"> один</w:t>
      </w:r>
      <w:r w:rsidRPr="003D7A1E">
        <w:rPr>
          <w:sz w:val="28"/>
          <w:szCs w:val="28"/>
        </w:rPr>
        <w:t xml:space="preserve"> кв. метр площади;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447823" wp14:editId="1EC19AAD">
            <wp:extent cx="273050" cy="22542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году.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>Затраты на оплату услуг по обслуживанию и уборке помещения</w:t>
      </w:r>
      <w:proofErr w:type="gramStart"/>
      <w:r w:rsidRPr="00664F69">
        <w:rPr>
          <w:b/>
          <w:sz w:val="28"/>
          <w:szCs w:val="28"/>
        </w:rPr>
        <w:t xml:space="preserve"> </w:t>
      </w:r>
      <w:r w:rsidRPr="00664F69">
        <w:rPr>
          <w:b/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32E23A4B" wp14:editId="2BE3232B">
            <wp:extent cx="332740" cy="225425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E345FCA" wp14:editId="0A4B7904">
            <wp:extent cx="2113915" cy="58166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6A9F31" wp14:editId="7469F948">
            <wp:extent cx="391795" cy="22542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F3ACE" wp14:editId="714FD922">
            <wp:extent cx="403860" cy="22542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цена услуги по обслуживанию и уборке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помещения в месяц;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453CAD" wp14:editId="0835AFFD">
            <wp:extent cx="427355" cy="22542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месяцев использования услуги по обслуживанию и уборке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помещения в месяц.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>Затраты на вывоз твердых бытовых отходов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40C6450" wp14:editId="0A711853">
            <wp:extent cx="285115" cy="22542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7E325C" wp14:editId="725ED7D3">
            <wp:extent cx="1033145" cy="225425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7A25F" wp14:editId="4B0CE051">
            <wp:extent cx="297180" cy="225425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куб. метров твердых бытовых отходов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B930F0" wp14:editId="799731F6">
            <wp:extent cx="297180" cy="2254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вывоза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куб. метра твердых бытовых отходов.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лифтов</w:t>
      </w:r>
      <w:proofErr w:type="gramStart"/>
      <w:r w:rsidRPr="00664F69">
        <w:rPr>
          <w:b/>
          <w:sz w:val="28"/>
          <w:szCs w:val="28"/>
        </w:rPr>
        <w:t xml:space="preserve"> </w:t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0A88A26D" wp14:editId="36CBDFDA">
            <wp:extent cx="166370" cy="225425"/>
            <wp:effectExtent l="0" t="0" r="508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E8147F" wp14:editId="30670A41">
            <wp:extent cx="1068705" cy="58166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9E5E89" wp14:editId="3C9D7F24">
            <wp:extent cx="213995" cy="22542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лифтов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типа;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174B7" wp14:editId="38175ABD">
            <wp:extent cx="213995" cy="225425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текущего ремонта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лифта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типа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F655435" wp14:editId="6D5C7E4C">
            <wp:extent cx="320675" cy="225425"/>
            <wp:effectExtent l="0" t="0" r="3175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E6D5C8" wp14:editId="73A43092">
            <wp:extent cx="1128395" cy="225425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AD1D1E" wp14:editId="1D42ECD4">
            <wp:extent cx="308610" cy="22542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B88B17" wp14:editId="7BBCAA4C">
            <wp:extent cx="332740" cy="225425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r>
        <w:rPr>
          <w:sz w:val="28"/>
          <w:szCs w:val="28"/>
        </w:rPr>
        <w:t xml:space="preserve">один </w:t>
      </w:r>
      <w:r w:rsidRPr="003D7A1E">
        <w:rPr>
          <w:sz w:val="28"/>
          <w:szCs w:val="28"/>
        </w:rPr>
        <w:t>кв. метр площади соответствующего административного помещения.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 xml:space="preserve">-профилактический ремонт водонапорной насосной станции </w:t>
      </w:r>
      <w:r w:rsidRPr="00664F69">
        <w:rPr>
          <w:b/>
          <w:sz w:val="28"/>
          <w:szCs w:val="28"/>
        </w:rPr>
        <w:lastRenderedPageBreak/>
        <w:t>пожаротушения</w:t>
      </w:r>
      <w:proofErr w:type="gramStart"/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58A26B34" wp14:editId="69F79A6E">
            <wp:extent cx="332740" cy="22542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60D3B2" wp14:editId="6EA6002B">
            <wp:extent cx="1151890" cy="22542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F53C65" wp14:editId="1F1AAB89">
            <wp:extent cx="320675" cy="22542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EE53F9" wp14:editId="0A1827CA">
            <wp:extent cx="344170" cy="22542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текущего ремонта водонапорной насосной станции пожаротушения в расчете на </w:t>
      </w:r>
      <w:r>
        <w:rPr>
          <w:sz w:val="28"/>
          <w:szCs w:val="28"/>
        </w:rPr>
        <w:t xml:space="preserve">один </w:t>
      </w:r>
      <w:r w:rsidRPr="003D7A1E">
        <w:rPr>
          <w:sz w:val="28"/>
          <w:szCs w:val="28"/>
        </w:rPr>
        <w:t>кв. метр площади соответствующего административного помещения.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644561F" wp14:editId="76A8A1C0">
            <wp:extent cx="285115" cy="2254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EE3E45" wp14:editId="5BD7C2F8">
            <wp:extent cx="1009650" cy="225425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7F7EC6" wp14:editId="222F6C84">
            <wp:extent cx="273050" cy="225425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53DC5" wp14:editId="44EF870F">
            <wp:extent cx="297180" cy="22542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текущего ремонта индивидуального теплового пункта в расчете на </w:t>
      </w:r>
      <w:r>
        <w:rPr>
          <w:sz w:val="28"/>
          <w:szCs w:val="28"/>
        </w:rPr>
        <w:t>один</w:t>
      </w:r>
      <w:r w:rsidRPr="003D7A1E">
        <w:rPr>
          <w:sz w:val="28"/>
          <w:szCs w:val="28"/>
        </w:rPr>
        <w:t xml:space="preserve"> кв. метр площади соответствующих административных помещений.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64F69">
        <w:rPr>
          <w:b/>
          <w:sz w:val="28"/>
          <w:szCs w:val="28"/>
        </w:rPr>
        <w:t>электрощитовых</w:t>
      </w:r>
      <w:proofErr w:type="spellEnd"/>
      <w:r w:rsidRPr="00664F69">
        <w:rPr>
          <w:b/>
          <w:sz w:val="28"/>
          <w:szCs w:val="28"/>
        </w:rPr>
        <w:t xml:space="preserve">) административного здания </w:t>
      </w:r>
      <w:r w:rsidRPr="003D7A1E">
        <w:rPr>
          <w:sz w:val="28"/>
          <w:szCs w:val="28"/>
        </w:rPr>
        <w:t>(помещения</w:t>
      </w:r>
      <w:proofErr w:type="gramStart"/>
      <w:r w:rsidRPr="003D7A1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 wp14:anchorId="5A3FFC7F" wp14:editId="63C681FB">
            <wp:extent cx="260985" cy="225425"/>
            <wp:effectExtent l="0" t="0" r="571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C8E8F9" wp14:editId="1C9E57A0">
            <wp:extent cx="1365885" cy="581660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154EE6" wp14:editId="1580BEE3">
            <wp:extent cx="308610" cy="22542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стоимость технического обслуживания и текущего ремонта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3D7A1E">
        <w:rPr>
          <w:sz w:val="28"/>
          <w:szCs w:val="28"/>
        </w:rPr>
        <w:t>электрощитовых</w:t>
      </w:r>
      <w:proofErr w:type="spellEnd"/>
      <w:r w:rsidRPr="003D7A1E">
        <w:rPr>
          <w:sz w:val="28"/>
          <w:szCs w:val="28"/>
        </w:rPr>
        <w:t>) административного здания (помещения);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04A8D6" wp14:editId="79CDD515">
            <wp:extent cx="308610" cy="22542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оборудования.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>Затраты на техническое обслуживание и ремонт транспортных средств</w:t>
      </w:r>
      <w:r w:rsidRPr="003D7A1E">
        <w:rPr>
          <w:sz w:val="28"/>
          <w:szCs w:val="28"/>
        </w:rPr>
        <w:t xml:space="preserve"> определяются по фактическим затратам в отчетном финансовом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году.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бытового оборудования</w:t>
      </w:r>
      <w:r w:rsidRPr="003D7A1E">
        <w:rPr>
          <w:sz w:val="28"/>
          <w:szCs w:val="28"/>
        </w:rPr>
        <w:t xml:space="preserve"> определяются по фактическим затратам в отчетном финансовом году.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Pr="00FC3EC3">
        <w:rPr>
          <w:b/>
          <w:sz w:val="28"/>
          <w:szCs w:val="28"/>
        </w:rPr>
        <w:t>приложения</w:t>
      </w:r>
      <w:proofErr w:type="gramEnd"/>
      <w:r w:rsidRPr="00FC3EC3">
        <w:rPr>
          <w:b/>
          <w:sz w:val="28"/>
          <w:szCs w:val="28"/>
        </w:rPr>
        <w:t xml:space="preserve"> № 8.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иного оборудования</w:t>
      </w:r>
      <w:r w:rsidRPr="003D7A1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D7A1E">
        <w:rPr>
          <w:sz w:val="28"/>
          <w:szCs w:val="28"/>
        </w:rPr>
        <w:t xml:space="preserve"> дизельных генераторных установок, систем газового пожаротушения, систем кондиционирования и </w:t>
      </w:r>
      <w:r w:rsidRPr="003D7A1E">
        <w:rPr>
          <w:sz w:val="28"/>
          <w:szCs w:val="28"/>
        </w:rPr>
        <w:lastRenderedPageBreak/>
        <w:t>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829210E" wp14:editId="2CE5D33B">
            <wp:extent cx="237490" cy="225425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471592" wp14:editId="0D1353F0">
            <wp:extent cx="2849880" cy="22542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2F9981" wp14:editId="5D20AB46">
            <wp:extent cx="273050" cy="2254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дизельных генераторных установок;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AB40D9" wp14:editId="4AE38C03">
            <wp:extent cx="273050" cy="225425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системы газового пожаротушения;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881F26" wp14:editId="431FB279">
            <wp:extent cx="320675" cy="225425"/>
            <wp:effectExtent l="0" t="0" r="3175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кондиционирования и вентиляции;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0D1688" wp14:editId="35266095">
            <wp:extent cx="273050" cy="22542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пожарной сигнализации;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832AEF" wp14:editId="23130C49">
            <wp:extent cx="320675" cy="225425"/>
            <wp:effectExtent l="0" t="0" r="3175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контроля и управления доступом;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26E37" wp14:editId="465AE07D">
            <wp:extent cx="320675" cy="225425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CC30E8" wp14:editId="497D0607">
            <wp:extent cx="273050" cy="2254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>-профилактический ремонт систем видеонаблюдения.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дизельных генераторных установок</w:t>
      </w:r>
      <w:r>
        <w:rPr>
          <w:b/>
          <w:sz w:val="28"/>
          <w:szCs w:val="28"/>
        </w:rPr>
        <w:t xml:space="preserve"> (приложение № 8)</w:t>
      </w:r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7ADDDA05" wp14:editId="2C01E44F">
            <wp:extent cx="273050" cy="2254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</w:t>
      </w:r>
      <w:proofErr w:type="gramStart"/>
      <w:r w:rsidRPr="003D7A1E">
        <w:rPr>
          <w:sz w:val="28"/>
          <w:szCs w:val="28"/>
        </w:rPr>
        <w:t>:</w:t>
      </w:r>
      <w:proofErr w:type="gramEnd"/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6E91CF" wp14:editId="11DC8898">
            <wp:extent cx="1377315" cy="58166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B5E78" wp14:editId="3713F5E4">
            <wp:extent cx="308610" cy="225425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i-х дизельных генераторных установок;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9C4E1E" wp14:editId="026DADC4">
            <wp:extent cx="308610" cy="22542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i-й дизельной генераторной установки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системы газового пожаротушения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E63E7B2" wp14:editId="49BC51A9">
            <wp:extent cx="273050" cy="22542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EF1CA0" wp14:editId="1F2A14F2">
            <wp:extent cx="1377315" cy="581660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4B5617" wp14:editId="5D3287DF">
            <wp:extent cx="308610" cy="2254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i-х датчиков системы газового пожаротушения;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D512586" wp14:editId="7D19484A">
            <wp:extent cx="308610" cy="22542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датчика системы газового пожаротушения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3D7A1E">
        <w:rPr>
          <w:sz w:val="28"/>
          <w:szCs w:val="28"/>
        </w:rPr>
        <w:t>. </w:t>
      </w:r>
      <w:r w:rsidRPr="00664F6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664F69">
        <w:rPr>
          <w:b/>
          <w:sz w:val="28"/>
          <w:szCs w:val="28"/>
        </w:rPr>
        <w:t>регламентно</w:t>
      </w:r>
      <w:proofErr w:type="spellEnd"/>
      <w:r w:rsidRPr="00664F69">
        <w:rPr>
          <w:b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E3C8332" wp14:editId="1281E258">
            <wp:extent cx="320675" cy="225425"/>
            <wp:effectExtent l="0" t="0" r="3175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900A23" wp14:editId="11E1BC5B">
            <wp:extent cx="1520190" cy="58166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6553D" wp14:editId="1380EF7D">
            <wp:extent cx="356235" cy="225425"/>
            <wp:effectExtent l="0" t="0" r="5715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29A3D1" wp14:editId="087E8336">
            <wp:extent cx="356235" cy="225425"/>
            <wp:effectExtent l="0" t="0" r="571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одной</w:t>
      </w:r>
      <w:r w:rsidRPr="003D7A1E">
        <w:rPr>
          <w:sz w:val="28"/>
          <w:szCs w:val="28"/>
        </w:rPr>
        <w:t xml:space="preserve"> i-й установки кондиционирования и элементов вентиляции.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3D7A1E">
        <w:rPr>
          <w:sz w:val="28"/>
          <w:szCs w:val="28"/>
        </w:rPr>
        <w:t>. </w:t>
      </w:r>
      <w:r w:rsidRPr="009554D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554D9">
        <w:rPr>
          <w:b/>
          <w:sz w:val="28"/>
          <w:szCs w:val="28"/>
        </w:rPr>
        <w:t>регламентно</w:t>
      </w:r>
      <w:proofErr w:type="spellEnd"/>
      <w:r w:rsidRPr="009554D9">
        <w:rPr>
          <w:b/>
          <w:sz w:val="28"/>
          <w:szCs w:val="28"/>
        </w:rPr>
        <w:t>-профилактический ремонт систем пожарной сигнализации</w:t>
      </w:r>
      <w:r>
        <w:rPr>
          <w:sz w:val="28"/>
          <w:szCs w:val="28"/>
        </w:rPr>
        <w:t xml:space="preserve"> (приложение № 8) </w:t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594FE76C" wp14:editId="696DF139">
            <wp:extent cx="273050" cy="225425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</w:t>
      </w:r>
      <w:proofErr w:type="gramStart"/>
      <w:r w:rsidRPr="003D7A1E">
        <w:rPr>
          <w:sz w:val="28"/>
          <w:szCs w:val="28"/>
        </w:rPr>
        <w:t>:</w:t>
      </w:r>
      <w:proofErr w:type="gramEnd"/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147EF2" wp14:editId="5E56F044">
            <wp:extent cx="1377315" cy="58166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A9C83A" wp14:editId="5E7364E3">
            <wp:extent cx="308610" cy="225425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количество i-х </w:t>
      </w:r>
      <w:proofErr w:type="spellStart"/>
      <w:r w:rsidRPr="003D7A1E">
        <w:rPr>
          <w:sz w:val="28"/>
          <w:szCs w:val="28"/>
        </w:rPr>
        <w:t>извещателей</w:t>
      </w:r>
      <w:proofErr w:type="spellEnd"/>
      <w:r w:rsidRPr="003D7A1E">
        <w:rPr>
          <w:sz w:val="28"/>
          <w:szCs w:val="28"/>
        </w:rPr>
        <w:t xml:space="preserve"> пожарной сигнализации;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2A6FE3" wp14:editId="28133966">
            <wp:extent cx="308610" cy="2254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</w:t>
      </w:r>
      <w:proofErr w:type="spellStart"/>
      <w:r w:rsidRPr="003D7A1E">
        <w:rPr>
          <w:sz w:val="28"/>
          <w:szCs w:val="28"/>
        </w:rPr>
        <w:t>извещателя</w:t>
      </w:r>
      <w:proofErr w:type="spellEnd"/>
      <w:r w:rsidRPr="003D7A1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3D7A1E">
        <w:rPr>
          <w:sz w:val="28"/>
          <w:szCs w:val="28"/>
        </w:rPr>
        <w:t>. </w:t>
      </w:r>
      <w:r w:rsidRPr="009554D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554D9">
        <w:rPr>
          <w:b/>
          <w:sz w:val="28"/>
          <w:szCs w:val="28"/>
        </w:rPr>
        <w:t>регламентно</w:t>
      </w:r>
      <w:proofErr w:type="spellEnd"/>
      <w:r w:rsidRPr="009554D9">
        <w:rPr>
          <w:b/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D33854F" wp14:editId="4C8DF806">
            <wp:extent cx="320675" cy="225425"/>
            <wp:effectExtent l="0" t="0" r="317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7E1C1C" wp14:editId="6009498B">
            <wp:extent cx="1520190" cy="58166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9E6500" wp14:editId="19956AB3">
            <wp:extent cx="356235" cy="2254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28D796" wp14:editId="26E382D0">
            <wp:extent cx="356235" cy="225425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текущего ремонта </w:t>
      </w:r>
      <w:r>
        <w:rPr>
          <w:sz w:val="28"/>
          <w:szCs w:val="28"/>
        </w:rPr>
        <w:t xml:space="preserve">одного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устройства в составе систем контроля и управления доступом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3D7A1E">
        <w:rPr>
          <w:sz w:val="28"/>
          <w:szCs w:val="28"/>
        </w:rPr>
        <w:t>. </w:t>
      </w:r>
      <w:r w:rsidRPr="009554D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554D9">
        <w:rPr>
          <w:b/>
          <w:sz w:val="28"/>
          <w:szCs w:val="28"/>
        </w:rPr>
        <w:t>регламентно</w:t>
      </w:r>
      <w:proofErr w:type="spellEnd"/>
      <w:r w:rsidRPr="009554D9">
        <w:rPr>
          <w:b/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0874330" wp14:editId="602944FB">
            <wp:extent cx="320675" cy="225425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E078B8E" wp14:editId="7281958F">
            <wp:extent cx="1543685" cy="58166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AAF846" wp14:editId="6D036FF1">
            <wp:extent cx="368300" cy="2254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19424" wp14:editId="35BD01A5">
            <wp:extent cx="368300" cy="22542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устройства в составе систем автоматического диспетчерского управления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3D7A1E">
        <w:rPr>
          <w:sz w:val="28"/>
          <w:szCs w:val="28"/>
        </w:rPr>
        <w:t>. </w:t>
      </w:r>
      <w:r w:rsidRPr="009554D9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9554D9">
        <w:rPr>
          <w:b/>
          <w:sz w:val="28"/>
          <w:szCs w:val="28"/>
        </w:rPr>
        <w:t>регламентно</w:t>
      </w:r>
      <w:proofErr w:type="spellEnd"/>
      <w:r w:rsidRPr="009554D9">
        <w:rPr>
          <w:b/>
          <w:sz w:val="28"/>
          <w:szCs w:val="28"/>
        </w:rPr>
        <w:t>-профилактический ремонт систем видеонаблюдения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40B4E40" wp14:editId="40C58EBE">
            <wp:extent cx="273050" cy="225425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6BCB27" wp14:editId="195D7EA6">
            <wp:extent cx="1365885" cy="58166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31058A" wp14:editId="75AE7C7C">
            <wp:extent cx="308610" cy="22542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8F4D8D" wp14:editId="749F0092">
            <wp:extent cx="308610" cy="22542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технического обслуживания и </w:t>
      </w:r>
      <w:proofErr w:type="spellStart"/>
      <w:r w:rsidRPr="003D7A1E">
        <w:rPr>
          <w:sz w:val="28"/>
          <w:szCs w:val="28"/>
        </w:rPr>
        <w:t>регламентно</w:t>
      </w:r>
      <w:proofErr w:type="spellEnd"/>
      <w:r w:rsidRPr="003D7A1E">
        <w:rPr>
          <w:sz w:val="28"/>
          <w:szCs w:val="28"/>
        </w:rPr>
        <w:t xml:space="preserve">-профилактического ремонта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устройства в составе систем видеонаблюдения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3D7A1E">
        <w:rPr>
          <w:sz w:val="28"/>
          <w:szCs w:val="28"/>
        </w:rPr>
        <w:t>. </w:t>
      </w:r>
      <w:r w:rsidRPr="009554D9">
        <w:rPr>
          <w:b/>
          <w:sz w:val="28"/>
          <w:szCs w:val="28"/>
        </w:rPr>
        <w:t>Затраты на оплату услуг внештатных сотрудников</w:t>
      </w:r>
      <w:r>
        <w:rPr>
          <w:b/>
          <w:sz w:val="28"/>
          <w:szCs w:val="28"/>
        </w:rPr>
        <w:t xml:space="preserve"> (приложение №8)</w:t>
      </w:r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8B11141" wp14:editId="5BEFB1A5">
            <wp:extent cx="332740" cy="22542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</w:t>
      </w:r>
      <w:proofErr w:type="gramStart"/>
      <w:r w:rsidRPr="003D7A1E">
        <w:rPr>
          <w:sz w:val="28"/>
          <w:szCs w:val="28"/>
        </w:rPr>
        <w:t>:</w:t>
      </w:r>
      <w:proofErr w:type="gramEnd"/>
    </w:p>
    <w:p w:rsidR="00354834" w:rsidRPr="003D7A1E" w:rsidRDefault="00354834" w:rsidP="00354834">
      <w:pPr>
        <w:jc w:val="center"/>
        <w:rPr>
          <w:sz w:val="28"/>
          <w:szCs w:val="28"/>
        </w:rPr>
      </w:pPr>
      <w:r w:rsidRPr="00DC1EAC">
        <w:rPr>
          <w:rFonts w:cs="Vijaya"/>
          <w:position w:val="-30"/>
          <w:sz w:val="36"/>
          <w:lang w:val="en-US"/>
        </w:rPr>
        <w:object w:dxaOrig="3420" w:dyaOrig="700">
          <v:shape id="_x0000_i1028" type="#_x0000_t75" style="width:206.9pt;height:42.45pt" o:ole="">
            <v:imagedata r:id="rId368" o:title=""/>
          </v:shape>
          <o:OLEObject Type="Embed" ProgID="Equation.3" ShapeID="_x0000_i1028" DrawAspect="Content" ObjectID="_1547038300" r:id="rId369"/>
        </w:object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EB33C8" wp14:editId="0D2E6AE2">
            <wp:extent cx="427355" cy="2254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работы внештатного сотрудника в g-й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DC8B3A" wp14:editId="02D5E220">
            <wp:extent cx="379730" cy="2254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 xml:space="preserve">месяца работы внештатного сотрудника в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g-й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FCB5E0" wp14:editId="5BDA307C">
            <wp:extent cx="332740" cy="2254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9554D9" w:rsidRDefault="00354834" w:rsidP="00354834">
      <w:pPr>
        <w:spacing w:line="240" w:lineRule="exact"/>
        <w:jc w:val="center"/>
        <w:rPr>
          <w:b/>
          <w:i/>
          <w:sz w:val="28"/>
          <w:szCs w:val="28"/>
          <w:u w:val="single"/>
        </w:rPr>
      </w:pPr>
      <w:proofErr w:type="gramStart"/>
      <w:r w:rsidRPr="009554D9">
        <w:rPr>
          <w:b/>
          <w:i/>
          <w:sz w:val="28"/>
          <w:szCs w:val="28"/>
          <w:u w:val="single"/>
        </w:rPr>
        <w:t xml:space="preserve">Затраты на приобретение прочих работ и услуг, </w:t>
      </w:r>
      <w:r w:rsidRPr="009554D9">
        <w:rPr>
          <w:b/>
          <w:i/>
          <w:sz w:val="28"/>
          <w:szCs w:val="28"/>
          <w:u w:val="single"/>
        </w:rPr>
        <w:br/>
        <w:t xml:space="preserve">не относящиеся к затратам на услуги связи, транспортные </w:t>
      </w:r>
      <w:r w:rsidRPr="009554D9">
        <w:rPr>
          <w:b/>
          <w:i/>
          <w:sz w:val="28"/>
          <w:szCs w:val="28"/>
          <w:u w:val="single"/>
        </w:rPr>
        <w:br/>
      </w:r>
      <w:r w:rsidRPr="009554D9">
        <w:rPr>
          <w:b/>
          <w:i/>
          <w:sz w:val="28"/>
          <w:szCs w:val="28"/>
          <w:u w:val="single"/>
        </w:rPr>
        <w:lastRenderedPageBreak/>
        <w:t xml:space="preserve">услуги, оплату расходов по договорам об оказании услуг, </w:t>
      </w:r>
      <w:r w:rsidRPr="009554D9">
        <w:rPr>
          <w:b/>
          <w:i/>
          <w:sz w:val="28"/>
          <w:szCs w:val="28"/>
          <w:u w:val="single"/>
        </w:rPr>
        <w:br/>
        <w:t xml:space="preserve">связанных с проездом и наймом жилого помещения </w:t>
      </w:r>
      <w:r w:rsidRPr="009554D9">
        <w:rPr>
          <w:b/>
          <w:i/>
          <w:sz w:val="28"/>
          <w:szCs w:val="28"/>
          <w:u w:val="single"/>
        </w:rPr>
        <w:br/>
        <w:t xml:space="preserve">в связи с командированием работников, заключаемым </w:t>
      </w:r>
      <w:r w:rsidRPr="009554D9">
        <w:rPr>
          <w:b/>
          <w:i/>
          <w:sz w:val="28"/>
          <w:szCs w:val="28"/>
          <w:u w:val="single"/>
        </w:rPr>
        <w:br/>
        <w:t xml:space="preserve">со сторонними организациями, а также к затратам </w:t>
      </w:r>
      <w:r w:rsidRPr="009554D9">
        <w:rPr>
          <w:b/>
          <w:i/>
          <w:sz w:val="28"/>
          <w:szCs w:val="28"/>
          <w:u w:val="single"/>
        </w:rPr>
        <w:br/>
        <w:t xml:space="preserve">на коммунальные услуги, аренду помещений и оборудования, </w:t>
      </w:r>
      <w:r w:rsidRPr="009554D9">
        <w:rPr>
          <w:b/>
          <w:i/>
          <w:sz w:val="28"/>
          <w:szCs w:val="28"/>
          <w:u w:val="single"/>
        </w:rPr>
        <w:br/>
        <w:t xml:space="preserve">содержание имущества в рамках прочих затрат и затратам </w:t>
      </w:r>
      <w:r w:rsidRPr="009554D9">
        <w:rPr>
          <w:b/>
          <w:i/>
          <w:sz w:val="28"/>
          <w:szCs w:val="28"/>
          <w:u w:val="single"/>
        </w:rPr>
        <w:br/>
        <w:t>на приобретение</w:t>
      </w:r>
      <w:proofErr w:type="gramEnd"/>
      <w:r w:rsidRPr="009554D9">
        <w:rPr>
          <w:b/>
          <w:i/>
          <w:sz w:val="28"/>
          <w:szCs w:val="28"/>
          <w:u w:val="single"/>
        </w:rPr>
        <w:t xml:space="preserve"> прочих работ и услуг в рамках затрат </w:t>
      </w:r>
      <w:r w:rsidRPr="009554D9">
        <w:rPr>
          <w:b/>
          <w:i/>
          <w:sz w:val="28"/>
          <w:szCs w:val="28"/>
          <w:u w:val="single"/>
        </w:rPr>
        <w:br/>
        <w:t>на информационно-коммуникационные технологии</w:t>
      </w:r>
    </w:p>
    <w:p w:rsidR="00354834" w:rsidRPr="009554D9" w:rsidRDefault="00354834" w:rsidP="00354834">
      <w:pPr>
        <w:jc w:val="center"/>
        <w:rPr>
          <w:b/>
          <w:i/>
          <w:sz w:val="28"/>
          <w:szCs w:val="28"/>
          <w:u w:val="single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D7A1E">
        <w:rPr>
          <w:sz w:val="28"/>
          <w:szCs w:val="28"/>
        </w:rPr>
        <w:t>. </w:t>
      </w:r>
      <w:r w:rsidRPr="00125613">
        <w:rPr>
          <w:b/>
          <w:sz w:val="28"/>
          <w:szCs w:val="28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57784789" wp14:editId="3C5D257E">
            <wp:extent cx="166370" cy="2254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E73BE" wp14:editId="2A1B3763">
            <wp:extent cx="748030" cy="2254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CA3EB4" wp14:editId="00D41EB7">
            <wp:extent cx="189865" cy="225425"/>
            <wp:effectExtent l="0" t="0" r="635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затраты на приобретение </w:t>
      </w:r>
      <w:proofErr w:type="spellStart"/>
      <w:r w:rsidRPr="003D7A1E">
        <w:rPr>
          <w:sz w:val="28"/>
          <w:szCs w:val="28"/>
        </w:rPr>
        <w:t>спецжурналов</w:t>
      </w:r>
      <w:proofErr w:type="spellEnd"/>
      <w:r w:rsidRPr="003D7A1E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A31E98" wp14:editId="7FD96EDA">
            <wp:extent cx="237490" cy="2254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3D7A1E">
        <w:rPr>
          <w:sz w:val="28"/>
          <w:szCs w:val="28"/>
        </w:rPr>
        <w:t>. </w:t>
      </w:r>
      <w:r w:rsidRPr="00125613">
        <w:rPr>
          <w:b/>
          <w:sz w:val="28"/>
          <w:szCs w:val="28"/>
        </w:rPr>
        <w:t xml:space="preserve">Затраты на приобретение </w:t>
      </w:r>
      <w:proofErr w:type="spellStart"/>
      <w:r w:rsidRPr="00125613">
        <w:rPr>
          <w:b/>
          <w:sz w:val="28"/>
          <w:szCs w:val="28"/>
        </w:rPr>
        <w:t>спецжурналов</w:t>
      </w:r>
      <w:proofErr w:type="spellEnd"/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CAF100B" wp14:editId="23074546">
            <wp:extent cx="189865" cy="225425"/>
            <wp:effectExtent l="0" t="0" r="635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4E750" wp14:editId="400ACE31">
            <wp:extent cx="1175385" cy="58166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27DE71" wp14:editId="548D65AC">
            <wp:extent cx="260985" cy="225425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количество </w:t>
      </w:r>
      <w:proofErr w:type="gramStart"/>
      <w:r w:rsidRPr="003D7A1E">
        <w:rPr>
          <w:sz w:val="28"/>
          <w:szCs w:val="28"/>
        </w:rPr>
        <w:t>приобретаемых</w:t>
      </w:r>
      <w:proofErr w:type="gramEnd"/>
      <w:r w:rsidRPr="003D7A1E">
        <w:rPr>
          <w:sz w:val="28"/>
          <w:szCs w:val="28"/>
        </w:rPr>
        <w:t xml:space="preserve"> i-х </w:t>
      </w:r>
      <w:proofErr w:type="spellStart"/>
      <w:r w:rsidRPr="003D7A1E">
        <w:rPr>
          <w:sz w:val="28"/>
          <w:szCs w:val="28"/>
        </w:rPr>
        <w:t>спецжурналов</w:t>
      </w:r>
      <w:proofErr w:type="spellEnd"/>
      <w:r w:rsidRPr="003D7A1E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61156" wp14:editId="7BD3FD1C">
            <wp:extent cx="260985" cy="22542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</w:t>
      </w:r>
      <w:proofErr w:type="spellStart"/>
      <w:r w:rsidRPr="003D7A1E">
        <w:rPr>
          <w:sz w:val="28"/>
          <w:szCs w:val="28"/>
        </w:rPr>
        <w:t>спецжурнала</w:t>
      </w:r>
      <w:proofErr w:type="spellEnd"/>
      <w:r w:rsidRPr="003D7A1E">
        <w:rPr>
          <w:sz w:val="28"/>
          <w:szCs w:val="28"/>
        </w:rPr>
        <w:t>.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3D7A1E">
        <w:rPr>
          <w:sz w:val="28"/>
          <w:szCs w:val="28"/>
        </w:rPr>
        <w:t>. </w:t>
      </w:r>
      <w:r w:rsidRPr="00125613">
        <w:rPr>
          <w:b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(</w:t>
      </w:r>
      <w:r>
        <w:rPr>
          <w:noProof/>
          <w:sz w:val="28"/>
          <w:szCs w:val="28"/>
        </w:rPr>
        <w:drawing>
          <wp:inline distT="0" distB="0" distL="0" distR="0" wp14:anchorId="7B90E896" wp14:editId="0137C984">
            <wp:extent cx="237490" cy="22542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),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</w:t>
      </w:r>
      <w:r w:rsidRPr="00FC3EC3">
        <w:rPr>
          <w:sz w:val="28"/>
          <w:szCs w:val="28"/>
        </w:rPr>
        <w:t xml:space="preserve">в </w:t>
      </w:r>
      <w:r w:rsidRPr="00FC3EC3">
        <w:rPr>
          <w:b/>
          <w:i/>
          <w:sz w:val="28"/>
          <w:szCs w:val="28"/>
        </w:rPr>
        <w:t>приложении № 9.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3D7A1E">
        <w:rPr>
          <w:sz w:val="28"/>
          <w:szCs w:val="28"/>
        </w:rPr>
        <w:t>. </w:t>
      </w:r>
      <w:r w:rsidRPr="00125613">
        <w:rPr>
          <w:b/>
          <w:sz w:val="28"/>
          <w:szCs w:val="28"/>
        </w:rPr>
        <w:t>Затраты на оплату услуг внештатных сотрудников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52F78AE" wp14:editId="6935A6FE">
            <wp:extent cx="332740" cy="2254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60FD8E" wp14:editId="4FEBE8B5">
            <wp:extent cx="2351405" cy="58166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A09C7C" wp14:editId="6DA018A3">
            <wp:extent cx="415925" cy="225425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7FD763" wp14:editId="7976B3F3">
            <wp:extent cx="368300" cy="22542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 xml:space="preserve">месяца работы внештатного сотрудника в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j-й должности;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BA1B60A" wp14:editId="65D173A6">
            <wp:extent cx="320675" cy="22542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996754" w:rsidRDefault="00354834" w:rsidP="003548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на оплату работ и услуг, не относящихся к коммунальным услугам и услугам, связанным с содержанием имущества, внештатных сотрудников по договорам гражданско-правового характера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898"/>
        <w:gridCol w:w="1882"/>
        <w:gridCol w:w="2258"/>
        <w:gridCol w:w="1849"/>
      </w:tblGrid>
      <w:tr w:rsidR="00354834" w:rsidRPr="00AA11C7" w:rsidTr="00DE5D0D"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Должность внештатного сотрудника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Планируемое количество месяцев работы внештатного сотрудника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Цена одного месяца работы внештатных сотрудников,  (не более</w:t>
            </w:r>
            <w:proofErr w:type="gramStart"/>
            <w:r w:rsidRPr="00AA11C7">
              <w:rPr>
                <w:sz w:val="28"/>
                <w:szCs w:val="28"/>
              </w:rPr>
              <w:t>)р</w:t>
            </w:r>
            <w:proofErr w:type="gramEnd"/>
            <w:r w:rsidRPr="00AA11C7">
              <w:rPr>
                <w:sz w:val="28"/>
                <w:szCs w:val="28"/>
              </w:rPr>
              <w:t>уб.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Страховые взносы в государственные внебюджетные фонды (30,2 %), руб.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Всего затраты на одного внештатного сотрудника, рублей</w:t>
            </w:r>
          </w:p>
        </w:tc>
      </w:tr>
      <w:tr w:rsidR="00354834" w:rsidRPr="00AA11C7" w:rsidTr="00DE5D0D"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proofErr w:type="spellStart"/>
            <w:r w:rsidRPr="00AA11C7">
              <w:rPr>
                <w:sz w:val="28"/>
                <w:szCs w:val="28"/>
              </w:rPr>
              <w:t>Документовед</w:t>
            </w:r>
            <w:proofErr w:type="spellEnd"/>
            <w:r w:rsidRPr="00AA11C7">
              <w:rPr>
                <w:sz w:val="28"/>
                <w:szCs w:val="28"/>
              </w:rPr>
              <w:t xml:space="preserve"> (не более 2 человек)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7500,00 * 2 = 15000,00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4530,00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354834" w:rsidRPr="00AA11C7" w:rsidRDefault="00354834" w:rsidP="00DE5D0D">
            <w:pPr>
              <w:jc w:val="center"/>
              <w:rPr>
                <w:sz w:val="28"/>
                <w:szCs w:val="28"/>
              </w:rPr>
            </w:pPr>
            <w:r w:rsidRPr="00AA11C7">
              <w:rPr>
                <w:sz w:val="28"/>
                <w:szCs w:val="28"/>
              </w:rPr>
              <w:t>19530,00</w:t>
            </w:r>
          </w:p>
        </w:tc>
      </w:tr>
    </w:tbl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Pr="003D7A1E">
        <w:rPr>
          <w:sz w:val="28"/>
          <w:szCs w:val="28"/>
        </w:rPr>
        <w:t>. </w:t>
      </w:r>
      <w:r w:rsidRPr="00125613">
        <w:rPr>
          <w:b/>
          <w:sz w:val="28"/>
          <w:szCs w:val="28"/>
        </w:rPr>
        <w:t xml:space="preserve">Затраты на проведение </w:t>
      </w:r>
      <w:proofErr w:type="spellStart"/>
      <w:r w:rsidRPr="00125613">
        <w:rPr>
          <w:b/>
          <w:sz w:val="28"/>
          <w:szCs w:val="28"/>
        </w:rPr>
        <w:t>предрейсового</w:t>
      </w:r>
      <w:proofErr w:type="spellEnd"/>
      <w:r w:rsidRPr="00125613">
        <w:rPr>
          <w:b/>
          <w:sz w:val="28"/>
          <w:szCs w:val="28"/>
        </w:rPr>
        <w:t xml:space="preserve"> и </w:t>
      </w:r>
      <w:proofErr w:type="spellStart"/>
      <w:r w:rsidRPr="00125613">
        <w:rPr>
          <w:b/>
          <w:sz w:val="28"/>
          <w:szCs w:val="28"/>
        </w:rPr>
        <w:t>послерейсового</w:t>
      </w:r>
      <w:proofErr w:type="spellEnd"/>
      <w:r w:rsidRPr="00125613">
        <w:rPr>
          <w:b/>
          <w:sz w:val="28"/>
          <w:szCs w:val="28"/>
        </w:rPr>
        <w:t xml:space="preserve"> осмотра водителей транспортных средств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73FA7D2" wp14:editId="10160693">
            <wp:extent cx="297180" cy="225425"/>
            <wp:effectExtent l="0" t="0" r="762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40C701" wp14:editId="221F6ECC">
            <wp:extent cx="1508125" cy="46291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FF23ED" wp14:editId="40123C80">
            <wp:extent cx="285115" cy="225425"/>
            <wp:effectExtent l="0" t="0" r="63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водителей;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C97374" wp14:editId="745EF93C">
            <wp:extent cx="285115" cy="225425"/>
            <wp:effectExtent l="0" t="0" r="63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проведения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</w:t>
      </w:r>
      <w:proofErr w:type="spellStart"/>
      <w:r w:rsidRPr="003D7A1E">
        <w:rPr>
          <w:sz w:val="28"/>
          <w:szCs w:val="28"/>
        </w:rPr>
        <w:t>предрейсового</w:t>
      </w:r>
      <w:proofErr w:type="spellEnd"/>
      <w:r w:rsidRPr="003D7A1E">
        <w:rPr>
          <w:sz w:val="28"/>
          <w:szCs w:val="28"/>
        </w:rPr>
        <w:t xml:space="preserve"> и </w:t>
      </w:r>
      <w:proofErr w:type="spellStart"/>
      <w:r w:rsidRPr="003D7A1E">
        <w:rPr>
          <w:sz w:val="28"/>
          <w:szCs w:val="28"/>
        </w:rPr>
        <w:t>послерейсового</w:t>
      </w:r>
      <w:proofErr w:type="spellEnd"/>
      <w:r w:rsidRPr="003D7A1E">
        <w:rPr>
          <w:sz w:val="28"/>
          <w:szCs w:val="28"/>
        </w:rPr>
        <w:t xml:space="preserve"> осмотра;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46D29" wp14:editId="627CA837">
            <wp:extent cx="308610" cy="2254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рабочих дней в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году;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1,2</w:t>
      </w:r>
      <w:r>
        <w:rPr>
          <w:sz w:val="28"/>
          <w:szCs w:val="28"/>
        </w:rPr>
        <w:t> 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4834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5</w:t>
      </w:r>
      <w:r w:rsidRPr="003D7A1E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проведение диспансеризации работников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CF668C6" wp14:editId="541E3890">
            <wp:extent cx="332740" cy="2254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8FF10" wp14:editId="3DADFA1B">
            <wp:extent cx="1175385" cy="2254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83055" wp14:editId="5C82DC88">
            <wp:extent cx="356235" cy="2254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численность работников, подлежащих диспансеризации;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B17CAE6" wp14:editId="6ACFBB09">
            <wp:extent cx="344170" cy="2254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проведения диспансеризации в расчете на </w:t>
      </w:r>
      <w:r>
        <w:rPr>
          <w:sz w:val="28"/>
          <w:szCs w:val="28"/>
        </w:rPr>
        <w:t>одного</w:t>
      </w:r>
      <w:r w:rsidRPr="003D7A1E">
        <w:rPr>
          <w:sz w:val="28"/>
          <w:szCs w:val="28"/>
        </w:rPr>
        <w:t xml:space="preserve"> работника.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8</w:t>
      </w:r>
      <w:r>
        <w:rPr>
          <w:sz w:val="28"/>
          <w:szCs w:val="28"/>
        </w:rPr>
        <w:t>6</w:t>
      </w:r>
      <w:r w:rsidRPr="003D7A1E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BC32906" wp14:editId="19099942">
            <wp:extent cx="297180" cy="22542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C7DDF7" wp14:editId="159B2CDE">
            <wp:extent cx="1531620" cy="58166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75D8F" wp14:editId="288D14C3">
            <wp:extent cx="368300" cy="2254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количество g-</w:t>
      </w:r>
      <w:proofErr w:type="spellStart"/>
      <w:r w:rsidRPr="00AE1B94">
        <w:rPr>
          <w:sz w:val="28"/>
          <w:szCs w:val="28"/>
        </w:rPr>
        <w:t>го</w:t>
      </w:r>
      <w:proofErr w:type="spellEnd"/>
      <w:r w:rsidRPr="00AE1B94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45C9AF" wp14:editId="5356FA4B">
            <wp:extent cx="356235" cy="2254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 xml:space="preserve">цена монтажа (установки), дооборудования и наладки </w:t>
      </w:r>
      <w:r>
        <w:rPr>
          <w:sz w:val="28"/>
          <w:szCs w:val="28"/>
        </w:rPr>
        <w:br/>
      </w:r>
      <w:r w:rsidRPr="00AE1B94">
        <w:rPr>
          <w:sz w:val="28"/>
          <w:szCs w:val="28"/>
        </w:rPr>
        <w:t>g-</w:t>
      </w:r>
      <w:proofErr w:type="spellStart"/>
      <w:r w:rsidRPr="00AE1B94">
        <w:rPr>
          <w:sz w:val="28"/>
          <w:szCs w:val="28"/>
        </w:rPr>
        <w:t>го</w:t>
      </w:r>
      <w:proofErr w:type="spellEnd"/>
      <w:r w:rsidRPr="00AE1B94">
        <w:rPr>
          <w:sz w:val="28"/>
          <w:szCs w:val="28"/>
        </w:rPr>
        <w:t xml:space="preserve"> оборудования.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8</w:t>
      </w:r>
      <w:r>
        <w:rPr>
          <w:sz w:val="28"/>
          <w:szCs w:val="28"/>
        </w:rPr>
        <w:t>7</w:t>
      </w:r>
      <w:r w:rsidRPr="00AE1B94">
        <w:rPr>
          <w:sz w:val="28"/>
          <w:szCs w:val="28"/>
        </w:rPr>
        <w:t>. Затраты на оплату услуг вневедомственной охраны определяются по фактическим</w:t>
      </w:r>
      <w:r>
        <w:rPr>
          <w:sz w:val="28"/>
          <w:szCs w:val="28"/>
        </w:rPr>
        <w:t xml:space="preserve"> затратам в отчетном финансовом </w:t>
      </w:r>
      <w:r w:rsidRPr="00AE1B94">
        <w:rPr>
          <w:sz w:val="28"/>
          <w:szCs w:val="28"/>
        </w:rPr>
        <w:t>году.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AE1B94">
        <w:rPr>
          <w:sz w:val="28"/>
          <w:szCs w:val="28"/>
        </w:rPr>
        <w:t>. </w:t>
      </w:r>
      <w:proofErr w:type="gramStart"/>
      <w:r w:rsidRPr="00BC2DF0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b/>
          <w:sz w:val="28"/>
          <w:szCs w:val="28"/>
        </w:rPr>
        <w:t xml:space="preserve"> (приложение № 10)</w:t>
      </w:r>
      <w:r w:rsidRPr="00AE1B94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B7B9428" wp14:editId="7EEFB0E6">
            <wp:extent cx="379730" cy="225425"/>
            <wp:effectExtent l="0" t="0" r="127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B94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4041A0">
        <w:rPr>
          <w:rStyle w:val="a8"/>
          <w:sz w:val="28"/>
          <w:szCs w:val="28"/>
        </w:rPr>
        <w:t>указанием</w:t>
      </w:r>
      <w:r w:rsidRPr="004041A0">
        <w:rPr>
          <w:sz w:val="28"/>
          <w:szCs w:val="28"/>
        </w:rPr>
        <w:t xml:space="preserve"> </w:t>
      </w:r>
      <w:r w:rsidRPr="00AE1B94">
        <w:rPr>
          <w:sz w:val="28"/>
          <w:szCs w:val="28"/>
        </w:rPr>
        <w:t>Центрального банка Российской Федерации от 19</w:t>
      </w:r>
      <w:r>
        <w:rPr>
          <w:sz w:val="28"/>
          <w:szCs w:val="28"/>
        </w:rPr>
        <w:t>.09.</w:t>
      </w:r>
      <w:r w:rsidRPr="00AE1B94">
        <w:rPr>
          <w:sz w:val="28"/>
          <w:szCs w:val="28"/>
        </w:rPr>
        <w:t xml:space="preserve">2014 № 3384-У </w:t>
      </w:r>
      <w:r>
        <w:rPr>
          <w:sz w:val="28"/>
          <w:szCs w:val="28"/>
        </w:rPr>
        <w:br/>
      </w:r>
      <w:r w:rsidRPr="00AE1B94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AE1B94">
        <w:rPr>
          <w:sz w:val="28"/>
          <w:szCs w:val="28"/>
        </w:rPr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AE1B94">
        <w:rPr>
          <w:sz w:val="28"/>
          <w:szCs w:val="28"/>
        </w:rPr>
        <w:t xml:space="preserve"> по обязательному страхованию гражданской ответственности владельцев</w:t>
      </w:r>
      <w:r w:rsidRPr="003D7A1E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>»</w:t>
      </w:r>
      <w:r w:rsidRPr="003D7A1E">
        <w:rPr>
          <w:sz w:val="28"/>
          <w:szCs w:val="28"/>
        </w:rPr>
        <w:t>,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A9AC73" wp14:editId="4F49A2C6">
            <wp:extent cx="3764280" cy="58166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00121D">
        <w:rPr>
          <w:noProof/>
        </w:rPr>
        <w:t>ТБ</w:t>
      </w:r>
      <w:r w:rsidRPr="0000121D">
        <w:rPr>
          <w:i/>
          <w:noProof/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 xml:space="preserve">предельный размер базовой ставки страхового тарифа по </w:t>
      </w:r>
      <w:r>
        <w:rPr>
          <w:sz w:val="28"/>
          <w:szCs w:val="28"/>
        </w:rPr>
        <w:br/>
      </w:r>
      <w:r w:rsidRPr="00AE1B94">
        <w:rPr>
          <w:sz w:val="28"/>
          <w:szCs w:val="28"/>
        </w:rPr>
        <w:t>i-</w:t>
      </w:r>
      <w:proofErr w:type="spellStart"/>
      <w:r w:rsidRPr="00AE1B94">
        <w:rPr>
          <w:sz w:val="28"/>
          <w:szCs w:val="28"/>
        </w:rPr>
        <w:t>му</w:t>
      </w:r>
      <w:proofErr w:type="spellEnd"/>
      <w:r w:rsidRPr="00AE1B94">
        <w:rPr>
          <w:sz w:val="28"/>
          <w:szCs w:val="28"/>
        </w:rPr>
        <w:t xml:space="preserve"> транспортному средству;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00121D">
        <w:rPr>
          <w:noProof/>
          <w:lang w:val="en-US"/>
        </w:rPr>
        <w:t>KT</w:t>
      </w:r>
      <w:r w:rsidRPr="0000121D">
        <w:rPr>
          <w:i/>
          <w:noProof/>
          <w:vertAlign w:val="subscript"/>
          <w:lang w:val="en-US"/>
        </w:rPr>
        <w:t>i</w:t>
      </w:r>
      <w:r>
        <w:rPr>
          <w:i/>
          <w:noProof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</w:t>
      </w:r>
      <w:proofErr w:type="spellStart"/>
      <w:r w:rsidRPr="00AE1B94">
        <w:rPr>
          <w:sz w:val="28"/>
          <w:szCs w:val="28"/>
        </w:rPr>
        <w:t>го</w:t>
      </w:r>
      <w:proofErr w:type="spellEnd"/>
      <w:r w:rsidRPr="00AE1B94">
        <w:rPr>
          <w:sz w:val="28"/>
          <w:szCs w:val="28"/>
        </w:rPr>
        <w:t xml:space="preserve"> транспортного средства;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t>КБМ</w:t>
      </w:r>
      <w:r w:rsidRPr="00F3439C">
        <w:rPr>
          <w:i/>
          <w:noProof/>
          <w:vertAlign w:val="subscript"/>
        </w:rPr>
        <w:t>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AE1B94">
        <w:rPr>
          <w:sz w:val="28"/>
          <w:szCs w:val="28"/>
        </w:rPr>
        <w:t>му</w:t>
      </w:r>
      <w:proofErr w:type="spellEnd"/>
      <w:r w:rsidRPr="00AE1B94">
        <w:rPr>
          <w:sz w:val="28"/>
          <w:szCs w:val="28"/>
        </w:rPr>
        <w:t xml:space="preserve"> транспортному средству;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t>КО</w:t>
      </w:r>
      <w:r w:rsidRPr="00F3439C">
        <w:rPr>
          <w:i/>
          <w:noProof/>
          <w:vertAlign w:val="subscript"/>
          <w:lang w:val="en-US"/>
        </w:rPr>
        <w:t>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t>КМ</w:t>
      </w:r>
      <w:r w:rsidRPr="00F3439C">
        <w:rPr>
          <w:i/>
          <w:noProof/>
          <w:vertAlign w:val="subscript"/>
          <w:lang w:val="en-US"/>
        </w:rPr>
        <w:t>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технических характеристик i-</w:t>
      </w:r>
      <w:proofErr w:type="spellStart"/>
      <w:r w:rsidRPr="00AE1B94">
        <w:rPr>
          <w:sz w:val="28"/>
          <w:szCs w:val="28"/>
        </w:rPr>
        <w:t>го</w:t>
      </w:r>
      <w:proofErr w:type="spellEnd"/>
      <w:r w:rsidRPr="00AE1B94">
        <w:rPr>
          <w:sz w:val="28"/>
          <w:szCs w:val="28"/>
        </w:rPr>
        <w:t xml:space="preserve"> транспортного средства;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t>КС</w:t>
      </w:r>
      <w:r w:rsidRPr="00F3439C">
        <w:rPr>
          <w:i/>
          <w:noProof/>
          <w:vertAlign w:val="subscript"/>
          <w:lang w:val="en-US"/>
        </w:rPr>
        <w:t>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периода использования i-</w:t>
      </w:r>
      <w:proofErr w:type="spellStart"/>
      <w:r w:rsidRPr="00AE1B94">
        <w:rPr>
          <w:sz w:val="28"/>
          <w:szCs w:val="28"/>
        </w:rPr>
        <w:t>го</w:t>
      </w:r>
      <w:proofErr w:type="spellEnd"/>
      <w:r w:rsidRPr="00AE1B94">
        <w:rPr>
          <w:sz w:val="28"/>
          <w:szCs w:val="28"/>
        </w:rPr>
        <w:t xml:space="preserve"> транспортного средства;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lastRenderedPageBreak/>
        <w:t>КН</w:t>
      </w:r>
      <w:r w:rsidRPr="00F3439C">
        <w:rPr>
          <w:i/>
          <w:noProof/>
          <w:vertAlign w:val="subscript"/>
          <w:lang w:val="en-US"/>
        </w:rPr>
        <w:t>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 xml:space="preserve">коэффициент страховых тарифов в зависимости от наличия нарушений, </w:t>
      </w:r>
      <w:r w:rsidRPr="004041A0">
        <w:rPr>
          <w:sz w:val="28"/>
          <w:szCs w:val="28"/>
        </w:rPr>
        <w:t xml:space="preserve">предусмотренных </w:t>
      </w:r>
      <w:r w:rsidRPr="004041A0">
        <w:rPr>
          <w:rStyle w:val="a8"/>
          <w:sz w:val="28"/>
          <w:szCs w:val="28"/>
        </w:rPr>
        <w:t>пунктом</w:t>
      </w:r>
      <w:r>
        <w:rPr>
          <w:rStyle w:val="a8"/>
          <w:sz w:val="28"/>
          <w:szCs w:val="28"/>
        </w:rPr>
        <w:t xml:space="preserve"> </w:t>
      </w:r>
      <w:r w:rsidRPr="004041A0">
        <w:rPr>
          <w:rStyle w:val="a8"/>
          <w:sz w:val="28"/>
          <w:szCs w:val="28"/>
        </w:rPr>
        <w:t>3 статьи</w:t>
      </w:r>
      <w:r>
        <w:rPr>
          <w:rStyle w:val="a8"/>
          <w:sz w:val="28"/>
          <w:szCs w:val="28"/>
        </w:rPr>
        <w:t xml:space="preserve"> </w:t>
      </w:r>
      <w:r w:rsidRPr="004041A0">
        <w:rPr>
          <w:rStyle w:val="a8"/>
          <w:sz w:val="28"/>
          <w:szCs w:val="28"/>
        </w:rPr>
        <w:t>9</w:t>
      </w:r>
      <w:r w:rsidRPr="004041A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2526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2626">
        <w:rPr>
          <w:sz w:val="28"/>
          <w:szCs w:val="28"/>
        </w:rPr>
        <w:t xml:space="preserve"> от 25</w:t>
      </w:r>
      <w:r>
        <w:rPr>
          <w:sz w:val="28"/>
          <w:szCs w:val="28"/>
        </w:rPr>
        <w:t>.04.</w:t>
      </w:r>
      <w:r w:rsidRPr="00252626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D632C4">
        <w:rPr>
          <w:sz w:val="28"/>
          <w:szCs w:val="28"/>
        </w:rPr>
        <w:t> </w:t>
      </w:r>
      <w:r w:rsidRPr="00252626">
        <w:rPr>
          <w:sz w:val="28"/>
          <w:szCs w:val="28"/>
        </w:rPr>
        <w:t xml:space="preserve">40-ФЗ </w:t>
      </w:r>
      <w:r>
        <w:rPr>
          <w:sz w:val="28"/>
          <w:szCs w:val="28"/>
        </w:rPr>
        <w:t>«</w:t>
      </w:r>
      <w:r w:rsidRPr="00252626">
        <w:rPr>
          <w:sz w:val="28"/>
          <w:szCs w:val="28"/>
        </w:rPr>
        <w:t xml:space="preserve">Об обязательном страховании гражданской ответственности </w:t>
      </w:r>
      <w:r>
        <w:rPr>
          <w:sz w:val="28"/>
          <w:szCs w:val="28"/>
        </w:rPr>
        <w:t>владельцев транспортных средств»;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F3439C">
        <w:rPr>
          <w:noProof/>
        </w:rPr>
        <w:t>КП</w:t>
      </w:r>
      <w:r w:rsidRPr="000027FC">
        <w:rPr>
          <w:noProof/>
          <w:vertAlign w:val="subscript"/>
          <w:lang w:val="en-US"/>
        </w:rPr>
        <w:t>pi</w:t>
      </w:r>
      <w:r>
        <w:rPr>
          <w:i/>
          <w:noProof/>
          <w:sz w:val="28"/>
          <w:szCs w:val="28"/>
          <w:vertAlign w:val="subscript"/>
          <w:lang w:val="en-US"/>
        </w:rPr>
        <w:t> </w:t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AE1B94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оплату труда независимых экспертов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17E396B7" wp14:editId="1119A5E7">
            <wp:extent cx="225425" cy="225425"/>
            <wp:effectExtent l="0" t="0" r="317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824BA5" wp14:editId="399CEEE1">
            <wp:extent cx="2066290" cy="24955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 w:rsidRPr="00AE1B94">
        <w:rPr>
          <w:sz w:val="28"/>
          <w:szCs w:val="28"/>
        </w:rPr>
        <w:t>где: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8B158B" wp14:editId="74C65759">
            <wp:extent cx="178435" cy="2254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планируемое в очередном финансовом</w:t>
      </w:r>
      <w:r>
        <w:rPr>
          <w:sz w:val="28"/>
          <w:szCs w:val="28"/>
        </w:rPr>
        <w:t xml:space="preserve"> </w:t>
      </w:r>
      <w:r w:rsidRPr="00AE1B94">
        <w:rPr>
          <w:sz w:val="28"/>
          <w:szCs w:val="28"/>
        </w:rPr>
        <w:t>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B397C5" wp14:editId="58D25DEC">
            <wp:extent cx="225425" cy="225425"/>
            <wp:effectExtent l="0" t="0" r="317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планируемое в очередном финансовом</w:t>
      </w:r>
      <w:r>
        <w:rPr>
          <w:sz w:val="28"/>
          <w:szCs w:val="28"/>
        </w:rPr>
        <w:t xml:space="preserve"> </w:t>
      </w:r>
      <w:r w:rsidRPr="00AE1B94">
        <w:rPr>
          <w:sz w:val="28"/>
          <w:szCs w:val="28"/>
        </w:rPr>
        <w:t>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FB40B5" wp14:editId="6EEE1FBD">
            <wp:extent cx="237490" cy="2254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84904" wp14:editId="4445E57C">
            <wp:extent cx="213995" cy="2254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ставка почасовой оплаты труда независимых экспертов</w:t>
      </w:r>
      <w:r>
        <w:rPr>
          <w:sz w:val="28"/>
          <w:szCs w:val="28"/>
        </w:rPr>
        <w:t xml:space="preserve"> в соответствии с действующим законодательством и иными нормативными правовыми актами</w:t>
      </w:r>
      <w:r w:rsidRPr="00AE1B94">
        <w:rPr>
          <w:sz w:val="28"/>
          <w:szCs w:val="28"/>
        </w:rPr>
        <w:t>;</w:t>
      </w:r>
    </w:p>
    <w:p w:rsidR="00354834" w:rsidRPr="00AE1B94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FF0C35" wp14:editId="43840A2C">
            <wp:extent cx="260985" cy="225425"/>
            <wp:effectExtent l="0" t="0" r="5715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AE1B94">
        <w:rPr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BC2DF0" w:rsidRDefault="00354834" w:rsidP="00354834">
      <w:pPr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BC2DF0">
        <w:rPr>
          <w:b/>
          <w:i/>
          <w:sz w:val="28"/>
          <w:szCs w:val="28"/>
          <w:u w:val="single"/>
        </w:rPr>
        <w:t xml:space="preserve">Затраты на приобретение основных средств, не отнесенные </w:t>
      </w:r>
      <w:r w:rsidRPr="00BC2DF0">
        <w:rPr>
          <w:b/>
          <w:i/>
          <w:sz w:val="28"/>
          <w:szCs w:val="28"/>
          <w:u w:val="single"/>
        </w:rPr>
        <w:br/>
        <w:t>к затратам на приобретение основных сре</w:t>
      </w:r>
      <w:proofErr w:type="gramStart"/>
      <w:r w:rsidRPr="00BC2DF0">
        <w:rPr>
          <w:b/>
          <w:i/>
          <w:sz w:val="28"/>
          <w:szCs w:val="28"/>
          <w:u w:val="single"/>
        </w:rPr>
        <w:t>дств в р</w:t>
      </w:r>
      <w:proofErr w:type="gramEnd"/>
      <w:r w:rsidRPr="00BC2DF0">
        <w:rPr>
          <w:b/>
          <w:i/>
          <w:sz w:val="28"/>
          <w:szCs w:val="28"/>
          <w:u w:val="single"/>
        </w:rPr>
        <w:t xml:space="preserve">амках затрат </w:t>
      </w:r>
      <w:r w:rsidRPr="00BC2DF0">
        <w:rPr>
          <w:b/>
          <w:i/>
          <w:sz w:val="28"/>
          <w:szCs w:val="28"/>
          <w:u w:val="single"/>
        </w:rPr>
        <w:br/>
        <w:t>на информационно-коммуникационные технологии</w:t>
      </w:r>
    </w:p>
    <w:p w:rsidR="00354834" w:rsidRPr="00AE1B94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3D7A1E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B88E456" wp14:editId="7DAC9DF7">
            <wp:extent cx="260985" cy="2730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6BFC81" wp14:editId="51C2A5A6">
            <wp:extent cx="1306195" cy="273050"/>
            <wp:effectExtent l="0" t="0" r="8255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6F7823" wp14:editId="0360C0F8">
            <wp:extent cx="237490" cy="2254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транспортных средств;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46986C" wp14:editId="70523AC7">
            <wp:extent cx="356235" cy="225425"/>
            <wp:effectExtent l="0" t="0" r="5715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мебели;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86ECF9" wp14:editId="3C3E07F0">
            <wp:extent cx="213995" cy="2254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систем кондиционирования.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Pr="003D7A1E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приобретение транспортных средств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DA83375" wp14:editId="08CAC621">
            <wp:extent cx="237490" cy="2254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CD525B" wp14:editId="6DDD4B04">
            <wp:extent cx="1306195" cy="58166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7DD691D" wp14:editId="141669A9">
            <wp:extent cx="297180" cy="2254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 приобретению количество i-х транспортных средств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FC3EC3">
        <w:rPr>
          <w:b/>
          <w:i/>
          <w:sz w:val="28"/>
          <w:szCs w:val="28"/>
        </w:rPr>
        <w:t>приложении № 11</w:t>
      </w:r>
      <w:r w:rsidRPr="00FC3EC3">
        <w:rPr>
          <w:sz w:val="28"/>
          <w:szCs w:val="28"/>
        </w:rPr>
        <w:t>;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DF492" wp14:editId="57BC61F3">
            <wp:extent cx="297180" cy="2254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цена приобретения i-</w:t>
      </w:r>
      <w:proofErr w:type="spellStart"/>
      <w:r w:rsidRPr="00FC3EC3">
        <w:rPr>
          <w:sz w:val="28"/>
          <w:szCs w:val="28"/>
        </w:rPr>
        <w:t>го</w:t>
      </w:r>
      <w:proofErr w:type="spellEnd"/>
      <w:r w:rsidRPr="00FC3EC3">
        <w:rPr>
          <w:sz w:val="28"/>
          <w:szCs w:val="28"/>
        </w:rPr>
        <w:t xml:space="preserve"> транспортного средства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11</w:t>
      </w:r>
      <w:r w:rsidRPr="00FC3EC3">
        <w:rPr>
          <w:sz w:val="28"/>
          <w:szCs w:val="28"/>
        </w:rPr>
        <w:t>.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 w:rsidRPr="00FC3EC3">
        <w:rPr>
          <w:sz w:val="28"/>
          <w:szCs w:val="28"/>
        </w:rPr>
        <w:t>92. </w:t>
      </w:r>
      <w:r w:rsidRPr="00FC3EC3">
        <w:rPr>
          <w:b/>
          <w:sz w:val="28"/>
          <w:szCs w:val="28"/>
        </w:rPr>
        <w:t>Затраты на приобретение мебели</w:t>
      </w:r>
      <w:proofErr w:type="gramStart"/>
      <w:r w:rsidRPr="00FC3EC3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2ED1E0E" wp14:editId="7DA6B64E">
            <wp:extent cx="356235" cy="225425"/>
            <wp:effectExtent l="0" t="0" r="5715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 xml:space="preserve">) </w:t>
      </w:r>
      <w:proofErr w:type="gramEnd"/>
      <w:r w:rsidRPr="00FC3EC3">
        <w:rPr>
          <w:sz w:val="28"/>
          <w:szCs w:val="28"/>
        </w:rPr>
        <w:t>определяются по формуле:</w:t>
      </w:r>
    </w:p>
    <w:p w:rsidR="00354834" w:rsidRPr="00FC3EC3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BBBE79" wp14:editId="1786E2A1">
            <wp:extent cx="1626870" cy="58166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,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 w:rsidRPr="00FC3EC3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59503B" wp14:editId="2167E0BF">
            <wp:extent cx="403860" cy="22542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планируемое к приобретению количество i-х предметов мебели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11</w:t>
      </w:r>
      <w:r w:rsidRPr="00FC3EC3">
        <w:rPr>
          <w:sz w:val="28"/>
          <w:szCs w:val="28"/>
        </w:rPr>
        <w:t>;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BE94C9" wp14:editId="785EB104">
            <wp:extent cx="391795" cy="225425"/>
            <wp:effectExtent l="0" t="0" r="825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цена i-</w:t>
      </w:r>
      <w:proofErr w:type="spellStart"/>
      <w:r w:rsidRPr="00FC3EC3">
        <w:rPr>
          <w:sz w:val="28"/>
          <w:szCs w:val="28"/>
        </w:rPr>
        <w:t>гo</w:t>
      </w:r>
      <w:proofErr w:type="spellEnd"/>
      <w:r w:rsidRPr="00FC3EC3">
        <w:rPr>
          <w:sz w:val="28"/>
          <w:szCs w:val="28"/>
        </w:rPr>
        <w:t xml:space="preserve"> предмета мебели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11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3D7A1E">
        <w:rPr>
          <w:sz w:val="28"/>
          <w:szCs w:val="28"/>
        </w:rPr>
        <w:t>. </w:t>
      </w:r>
      <w:r w:rsidRPr="00BC2DF0">
        <w:rPr>
          <w:b/>
          <w:sz w:val="28"/>
          <w:szCs w:val="28"/>
        </w:rPr>
        <w:t>Затраты на приобретение систем кондиционирования</w:t>
      </w:r>
      <w:r>
        <w:rPr>
          <w:b/>
          <w:sz w:val="28"/>
          <w:szCs w:val="28"/>
        </w:rPr>
        <w:t xml:space="preserve"> (приложение № 11)</w:t>
      </w:r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E53E6E2" wp14:editId="23CD4BDD">
            <wp:extent cx="213995" cy="2254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</w:t>
      </w:r>
      <w:proofErr w:type="gramStart"/>
      <w:r w:rsidRPr="003D7A1E">
        <w:rPr>
          <w:sz w:val="28"/>
          <w:szCs w:val="28"/>
        </w:rPr>
        <w:t>:</w:t>
      </w:r>
      <w:proofErr w:type="gramEnd"/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D1175" wp14:editId="5E03A153">
            <wp:extent cx="1116330" cy="58166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4EF8FB" wp14:editId="5DB2A619">
            <wp:extent cx="213995" cy="22542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i-х систем кондиционирования;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CFACE9" wp14:editId="4C29352B">
            <wp:extent cx="213995" cy="22542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>системы кондиционирования.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2C1F69" w:rsidRDefault="00354834" w:rsidP="00354834">
      <w:pPr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2C1F69">
        <w:rPr>
          <w:b/>
          <w:i/>
          <w:sz w:val="28"/>
          <w:szCs w:val="28"/>
          <w:u w:val="single"/>
        </w:rPr>
        <w:t xml:space="preserve">Затраты на приобретение материальных запасов, не отнесенные </w:t>
      </w:r>
      <w:r w:rsidRPr="002C1F69">
        <w:rPr>
          <w:b/>
          <w:i/>
          <w:sz w:val="28"/>
          <w:szCs w:val="28"/>
          <w:u w:val="single"/>
        </w:rPr>
        <w:br/>
        <w:t xml:space="preserve">к затратам на приобретение материальных запасов в рамках </w:t>
      </w:r>
      <w:r w:rsidRPr="002C1F69">
        <w:rPr>
          <w:b/>
          <w:i/>
          <w:sz w:val="28"/>
          <w:szCs w:val="28"/>
          <w:u w:val="single"/>
        </w:rPr>
        <w:br/>
        <w:t>затрат на информационно-коммуникационные технологии</w:t>
      </w:r>
    </w:p>
    <w:p w:rsidR="00354834" w:rsidRPr="001E7550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3D7A1E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6DE40EE" wp14:editId="576DBD1B">
            <wp:extent cx="260985" cy="2730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),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0FBD0D4" wp14:editId="778725A3">
            <wp:extent cx="2410460" cy="2730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4594D0" wp14:editId="296A9BFF">
            <wp:extent cx="225425" cy="225425"/>
            <wp:effectExtent l="0" t="0" r="317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бланочной продукции;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81000" wp14:editId="17DAC7D0">
            <wp:extent cx="332740" cy="22542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канцелярских принадлежностей;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58F5D2" wp14:editId="47DB3FCC">
            <wp:extent cx="237490" cy="2254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хозяйственных товаров и принадлежностей;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1076FE" wp14:editId="53B1CEEE">
            <wp:extent cx="285115" cy="225425"/>
            <wp:effectExtent l="0" t="0" r="63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горюче-смазочных материалов;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D2B8B1" wp14:editId="55044E9E">
            <wp:extent cx="260985" cy="225425"/>
            <wp:effectExtent l="0" t="0" r="571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запасных частей для транспортных средств;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F74C58" wp14:editId="1E387123">
            <wp:extent cx="332740" cy="22542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затраты на приобретение материальных запасов для нужд гражданской обороны.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>Затраты на приобретение бланочной продукции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4FCCC644" wp14:editId="7DDEF218">
            <wp:extent cx="225425" cy="225425"/>
            <wp:effectExtent l="0" t="0" r="317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71BE69" wp14:editId="40A2BCF4">
            <wp:extent cx="2125980" cy="58166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500BE" wp14:editId="53CA35CA">
            <wp:extent cx="213995" cy="2254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бланочной продукции;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0747D2" wp14:editId="325AF33F">
            <wp:extent cx="213995" cy="2254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>бланка по i-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тиражу;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D9D8A" wp14:editId="5D519C5C">
            <wp:extent cx="297180" cy="2254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7D14C2" wp14:editId="0092374A">
            <wp:extent cx="297180" cy="2254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одной </w:t>
      </w:r>
      <w:r w:rsidRPr="003D7A1E">
        <w:rPr>
          <w:sz w:val="28"/>
          <w:szCs w:val="28"/>
        </w:rPr>
        <w:t>единицы прочей продукции, изготовляемой типографией, по j-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тиражу.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6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>Затраты на приобретение канцелярских принадлежностей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74BC14D" wp14:editId="6043A38A">
            <wp:extent cx="332740" cy="2254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9C6872" wp14:editId="4F5FAA97">
            <wp:extent cx="1899920" cy="58166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68A59B" wp14:editId="30A5E468">
            <wp:extent cx="391795" cy="225425"/>
            <wp:effectExtent l="0" t="0" r="825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предмета канцелярских принадлежностей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FC3EC3">
        <w:rPr>
          <w:b/>
          <w:i/>
          <w:sz w:val="28"/>
          <w:szCs w:val="28"/>
        </w:rPr>
        <w:t>приложении № 12</w:t>
      </w:r>
      <w:r w:rsidRPr="00FC3EC3">
        <w:rPr>
          <w:sz w:val="28"/>
          <w:szCs w:val="28"/>
        </w:rPr>
        <w:t>;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22E37D" wp14:editId="627E1CBB">
            <wp:extent cx="260985" cy="2254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FC3EC3">
        <w:rPr>
          <w:rStyle w:val="a8"/>
          <w:sz w:val="28"/>
          <w:szCs w:val="28"/>
        </w:rPr>
        <w:t>пунктами 17 – 22</w:t>
      </w:r>
      <w:r w:rsidRPr="00FC3EC3">
        <w:rPr>
          <w:sz w:val="28"/>
          <w:szCs w:val="28"/>
        </w:rPr>
        <w:t xml:space="preserve"> общих требований к определению нормативных затрат;</w:t>
      </w:r>
    </w:p>
    <w:p w:rsidR="00354834" w:rsidRDefault="00354834" w:rsidP="00354834">
      <w:pPr>
        <w:ind w:firstLine="709"/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1D4AF0" wp14:editId="18D0CF5A">
            <wp:extent cx="368300" cy="2254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цена i-</w:t>
      </w:r>
      <w:proofErr w:type="spellStart"/>
      <w:r w:rsidRPr="00FC3EC3">
        <w:rPr>
          <w:sz w:val="28"/>
          <w:szCs w:val="28"/>
        </w:rPr>
        <w:t>гo</w:t>
      </w:r>
      <w:proofErr w:type="spellEnd"/>
      <w:r w:rsidRPr="00FC3EC3">
        <w:rPr>
          <w:sz w:val="28"/>
          <w:szCs w:val="28"/>
        </w:rPr>
        <w:t xml:space="preserve"> предмета канцелярских принадлежностей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№12.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>Затраты на приобретение хозяйственных товаров и принадлежностей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6F0EA30A" wp14:editId="1F919F63">
            <wp:extent cx="237490" cy="2254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6CBA11E" wp14:editId="7CF0EE50">
            <wp:extent cx="1247140" cy="58166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B41C90" wp14:editId="44B8841F">
            <wp:extent cx="260985" cy="22542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i-й единицы хозяйственных товаров и принадлежностей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в </w:t>
      </w:r>
      <w:r w:rsidRPr="00FC3EC3">
        <w:rPr>
          <w:b/>
          <w:i/>
          <w:sz w:val="28"/>
          <w:szCs w:val="28"/>
        </w:rPr>
        <w:t>приложении № 13</w:t>
      </w:r>
      <w:r w:rsidRPr="00FC3EC3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CFC4A4" wp14:editId="7EB79AD2">
            <wp:extent cx="260985" cy="2254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количество i-</w:t>
      </w:r>
      <w:proofErr w:type="spellStart"/>
      <w:r w:rsidRPr="00FC3EC3">
        <w:rPr>
          <w:sz w:val="28"/>
          <w:szCs w:val="28"/>
        </w:rPr>
        <w:t>гo</w:t>
      </w:r>
      <w:proofErr w:type="spellEnd"/>
      <w:r w:rsidRPr="00FC3EC3">
        <w:rPr>
          <w:sz w:val="28"/>
          <w:szCs w:val="28"/>
        </w:rPr>
        <w:t xml:space="preserve"> хозяйственного товара и принадлежности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13</w:t>
      </w:r>
      <w:r w:rsidRPr="003D7A1E">
        <w:rPr>
          <w:sz w:val="28"/>
          <w:szCs w:val="28"/>
        </w:rPr>
        <w:t>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>Затраты на приобретение горюче-смазочных материалов</w:t>
      </w:r>
      <w:r>
        <w:rPr>
          <w:b/>
          <w:sz w:val="28"/>
          <w:szCs w:val="28"/>
        </w:rPr>
        <w:t xml:space="preserve"> (приложение № 14)</w:t>
      </w:r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03CEE283" wp14:editId="32D468D9">
            <wp:extent cx="285115" cy="225425"/>
            <wp:effectExtent l="0" t="0" r="63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) определяются по формуле</w:t>
      </w:r>
      <w:proofErr w:type="gramStart"/>
      <w:r w:rsidRPr="003D7A1E">
        <w:rPr>
          <w:sz w:val="28"/>
          <w:szCs w:val="28"/>
        </w:rPr>
        <w:t>:</w:t>
      </w:r>
      <w:proofErr w:type="gramEnd"/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79F94D" wp14:editId="105DAE1B">
            <wp:extent cx="1864360" cy="58166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A642A" wp14:editId="7F11580D">
            <wp:extent cx="344170" cy="2254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3D7A1E">
          <w:rPr>
            <w:sz w:val="28"/>
            <w:szCs w:val="28"/>
          </w:rPr>
          <w:t>100</w:t>
        </w:r>
        <w:r>
          <w:rPr>
            <w:sz w:val="28"/>
            <w:szCs w:val="28"/>
          </w:rPr>
          <w:t xml:space="preserve"> </w:t>
        </w:r>
        <w:r w:rsidRPr="003D7A1E">
          <w:rPr>
            <w:sz w:val="28"/>
            <w:szCs w:val="28"/>
          </w:rPr>
          <w:t>километров</w:t>
        </w:r>
      </w:smartTag>
      <w:r w:rsidRPr="003D7A1E">
        <w:rPr>
          <w:sz w:val="28"/>
          <w:szCs w:val="28"/>
        </w:rPr>
        <w:t xml:space="preserve"> пробега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го</w:t>
      </w:r>
      <w:proofErr w:type="spellEnd"/>
      <w:r w:rsidRPr="003D7A1E">
        <w:rPr>
          <w:sz w:val="28"/>
          <w:szCs w:val="28"/>
        </w:rPr>
        <w:t xml:space="preserve"> транспортного средства согласно </w:t>
      </w:r>
      <w:r w:rsidRPr="00070619">
        <w:rPr>
          <w:rStyle w:val="a8"/>
          <w:sz w:val="28"/>
          <w:szCs w:val="28"/>
        </w:rPr>
        <w:t>методическим рекомендациям</w:t>
      </w:r>
      <w:r w:rsidRPr="00070619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070619">
        <w:rPr>
          <w:rStyle w:val="a8"/>
          <w:sz w:val="28"/>
          <w:szCs w:val="28"/>
        </w:rPr>
        <w:t>распоряжению</w:t>
      </w:r>
      <w:r w:rsidRPr="00070619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Министерства транспорта Российской Федерации от 14</w:t>
      </w:r>
      <w:r>
        <w:rPr>
          <w:sz w:val="28"/>
          <w:szCs w:val="28"/>
        </w:rPr>
        <w:t>.03.</w:t>
      </w:r>
      <w:r w:rsidRPr="003D7A1E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3D7A1E">
        <w:rPr>
          <w:sz w:val="28"/>
          <w:szCs w:val="28"/>
        </w:rPr>
        <w:t> AM-23-p;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4EACCB" wp14:editId="4547D78A">
            <wp:extent cx="320675" cy="2254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</w:t>
      </w:r>
      <w:r>
        <w:rPr>
          <w:sz w:val="28"/>
          <w:szCs w:val="28"/>
        </w:rPr>
        <w:t xml:space="preserve">одного </w:t>
      </w:r>
      <w:r w:rsidRPr="003D7A1E">
        <w:rPr>
          <w:sz w:val="28"/>
          <w:szCs w:val="28"/>
        </w:rPr>
        <w:t xml:space="preserve">литра горюче-смазочного материала по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му</w:t>
      </w:r>
      <w:proofErr w:type="spellEnd"/>
      <w:r w:rsidRPr="003D7A1E">
        <w:rPr>
          <w:sz w:val="28"/>
          <w:szCs w:val="28"/>
        </w:rPr>
        <w:t xml:space="preserve"> транспортному средству;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987B9D" wp14:editId="1CCAFEF1">
            <wp:extent cx="356235" cy="2254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планируемое количество рабочих дней использования </w:t>
      </w:r>
      <w:r>
        <w:rPr>
          <w:sz w:val="28"/>
          <w:szCs w:val="28"/>
        </w:rPr>
        <w:br/>
      </w:r>
      <w:r w:rsidRPr="003D7A1E">
        <w:rPr>
          <w:sz w:val="28"/>
          <w:szCs w:val="28"/>
        </w:rPr>
        <w:t>i-</w:t>
      </w:r>
      <w:proofErr w:type="spellStart"/>
      <w:r w:rsidRPr="003D7A1E">
        <w:rPr>
          <w:sz w:val="28"/>
          <w:szCs w:val="28"/>
        </w:rPr>
        <w:t>гo</w:t>
      </w:r>
      <w:proofErr w:type="spellEnd"/>
      <w:r w:rsidRPr="003D7A1E">
        <w:rPr>
          <w:sz w:val="28"/>
          <w:szCs w:val="28"/>
        </w:rPr>
        <w:t xml:space="preserve"> транспортного средства в очередном финансовом</w:t>
      </w:r>
      <w:r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году.</w:t>
      </w:r>
    </w:p>
    <w:p w:rsidR="00354834" w:rsidRPr="00FC3EC3" w:rsidRDefault="00354834" w:rsidP="00354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99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 xml:space="preserve">Затраты на приобретение запасных частей для транспортных средств </w:t>
      </w:r>
      <w:r w:rsidRPr="003D7A1E">
        <w:rPr>
          <w:sz w:val="28"/>
          <w:szCs w:val="28"/>
        </w:rPr>
        <w:t>определяются по фактическим затратам в отчетном финансовом</w:t>
      </w:r>
      <w:r>
        <w:rPr>
          <w:sz w:val="28"/>
          <w:szCs w:val="28"/>
        </w:rPr>
        <w:t xml:space="preserve"> году </w:t>
      </w:r>
      <w:r w:rsidRPr="00FC3EC3">
        <w:rPr>
          <w:b/>
          <w:sz w:val="28"/>
          <w:szCs w:val="28"/>
        </w:rPr>
        <w:t>(Приложение № 15).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Pr="003D7A1E">
        <w:rPr>
          <w:sz w:val="28"/>
          <w:szCs w:val="28"/>
        </w:rPr>
        <w:t>. </w:t>
      </w:r>
      <w:r w:rsidRPr="002C1F69">
        <w:rPr>
          <w:b/>
          <w:sz w:val="28"/>
          <w:szCs w:val="28"/>
        </w:rPr>
        <w:t>Затраты на приобретение материальных запасов для нужд гражданской обороны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36CCBD27" wp14:editId="6781432D">
            <wp:extent cx="332740" cy="2254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BF237" wp14:editId="6CA7F228">
            <wp:extent cx="1947545" cy="58166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ACBA32" wp14:editId="466FF5EB">
            <wp:extent cx="379730" cy="225425"/>
            <wp:effectExtent l="0" t="0" r="127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 xml:space="preserve">цена i-й единицы материальных запасов для нужд гражданской обороны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</w:t>
      </w:r>
      <w:r w:rsidRPr="00FC3EC3">
        <w:rPr>
          <w:sz w:val="28"/>
          <w:szCs w:val="28"/>
        </w:rPr>
        <w:t xml:space="preserve">в </w:t>
      </w:r>
      <w:r w:rsidRPr="00FC3EC3">
        <w:rPr>
          <w:b/>
          <w:i/>
          <w:sz w:val="28"/>
          <w:szCs w:val="28"/>
        </w:rPr>
        <w:t>приложении № 16</w:t>
      </w:r>
      <w:r w:rsidRPr="00FC3EC3">
        <w:rPr>
          <w:sz w:val="28"/>
          <w:szCs w:val="28"/>
        </w:rPr>
        <w:t>;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0C946" wp14:editId="1C6665DD">
            <wp:extent cx="403860" cy="22542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количество i-</w:t>
      </w:r>
      <w:proofErr w:type="spellStart"/>
      <w:r w:rsidRPr="00FC3EC3">
        <w:rPr>
          <w:sz w:val="28"/>
          <w:szCs w:val="28"/>
        </w:rPr>
        <w:t>гo</w:t>
      </w:r>
      <w:proofErr w:type="spellEnd"/>
      <w:r w:rsidRPr="00FC3EC3">
        <w:rPr>
          <w:sz w:val="28"/>
          <w:szCs w:val="28"/>
        </w:rPr>
        <w:t xml:space="preserve"> материального запаса для нужд гражданской обороны из расчета на одного работника в год согласно нормативам, о</w:t>
      </w:r>
      <w:r>
        <w:rPr>
          <w:sz w:val="28"/>
          <w:szCs w:val="28"/>
        </w:rPr>
        <w:t>пределяемым администрацией 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16</w:t>
      </w:r>
      <w:r w:rsidRPr="00FC3EC3">
        <w:rPr>
          <w:sz w:val="28"/>
          <w:szCs w:val="28"/>
        </w:rPr>
        <w:t>;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801E20F" wp14:editId="4B4A0AE7">
            <wp:extent cx="260985" cy="2254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расчетная численность основных работников, определяемая</w:t>
      </w:r>
      <w:r w:rsidRPr="003D7A1E">
        <w:rPr>
          <w:sz w:val="28"/>
          <w:szCs w:val="28"/>
        </w:rPr>
        <w:t xml:space="preserve"> в соответствии с </w:t>
      </w:r>
      <w:r w:rsidRPr="00572A91">
        <w:rPr>
          <w:rStyle w:val="a8"/>
          <w:sz w:val="28"/>
          <w:szCs w:val="28"/>
        </w:rPr>
        <w:t>пунктами</w:t>
      </w:r>
      <w:r>
        <w:rPr>
          <w:rStyle w:val="a8"/>
          <w:sz w:val="28"/>
          <w:szCs w:val="28"/>
        </w:rPr>
        <w:t xml:space="preserve"> </w:t>
      </w:r>
      <w:r w:rsidRPr="00572A91">
        <w:rPr>
          <w:rStyle w:val="a8"/>
          <w:sz w:val="28"/>
          <w:szCs w:val="28"/>
        </w:rPr>
        <w:t>17 – 22</w:t>
      </w:r>
      <w:r w:rsidRPr="00572A91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общих требований к определению нормативных затрат.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91106C" w:rsidRDefault="00354834" w:rsidP="00354834">
      <w:pPr>
        <w:jc w:val="center"/>
        <w:rPr>
          <w:b/>
          <w:sz w:val="28"/>
          <w:szCs w:val="28"/>
          <w:u w:val="single"/>
        </w:rPr>
      </w:pPr>
      <w:r w:rsidRPr="00354834">
        <w:rPr>
          <w:b/>
          <w:sz w:val="28"/>
          <w:szCs w:val="28"/>
          <w:highlight w:val="lightGray"/>
          <w:u w:val="single"/>
        </w:rPr>
        <w:t>III. Затраты на капитальный ремонт муниципального имущества</w:t>
      </w:r>
    </w:p>
    <w:p w:rsidR="00354834" w:rsidRPr="001E7550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10</w:t>
      </w:r>
      <w:r>
        <w:rPr>
          <w:sz w:val="28"/>
          <w:szCs w:val="28"/>
        </w:rPr>
        <w:t>1</w:t>
      </w:r>
      <w:r w:rsidRPr="003D7A1E">
        <w:rPr>
          <w:sz w:val="28"/>
          <w:szCs w:val="28"/>
        </w:rPr>
        <w:t xml:space="preserve">. Затраты на капитальный ремонт </w:t>
      </w:r>
      <w:r>
        <w:rPr>
          <w:sz w:val="28"/>
          <w:szCs w:val="28"/>
        </w:rPr>
        <w:t>муниципального</w:t>
      </w:r>
      <w:r w:rsidRPr="003D7A1E"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3D7A1E">
        <w:rPr>
          <w:sz w:val="28"/>
          <w:szCs w:val="28"/>
        </w:rPr>
        <w:t>. </w:t>
      </w:r>
      <w:proofErr w:type="gramStart"/>
      <w:r w:rsidRPr="003D7A1E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>
        <w:rPr>
          <w:sz w:val="28"/>
          <w:szCs w:val="28"/>
        </w:rPr>
        <w:t>органом исполнительной власти Алтайского края</w:t>
      </w:r>
      <w:r w:rsidRPr="003D7A1E">
        <w:rPr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10</w:t>
      </w:r>
      <w:r>
        <w:rPr>
          <w:sz w:val="28"/>
          <w:szCs w:val="28"/>
        </w:rPr>
        <w:t>3</w:t>
      </w:r>
      <w:r w:rsidRPr="003D7A1E">
        <w:rPr>
          <w:sz w:val="28"/>
          <w:szCs w:val="28"/>
        </w:rPr>
        <w:t>. </w:t>
      </w:r>
      <w:r w:rsidRPr="00572A9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572A91">
        <w:rPr>
          <w:rStyle w:val="a8"/>
          <w:sz w:val="28"/>
          <w:szCs w:val="28"/>
        </w:rPr>
        <w:t>статьей 22</w:t>
      </w:r>
      <w:r w:rsidRPr="00572A91">
        <w:rPr>
          <w:sz w:val="28"/>
          <w:szCs w:val="28"/>
        </w:rPr>
        <w:t xml:space="preserve"> Федерального закона от 05.04.2013 № 44-ФЗ </w:t>
      </w:r>
      <w:r>
        <w:rPr>
          <w:sz w:val="28"/>
          <w:szCs w:val="28"/>
        </w:rPr>
        <w:br/>
      </w:r>
      <w:r w:rsidRPr="00572A91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572A91">
        <w:rPr>
          <w:rStyle w:val="a8"/>
          <w:sz w:val="28"/>
          <w:szCs w:val="28"/>
        </w:rPr>
        <w:t>законодательством</w:t>
      </w:r>
      <w:r w:rsidRPr="00572A91">
        <w:rPr>
          <w:sz w:val="28"/>
          <w:szCs w:val="28"/>
        </w:rPr>
        <w:t xml:space="preserve"> </w:t>
      </w:r>
      <w:r w:rsidRPr="003D7A1E">
        <w:rPr>
          <w:sz w:val="28"/>
          <w:szCs w:val="28"/>
        </w:rPr>
        <w:t>Российской Федерации о градостроительной деятельности.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91106C" w:rsidRDefault="00354834" w:rsidP="00354834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354834">
        <w:rPr>
          <w:b/>
          <w:sz w:val="28"/>
          <w:szCs w:val="28"/>
          <w:highlight w:val="lightGray"/>
        </w:rPr>
        <w:t>IV</w:t>
      </w:r>
      <w:r w:rsidRPr="00354834">
        <w:rPr>
          <w:b/>
          <w:sz w:val="28"/>
          <w:szCs w:val="28"/>
          <w:highlight w:val="lightGray"/>
          <w:u w:val="single"/>
        </w:rPr>
        <w:t xml:space="preserve">. Затраты на финансовое обеспечение </w:t>
      </w:r>
      <w:r w:rsidRPr="00354834">
        <w:rPr>
          <w:b/>
          <w:sz w:val="28"/>
          <w:szCs w:val="28"/>
          <w:highlight w:val="lightGray"/>
          <w:u w:val="single"/>
        </w:rPr>
        <w:br/>
        <w:t xml:space="preserve">строительства, реконструкции (в том числе с элементами </w:t>
      </w:r>
      <w:r w:rsidRPr="00354834">
        <w:rPr>
          <w:b/>
          <w:sz w:val="28"/>
          <w:szCs w:val="28"/>
          <w:highlight w:val="lightGray"/>
          <w:u w:val="single"/>
        </w:rPr>
        <w:br/>
        <w:t xml:space="preserve">реставрации), технического перевооружения объектов </w:t>
      </w:r>
      <w:r w:rsidRPr="00354834">
        <w:rPr>
          <w:b/>
          <w:sz w:val="28"/>
          <w:szCs w:val="28"/>
          <w:highlight w:val="lightGray"/>
          <w:u w:val="single"/>
        </w:rPr>
        <w:br/>
        <w:t>капитального строительства</w:t>
      </w:r>
    </w:p>
    <w:p w:rsidR="00354834" w:rsidRPr="001E7550" w:rsidRDefault="00354834" w:rsidP="00354834">
      <w:pPr>
        <w:jc w:val="center"/>
        <w:rPr>
          <w:sz w:val="28"/>
          <w:szCs w:val="28"/>
        </w:rPr>
      </w:pPr>
    </w:p>
    <w:p w:rsidR="00354834" w:rsidRPr="00441263" w:rsidRDefault="00354834" w:rsidP="00354834">
      <w:pPr>
        <w:ind w:firstLine="709"/>
        <w:jc w:val="both"/>
        <w:rPr>
          <w:sz w:val="28"/>
          <w:szCs w:val="28"/>
        </w:rPr>
      </w:pPr>
      <w:r w:rsidRPr="001E7550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1E7550">
        <w:rPr>
          <w:sz w:val="28"/>
          <w:szCs w:val="28"/>
        </w:rPr>
        <w:t>. </w:t>
      </w:r>
      <w:r w:rsidRPr="00441263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441263">
        <w:rPr>
          <w:rStyle w:val="a8"/>
          <w:sz w:val="28"/>
          <w:szCs w:val="28"/>
        </w:rPr>
        <w:t>статьей</w:t>
      </w:r>
      <w:r>
        <w:rPr>
          <w:rStyle w:val="a8"/>
          <w:sz w:val="28"/>
          <w:szCs w:val="28"/>
        </w:rPr>
        <w:t xml:space="preserve"> </w:t>
      </w:r>
      <w:r w:rsidRPr="00441263">
        <w:rPr>
          <w:rStyle w:val="a8"/>
          <w:sz w:val="28"/>
          <w:szCs w:val="28"/>
        </w:rPr>
        <w:t>22</w:t>
      </w:r>
      <w:r w:rsidRPr="00441263">
        <w:rPr>
          <w:sz w:val="28"/>
          <w:szCs w:val="28"/>
        </w:rPr>
        <w:t xml:space="preserve"> Федерального закона и с </w:t>
      </w:r>
      <w:r w:rsidRPr="00441263">
        <w:rPr>
          <w:rStyle w:val="a8"/>
          <w:sz w:val="28"/>
          <w:szCs w:val="28"/>
        </w:rPr>
        <w:t>законодательством</w:t>
      </w:r>
      <w:r w:rsidRPr="00441263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441263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441263">
        <w:rPr>
          <w:sz w:val="28"/>
          <w:szCs w:val="28"/>
        </w:rPr>
        <w:t xml:space="preserve">. Затраты на приобретение объектов недвижимого имущества определяются в соответствии со </w:t>
      </w:r>
      <w:r w:rsidRPr="00441263">
        <w:rPr>
          <w:rStyle w:val="a8"/>
          <w:sz w:val="28"/>
          <w:szCs w:val="28"/>
        </w:rPr>
        <w:t>статьей</w:t>
      </w:r>
      <w:r>
        <w:rPr>
          <w:rStyle w:val="a8"/>
          <w:sz w:val="28"/>
          <w:szCs w:val="28"/>
        </w:rPr>
        <w:t xml:space="preserve"> </w:t>
      </w:r>
      <w:r w:rsidRPr="00441263">
        <w:rPr>
          <w:rStyle w:val="a8"/>
          <w:sz w:val="28"/>
          <w:szCs w:val="28"/>
        </w:rPr>
        <w:t>22</w:t>
      </w:r>
      <w:r w:rsidRPr="00441263">
        <w:rPr>
          <w:sz w:val="28"/>
          <w:szCs w:val="28"/>
        </w:rPr>
        <w:t xml:space="preserve"> Федерального закона и с </w:t>
      </w:r>
      <w:r w:rsidRPr="00441263">
        <w:rPr>
          <w:rStyle w:val="a8"/>
          <w:sz w:val="28"/>
          <w:szCs w:val="28"/>
        </w:rPr>
        <w:t>законодательством</w:t>
      </w:r>
      <w:r w:rsidRPr="00441263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</w:t>
      </w:r>
      <w:r w:rsidRPr="003D7A1E">
        <w:rPr>
          <w:sz w:val="28"/>
          <w:szCs w:val="28"/>
        </w:rPr>
        <w:t>.</w:t>
      </w:r>
    </w:p>
    <w:p w:rsidR="00354834" w:rsidRDefault="00354834" w:rsidP="00354834">
      <w:pPr>
        <w:jc w:val="center"/>
        <w:rPr>
          <w:sz w:val="28"/>
          <w:szCs w:val="28"/>
        </w:rPr>
      </w:pPr>
    </w:p>
    <w:p w:rsidR="00354834" w:rsidRPr="0091106C" w:rsidRDefault="00354834" w:rsidP="00354834">
      <w:pPr>
        <w:jc w:val="center"/>
        <w:rPr>
          <w:b/>
          <w:sz w:val="28"/>
          <w:szCs w:val="28"/>
          <w:u w:val="single"/>
        </w:rPr>
      </w:pPr>
      <w:r w:rsidRPr="00354834">
        <w:rPr>
          <w:b/>
          <w:sz w:val="28"/>
          <w:szCs w:val="28"/>
          <w:highlight w:val="lightGray"/>
          <w:u w:val="single"/>
        </w:rPr>
        <w:t>V. Затраты на дополнительное профессиональное образование</w:t>
      </w:r>
    </w:p>
    <w:p w:rsidR="00354834" w:rsidRPr="001F0643" w:rsidRDefault="00354834" w:rsidP="00354834">
      <w:pPr>
        <w:jc w:val="center"/>
        <w:rPr>
          <w:sz w:val="28"/>
          <w:szCs w:val="28"/>
        </w:rPr>
      </w:pP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10</w:t>
      </w:r>
      <w:r>
        <w:rPr>
          <w:sz w:val="28"/>
          <w:szCs w:val="28"/>
        </w:rPr>
        <w:t>6</w:t>
      </w:r>
      <w:r w:rsidRPr="003D7A1E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3D7A1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82C974F" wp14:editId="51B56A1F">
            <wp:extent cx="285115" cy="2254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 xml:space="preserve">) </w:t>
      </w:r>
      <w:proofErr w:type="gramEnd"/>
      <w:r w:rsidRPr="003D7A1E">
        <w:rPr>
          <w:sz w:val="28"/>
          <w:szCs w:val="28"/>
        </w:rPr>
        <w:t>определяются по формуле:</w:t>
      </w:r>
    </w:p>
    <w:p w:rsidR="00354834" w:rsidRPr="003D7A1E" w:rsidRDefault="00354834" w:rsidP="003548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4AD82FE" wp14:editId="7F870ADC">
            <wp:extent cx="1424940" cy="58166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A1E">
        <w:rPr>
          <w:sz w:val="28"/>
          <w:szCs w:val="28"/>
        </w:rPr>
        <w:t>,</w:t>
      </w:r>
    </w:p>
    <w:p w:rsidR="00354834" w:rsidRPr="003D7A1E" w:rsidRDefault="00354834" w:rsidP="00354834">
      <w:pPr>
        <w:ind w:firstLine="709"/>
        <w:jc w:val="both"/>
        <w:rPr>
          <w:sz w:val="28"/>
          <w:szCs w:val="28"/>
        </w:rPr>
      </w:pPr>
      <w:r w:rsidRPr="003D7A1E">
        <w:rPr>
          <w:sz w:val="28"/>
          <w:szCs w:val="28"/>
        </w:rPr>
        <w:t>где: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7BE3C8" wp14:editId="1BDE3BC9">
            <wp:extent cx="332740" cy="2254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</w:t>
      </w:r>
      <w:r w:rsidRPr="00D632C4">
        <w:rPr>
          <w:sz w:val="28"/>
          <w:szCs w:val="28"/>
        </w:rPr>
        <w:t> </w:t>
      </w:r>
      <w:r w:rsidRPr="003D7A1E">
        <w:rPr>
          <w:sz w:val="28"/>
          <w:szCs w:val="28"/>
        </w:rPr>
        <w:t>количество работников, направляемых на i-й вид дополнительного профессионального образования</w:t>
      </w:r>
      <w:r w:rsidRPr="006C344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E43E2A">
        <w:rPr>
          <w:sz w:val="28"/>
          <w:szCs w:val="28"/>
        </w:rPr>
        <w:t xml:space="preserve"> </w:t>
      </w:r>
      <w:r w:rsidRPr="00A240B9">
        <w:rPr>
          <w:sz w:val="28"/>
          <w:szCs w:val="28"/>
        </w:rPr>
        <w:t xml:space="preserve">нормативам, </w:t>
      </w:r>
      <w:r>
        <w:rPr>
          <w:sz w:val="28"/>
          <w:szCs w:val="28"/>
        </w:rPr>
        <w:t>определяемым</w:t>
      </w:r>
      <w:r w:rsidRPr="00A24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Солоновского сельсовета </w:t>
      </w:r>
      <w:r w:rsidRPr="00FC3EC3">
        <w:rPr>
          <w:sz w:val="28"/>
          <w:szCs w:val="28"/>
        </w:rPr>
        <w:t xml:space="preserve">в </w:t>
      </w:r>
      <w:r w:rsidRPr="00FC3EC3">
        <w:rPr>
          <w:b/>
          <w:i/>
          <w:sz w:val="28"/>
          <w:szCs w:val="28"/>
        </w:rPr>
        <w:t>приложении № 17</w:t>
      </w:r>
      <w:r w:rsidRPr="00FC3EC3">
        <w:rPr>
          <w:sz w:val="28"/>
          <w:szCs w:val="28"/>
        </w:rPr>
        <w:t>;</w:t>
      </w:r>
    </w:p>
    <w:p w:rsidR="00354834" w:rsidRPr="00FC3EC3" w:rsidRDefault="00354834" w:rsidP="0035483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0A5299" wp14:editId="370F8DFA">
            <wp:extent cx="320675" cy="2254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EC3">
        <w:rPr>
          <w:sz w:val="28"/>
          <w:szCs w:val="28"/>
        </w:rPr>
        <w:t>– цена обучения одного работника по i-</w:t>
      </w:r>
      <w:proofErr w:type="spellStart"/>
      <w:r w:rsidRPr="00FC3EC3">
        <w:rPr>
          <w:sz w:val="28"/>
          <w:szCs w:val="28"/>
        </w:rPr>
        <w:t>му</w:t>
      </w:r>
      <w:proofErr w:type="spellEnd"/>
      <w:r w:rsidRPr="00FC3EC3">
        <w:rPr>
          <w:sz w:val="28"/>
          <w:szCs w:val="28"/>
        </w:rPr>
        <w:t xml:space="preserve"> виду дополнительного профессионального образования согласно нормативам, о</w:t>
      </w:r>
      <w:r>
        <w:rPr>
          <w:sz w:val="28"/>
          <w:szCs w:val="28"/>
        </w:rPr>
        <w:t>пределяемым администрацией Солоновского</w:t>
      </w:r>
      <w:r w:rsidRPr="00FC3EC3">
        <w:rPr>
          <w:sz w:val="28"/>
          <w:szCs w:val="28"/>
        </w:rPr>
        <w:t xml:space="preserve"> сельсовета в </w:t>
      </w:r>
      <w:r w:rsidRPr="00FC3EC3">
        <w:rPr>
          <w:b/>
          <w:i/>
          <w:sz w:val="28"/>
          <w:szCs w:val="28"/>
        </w:rPr>
        <w:t>приложении № 17</w:t>
      </w:r>
      <w:r w:rsidRPr="00FC3EC3">
        <w:rPr>
          <w:sz w:val="28"/>
          <w:szCs w:val="28"/>
        </w:rPr>
        <w:t>;</w:t>
      </w:r>
    </w:p>
    <w:p w:rsidR="00354834" w:rsidRPr="003D7A1E" w:rsidRDefault="00354834" w:rsidP="0035483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C3">
        <w:rPr>
          <w:rFonts w:ascii="Times New Roman" w:hAnsi="Times New Roman" w:cs="Times New Roman"/>
          <w:sz w:val="28"/>
          <w:szCs w:val="28"/>
        </w:rPr>
        <w:t>108. Затраты на приобретение образовательных услуг по профессиональной</w:t>
      </w:r>
      <w:r w:rsidRPr="003D7A1E">
        <w:rPr>
          <w:rFonts w:ascii="Times New Roman" w:hAnsi="Times New Roman" w:cs="Times New Roman"/>
          <w:sz w:val="28"/>
          <w:szCs w:val="28"/>
        </w:rPr>
        <w:t xml:space="preserve"> переподготовке и повышению квалификации определяются в соответствии </w:t>
      </w:r>
      <w:r w:rsidRPr="00441263">
        <w:rPr>
          <w:rFonts w:ascii="Times New Roman" w:hAnsi="Times New Roman" w:cs="Times New Roman"/>
          <w:sz w:val="28"/>
          <w:szCs w:val="28"/>
        </w:rPr>
        <w:t xml:space="preserve">со </w:t>
      </w:r>
      <w:r w:rsidRPr="00441263">
        <w:rPr>
          <w:rStyle w:val="a8"/>
          <w:rFonts w:ascii="Times New Roman" w:hAnsi="Times New Roman" w:cs="Times New Roman"/>
          <w:sz w:val="28"/>
          <w:szCs w:val="28"/>
        </w:rPr>
        <w:t>статьей 22</w:t>
      </w:r>
      <w:r w:rsidRPr="00441263">
        <w:rPr>
          <w:rFonts w:ascii="Times New Roman" w:hAnsi="Times New Roman" w:cs="Times New Roman"/>
          <w:sz w:val="28"/>
          <w:szCs w:val="28"/>
        </w:rPr>
        <w:t xml:space="preserve"> </w:t>
      </w:r>
      <w:r w:rsidRPr="003D7A1E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354834" w:rsidRPr="007010C8" w:rsidRDefault="00354834" w:rsidP="00354834">
      <w:pPr>
        <w:rPr>
          <w:sz w:val="28"/>
          <w:szCs w:val="28"/>
        </w:rPr>
      </w:pPr>
    </w:p>
    <w:p w:rsidR="00354834" w:rsidRPr="007010C8" w:rsidRDefault="00354834" w:rsidP="00354834">
      <w:pPr>
        <w:rPr>
          <w:sz w:val="28"/>
          <w:szCs w:val="28"/>
        </w:rPr>
      </w:pPr>
      <w:r w:rsidRPr="007010C8">
        <w:rPr>
          <w:sz w:val="28"/>
          <w:szCs w:val="28"/>
        </w:rPr>
        <w:t xml:space="preserve">        </w:t>
      </w: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3909"/>
        <w:gridCol w:w="1499"/>
        <w:gridCol w:w="1625"/>
        <w:gridCol w:w="1141"/>
        <w:gridCol w:w="905"/>
      </w:tblGrid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Приложение № 1</w:t>
            </w:r>
          </w:p>
        </w:tc>
      </w:tr>
      <w:tr w:rsidR="00354834" w:rsidRPr="00B14CAA" w:rsidTr="00DE5D0D">
        <w:trPr>
          <w:trHeight w:val="64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14CAA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660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bookmarkStart w:id="0" w:name="RANGE!A4"/>
            <w:r w:rsidRPr="00B14CAA">
              <w:rPr>
                <w:b/>
                <w:bCs/>
                <w:color w:val="000000"/>
              </w:rPr>
              <w:t>     Нормативы затрат на услуги связи</w:t>
            </w:r>
            <w:bookmarkEnd w:id="0"/>
          </w:p>
        </w:tc>
      </w:tr>
      <w:tr w:rsidR="00354834" w:rsidRPr="00B14CAA" w:rsidTr="00DE5D0D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 услуги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 номеров, шт.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Абонентская плата в месяц, руб.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Затраты на 1 номер в год, руб.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Затраты на все номера в год, руб.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Нормативы абонентской платы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257,24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3086,88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15434,40</w:t>
            </w:r>
          </w:p>
        </w:tc>
      </w:tr>
      <w:tr w:rsidR="00354834" w:rsidRPr="00B14CAA" w:rsidTr="00DE5D0D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Нормативы на повременную оплату местных, междугородних и международных телефонных соединений проводной связи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6000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6000</w:t>
            </w:r>
          </w:p>
        </w:tc>
      </w:tr>
      <w:tr w:rsidR="00354834" w:rsidRPr="00B14CAA" w:rsidTr="00DE5D0D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3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color w:val="000000"/>
              </w:rPr>
            </w:pPr>
            <w:r w:rsidRPr="00B14CAA">
              <w:rPr>
                <w:color w:val="000000"/>
              </w:rPr>
              <w:t>Интернет по XDSL Бизнес Предприниматель (тарифный план)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672,60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8071,20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8071,20</w:t>
            </w:r>
          </w:p>
        </w:tc>
      </w:tr>
      <w:tr w:rsidR="00354834" w:rsidRPr="00B14CAA" w:rsidTr="00DE5D0D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4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Интернет по XDSL (</w:t>
            </w:r>
            <w:proofErr w:type="spellStart"/>
            <w:r w:rsidRPr="00B14CAA">
              <w:t>Webstream</w:t>
            </w:r>
            <w:proofErr w:type="spellEnd"/>
            <w:r w:rsidRPr="00B14CAA">
              <w:t xml:space="preserve">) предоставление порта по </w:t>
            </w:r>
            <w:proofErr w:type="spellStart"/>
            <w:r w:rsidRPr="00B14CAA">
              <w:t>аб</w:t>
            </w:r>
            <w:proofErr w:type="gramStart"/>
            <w:r w:rsidRPr="00B14CAA">
              <w:t>.л</w:t>
            </w:r>
            <w:proofErr w:type="gramEnd"/>
            <w:r w:rsidRPr="00B14CAA">
              <w:t>ин</w:t>
            </w:r>
            <w:proofErr w:type="spellEnd"/>
            <w:r w:rsidRPr="00B14CAA"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54834" w:rsidRPr="00B14CAA" w:rsidRDefault="00354834" w:rsidP="00DE5D0D">
            <w:pPr>
              <w:jc w:val="center"/>
            </w:pPr>
            <w:r>
              <w:t>560,50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6726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6726</w:t>
            </w:r>
          </w:p>
        </w:tc>
      </w:tr>
      <w:tr w:rsidR="00354834" w:rsidRPr="00B14CAA" w:rsidTr="00DE5D0D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СТС СПУС </w:t>
            </w:r>
            <w:proofErr w:type="spellStart"/>
            <w:r>
              <w:rPr>
                <w:color w:val="000000"/>
              </w:rPr>
              <w:t>предос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ест.тел.соед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безлимитный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54834" w:rsidRPr="00B14CAA" w:rsidRDefault="00354834" w:rsidP="00DE5D0D">
            <w:pPr>
              <w:jc w:val="center"/>
            </w:pPr>
            <w:r>
              <w:t>590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7080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</w:pPr>
            <w:r>
              <w:t>7080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82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roofErr w:type="gramStart"/>
            <w:r w:rsidRPr="00B14CAA">
              <w:t>Объем трафика может отличаться от приведённого в зависимости от решаемых административных задач.</w:t>
            </w:r>
            <w:proofErr w:type="gramEnd"/>
            <w:r w:rsidRPr="00B14CAA">
              <w:t xml:space="preserve"> Цена может меняться поставщиком услуг.  При этом оплата услуг доступа к сети Интернет осуществляется в пределах доведенных лимитов бюджетных обязательств на обеспеч</w:t>
            </w:r>
            <w:r>
              <w:t>ение функций администрации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42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Нормативные затраты на оплату подвижной связи</w:t>
            </w:r>
          </w:p>
        </w:tc>
      </w:tr>
      <w:tr w:rsidR="00354834" w:rsidRPr="00B14CAA" w:rsidTr="00DE5D0D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Должность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 сре</w:t>
            </w:r>
            <w:proofErr w:type="gramStart"/>
            <w:r w:rsidRPr="00B14CAA">
              <w:rPr>
                <w:b/>
                <w:bCs/>
              </w:rPr>
              <w:t>дств св</w:t>
            </w:r>
            <w:proofErr w:type="gramEnd"/>
            <w:r w:rsidRPr="00B14CAA">
              <w:rPr>
                <w:b/>
                <w:bCs/>
              </w:rPr>
              <w:t>язи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Затраты в год, руб.*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Руководитель (Глава сельсовета)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не более 1 единицы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6000,00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1110"/>
        </w:trPr>
        <w:tc>
          <w:tcPr>
            <w:tcW w:w="7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в пределах утвержденных на эти цели лимитов бюджетных обязательств по соответствующему коду классификации расходов бюджетов.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</w:tbl>
    <w:p w:rsidR="00354834" w:rsidRPr="00B14CAA" w:rsidRDefault="00354834" w:rsidP="00354834"/>
    <w:p w:rsidR="00354834" w:rsidRDefault="00354834" w:rsidP="00354834"/>
    <w:p w:rsidR="00354834" w:rsidRDefault="00354834" w:rsidP="00354834"/>
    <w:p w:rsidR="00354834" w:rsidRPr="00B14CAA" w:rsidRDefault="00354834" w:rsidP="00354834"/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538"/>
        <w:gridCol w:w="2461"/>
        <w:gridCol w:w="1793"/>
        <w:gridCol w:w="2668"/>
        <w:gridCol w:w="2286"/>
      </w:tblGrid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Приложение № 2</w:t>
            </w:r>
          </w:p>
        </w:tc>
      </w:tr>
      <w:tr w:rsidR="00354834" w:rsidRPr="00B14CAA" w:rsidTr="00DE5D0D">
        <w:trPr>
          <w:trHeight w:val="5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5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14CAA">
              <w:rPr>
                <w:b/>
                <w:bCs/>
              </w:rPr>
              <w:t>ского сельсовета</w:t>
            </w: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</w:p>
        </w:tc>
      </w:tr>
      <w:tr w:rsidR="00354834" w:rsidRPr="00B14CAA" w:rsidTr="00DE5D0D">
        <w:trPr>
          <w:trHeight w:val="528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Нормативы на техническое обслуживание и </w:t>
            </w:r>
            <w:proofErr w:type="spellStart"/>
            <w:r w:rsidRPr="00B14CAA">
              <w:rPr>
                <w:b/>
                <w:bCs/>
                <w:color w:val="000000"/>
              </w:rPr>
              <w:t>регламентно</w:t>
            </w:r>
            <w:proofErr w:type="spellEnd"/>
            <w:r w:rsidRPr="00B14CAA">
              <w:rPr>
                <w:b/>
                <w:bCs/>
                <w:color w:val="000000"/>
              </w:rPr>
              <w:t>-профилактический ремонт вычислительной техники</w:t>
            </w:r>
          </w:p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7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Тип вычислительной техники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Количество, шт.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Предельная стоимость обслуживания 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единицы, руб./год</w:t>
            </w:r>
          </w:p>
        </w:tc>
      </w:tr>
      <w:tr w:rsidR="00354834" w:rsidRPr="00B14CAA" w:rsidTr="00DE5D0D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Компьютеры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4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6000,00</w:t>
            </w:r>
          </w:p>
        </w:tc>
      </w:tr>
      <w:tr w:rsidR="00354834" w:rsidRPr="00B14CAA" w:rsidTr="00DE5D0D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>
              <w:t>Ноутбук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3000</w:t>
            </w:r>
          </w:p>
        </w:tc>
      </w:tr>
      <w:tr w:rsidR="00354834" w:rsidRPr="00B14CAA" w:rsidTr="00DE5D0D">
        <w:trPr>
          <w:trHeight w:val="6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Расходы на техническое обслуживание и ремонт вычислительной техники производится по мере необходимости.</w:t>
            </w:r>
          </w:p>
        </w:tc>
      </w:tr>
      <w:tr w:rsidR="00354834" w:rsidRPr="00B14CAA" w:rsidTr="00DE5D0D">
        <w:trPr>
          <w:trHeight w:val="567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rPr>
                <w:b/>
                <w:bCs/>
              </w:rPr>
              <w:t xml:space="preserve">Нормативы на техническое обслуживание и </w:t>
            </w:r>
            <w:proofErr w:type="spellStart"/>
            <w:r w:rsidRPr="00B14CAA">
              <w:rPr>
                <w:b/>
                <w:bCs/>
              </w:rPr>
              <w:t>регламентно</w:t>
            </w:r>
            <w:proofErr w:type="spellEnd"/>
            <w:r w:rsidRPr="00B14CAA">
              <w:rPr>
                <w:b/>
                <w:bCs/>
              </w:rPr>
              <w:t>-профилактический ремонт оборудования по обеспечению безопасности информации</w:t>
            </w:r>
          </w:p>
        </w:tc>
      </w:tr>
      <w:tr w:rsidR="00354834" w:rsidRPr="00B14CAA" w:rsidTr="00DE5D0D">
        <w:trPr>
          <w:trHeight w:val="300"/>
        </w:trPr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13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Норматив на техническое обслуживание и </w:t>
            </w:r>
            <w:proofErr w:type="spellStart"/>
            <w:r w:rsidRPr="00B14CAA">
              <w:rPr>
                <w:b/>
                <w:bCs/>
              </w:rPr>
              <w:t>регламентно</w:t>
            </w:r>
            <w:proofErr w:type="spellEnd"/>
            <w:r w:rsidRPr="00B14CAA">
              <w:rPr>
                <w:b/>
                <w:bCs/>
              </w:rPr>
              <w:t xml:space="preserve">-профилактический ремонт </w:t>
            </w:r>
          </w:p>
          <w:p w:rsidR="00354834" w:rsidRPr="00B14CAA" w:rsidRDefault="00354834" w:rsidP="00DE5D0D">
            <w:pPr>
              <w:jc w:val="center"/>
            </w:pPr>
            <w:r w:rsidRPr="00B14CAA">
              <w:rPr>
                <w:b/>
                <w:bCs/>
              </w:rPr>
              <w:t>локальных вычислительных сетей</w:t>
            </w:r>
          </w:p>
        </w:tc>
      </w:tr>
      <w:tr w:rsidR="00354834" w:rsidRPr="00B14CAA" w:rsidTr="00DE5D0D">
        <w:trPr>
          <w:trHeight w:val="315"/>
        </w:trPr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651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rPr>
                <w:b/>
                <w:bCs/>
              </w:rPr>
              <w:t xml:space="preserve">Норматив на техническое обслуживание и </w:t>
            </w:r>
            <w:proofErr w:type="spellStart"/>
            <w:r w:rsidRPr="00B14CAA">
              <w:rPr>
                <w:b/>
                <w:bCs/>
              </w:rPr>
              <w:t>регламентно</w:t>
            </w:r>
            <w:proofErr w:type="spellEnd"/>
            <w:r w:rsidRPr="00B14CAA">
              <w:rPr>
                <w:b/>
                <w:bCs/>
              </w:rPr>
              <w:t>-профилактический ремонт систем бесперебойного питания</w:t>
            </w:r>
          </w:p>
        </w:tc>
      </w:tr>
      <w:tr w:rsidR="00354834" w:rsidRPr="00B14CAA" w:rsidTr="00DE5D0D">
        <w:trPr>
          <w:trHeight w:val="14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Тип ИБП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 источников бесперебойного питания, шт.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Интервал профилактического ремонта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Стоимость профилактического ремонта одного источника бесперебойного питания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персональные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 раз в 3 года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38</w:t>
            </w:r>
            <w:r w:rsidRPr="00B14CAA">
              <w:t>00,00</w:t>
            </w:r>
          </w:p>
        </w:tc>
      </w:tr>
      <w:tr w:rsidR="00354834" w:rsidRPr="00B14CAA" w:rsidTr="00DE5D0D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85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Норматив на техническое обслуживание и </w:t>
            </w:r>
            <w:proofErr w:type="spellStart"/>
            <w:r w:rsidRPr="00B14CAA">
              <w:rPr>
                <w:b/>
                <w:bCs/>
              </w:rPr>
              <w:t>регламентно</w:t>
            </w:r>
            <w:proofErr w:type="spellEnd"/>
            <w:r w:rsidRPr="00B14CAA">
              <w:rPr>
                <w:b/>
                <w:bCs/>
              </w:rPr>
              <w:t>-профилактический ремонт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 принтеров, многофункциональных устройств и копировальных аппаратов (оргтехники)</w:t>
            </w:r>
          </w:p>
        </w:tc>
      </w:tr>
      <w:tr w:rsidR="00354834" w:rsidRPr="00B14CAA" w:rsidTr="00DE5D0D">
        <w:trPr>
          <w:trHeight w:val="22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 устройства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Количество, шт.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Предельная стоимость приобретения запасных частей для одного принтера, многофункционального устройства и копировального аппарата в год, руб.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Предельная стоимость приобретения запасных частей для всех принтеров, </w:t>
            </w:r>
            <w:proofErr w:type="spellStart"/>
            <w:proofErr w:type="gramStart"/>
            <w:r w:rsidRPr="00B14CAA">
              <w:rPr>
                <w:b/>
                <w:bCs/>
              </w:rPr>
              <w:t>многофункциональ</w:t>
            </w:r>
            <w:r>
              <w:rPr>
                <w:b/>
                <w:bCs/>
              </w:rPr>
              <w:t>-</w:t>
            </w:r>
            <w:r w:rsidRPr="00B14CAA">
              <w:rPr>
                <w:b/>
                <w:bCs/>
              </w:rPr>
              <w:t>ных</w:t>
            </w:r>
            <w:proofErr w:type="spellEnd"/>
            <w:proofErr w:type="gramEnd"/>
            <w:r w:rsidRPr="00B14CAA">
              <w:rPr>
                <w:b/>
                <w:bCs/>
              </w:rPr>
              <w:t xml:space="preserve"> устройств и копировальных аппаратов в год, 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руб.</w:t>
            </w: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Принтер лазерный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  <w:r>
              <w:t>5</w:t>
            </w:r>
            <w:r w:rsidRPr="00B14CAA">
              <w:t>000,00</w:t>
            </w:r>
          </w:p>
        </w:tc>
      </w:tr>
      <w:tr w:rsidR="00354834" w:rsidRPr="00B14CAA" w:rsidTr="00DE5D0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Многофункциональное 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6500,00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>
              <w:t>6500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lastRenderedPageBreak/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Факс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4000,00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4000,00</w:t>
            </w:r>
          </w:p>
        </w:tc>
      </w:tr>
      <w:tr w:rsidR="00354834" w:rsidRPr="00B14CAA" w:rsidTr="00DE5D0D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154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r w:rsidRPr="00B14CAA">
              <w:t xml:space="preserve">Примечание: Количество расходных материалов, запасных частей может отличаться </w:t>
            </w:r>
            <w:proofErr w:type="gramStart"/>
            <w:r w:rsidRPr="00B14CAA">
              <w:t>от</w:t>
            </w:r>
            <w:proofErr w:type="gramEnd"/>
            <w:r w:rsidRPr="00B14CAA">
              <w:t xml:space="preserve"> </w:t>
            </w:r>
          </w:p>
          <w:p w:rsidR="00354834" w:rsidRDefault="00354834" w:rsidP="00DE5D0D">
            <w:proofErr w:type="gramStart"/>
            <w:r w:rsidRPr="00B14CAA">
              <w:t>приведенного</w:t>
            </w:r>
            <w:proofErr w:type="gramEnd"/>
            <w:r w:rsidRPr="00B14CAA">
              <w:t xml:space="preserve"> в зависимости от решаемых задач. При этом закупка расходных материалов, </w:t>
            </w:r>
          </w:p>
          <w:p w:rsidR="00354834" w:rsidRDefault="00354834" w:rsidP="00DE5D0D">
            <w:r w:rsidRPr="00B14CAA">
              <w:t xml:space="preserve">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      </w:r>
          </w:p>
          <w:p w:rsidR="00354834" w:rsidRPr="00B14CAA" w:rsidRDefault="00354834" w:rsidP="00DE5D0D">
            <w:r>
              <w:t>Солонов</w:t>
            </w:r>
            <w:r w:rsidRPr="00B14CAA">
              <w:t>ского сельсовета.</w:t>
            </w:r>
          </w:p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60"/>
        <w:gridCol w:w="2771"/>
        <w:gridCol w:w="1856"/>
        <w:gridCol w:w="2261"/>
        <w:gridCol w:w="2050"/>
      </w:tblGrid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Приложение № 3</w:t>
            </w:r>
          </w:p>
        </w:tc>
      </w:tr>
      <w:tr w:rsidR="00354834" w:rsidRPr="00B14CAA" w:rsidTr="00DE5D0D">
        <w:trPr>
          <w:trHeight w:val="8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14CAA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87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</w:tr>
      <w:tr w:rsidR="00354834" w:rsidRPr="00B14CAA" w:rsidTr="00DE5D0D">
        <w:trPr>
          <w:trHeight w:val="390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rPr>
                <w:b/>
                <w:bCs/>
              </w:rPr>
            </w:pPr>
          </w:p>
        </w:tc>
      </w:tr>
      <w:tr w:rsidR="00354834" w:rsidRPr="00B14CAA" w:rsidTr="00DE5D0D">
        <w:trPr>
          <w:trHeight w:val="1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Предельная цена приобретения 1 ед., руб.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Предельная стоимость сопровождения (услуг) 1 ед., </w:t>
            </w:r>
            <w:proofErr w:type="spellStart"/>
            <w:r w:rsidRPr="00B14CAA">
              <w:rPr>
                <w:b/>
                <w:bCs/>
              </w:rPr>
              <w:t>руб</w:t>
            </w:r>
            <w:proofErr w:type="spellEnd"/>
            <w:r w:rsidRPr="00B14CAA">
              <w:rPr>
                <w:b/>
                <w:bCs/>
              </w:rPr>
              <w:t>/год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</w:tc>
      </w:tr>
      <w:tr w:rsidR="00354834" w:rsidRPr="00B14CAA" w:rsidTr="00DE5D0D">
        <w:trPr>
          <w:trHeight w:val="12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Cs/>
              </w:rPr>
            </w:pPr>
            <w:r w:rsidRPr="00B14CAA">
              <w:rPr>
                <w:bCs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Cs/>
              </w:rPr>
            </w:pPr>
            <w:r w:rsidRPr="00B14CAA">
              <w:rPr>
                <w:bCs/>
              </w:rPr>
              <w:t>СБИС++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Cs/>
              </w:rPr>
            </w:pPr>
            <w:r w:rsidRPr="00B14CAA">
              <w:rPr>
                <w:bCs/>
              </w:rPr>
              <w:t>1 лицензия на администрацию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Cs/>
              </w:rPr>
            </w:pPr>
            <w:r>
              <w:rPr>
                <w:bCs/>
              </w:rPr>
              <w:t>8300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Cs/>
              </w:rPr>
            </w:pPr>
            <w:r w:rsidRPr="00B14CAA">
              <w:rPr>
                <w:bCs/>
              </w:rPr>
              <w:t>не предусмотрено</w:t>
            </w:r>
          </w:p>
          <w:p w:rsidR="00354834" w:rsidRPr="00B14CAA" w:rsidRDefault="00354834" w:rsidP="00DE5D0D">
            <w:pPr>
              <w:jc w:val="center"/>
              <w:rPr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Cs/>
              </w:rPr>
            </w:pPr>
          </w:p>
        </w:tc>
      </w:tr>
      <w:tr w:rsidR="00354834" w:rsidRPr="00B14CAA" w:rsidTr="00DE5D0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>
              <w:t>Программа 1С-предприятие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>
              <w:t>1500 за час (услуги по закрытию года</w:t>
            </w:r>
            <w:proofErr w:type="gramStart"/>
            <w:r>
              <w:t xml:space="preserve"> ,</w:t>
            </w:r>
            <w:proofErr w:type="gramEnd"/>
            <w:r>
              <w:t>и консультации)</w:t>
            </w:r>
          </w:p>
        </w:tc>
      </w:tr>
      <w:tr w:rsidR="00354834" w:rsidRPr="00B14CAA" w:rsidTr="00DE5D0D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5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оплату услуг по сопровождению справочно-правовых систем</w:t>
            </w:r>
          </w:p>
        </w:tc>
      </w:tr>
      <w:tr w:rsidR="00354834" w:rsidRPr="00B14CAA" w:rsidTr="00DE5D0D">
        <w:trPr>
          <w:trHeight w:val="300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оплату услуг по сопровождению и приобретению иного программного обеспечения</w:t>
            </w:r>
          </w:p>
        </w:tc>
      </w:tr>
      <w:tr w:rsidR="00354834" w:rsidRPr="00B14CAA" w:rsidTr="00DE5D0D">
        <w:trPr>
          <w:trHeight w:val="315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затрат на оплату услуг, связанных с обеспечением безопасности информации</w:t>
            </w:r>
          </w:p>
        </w:tc>
      </w:tr>
      <w:tr w:rsidR="00354834" w:rsidRPr="00B14CAA" w:rsidTr="00DE5D0D">
        <w:trPr>
          <w:trHeight w:val="360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8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lastRenderedPageBreak/>
              <w:t>Нормативы на проведение аттестационных, проверочных и контрольных мероприятий</w:t>
            </w:r>
          </w:p>
        </w:tc>
      </w:tr>
      <w:tr w:rsidR="00354834" w:rsidRPr="00B14CAA" w:rsidTr="00DE5D0D">
        <w:trPr>
          <w:trHeight w:val="405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54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354834" w:rsidRPr="00B14CAA" w:rsidTr="00DE5D0D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 средства защиты информации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Количество объектов защиты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Предельная цена приобретения 1 ед., </w:t>
            </w:r>
            <w:proofErr w:type="spellStart"/>
            <w:r w:rsidRPr="00B14CAA">
              <w:rPr>
                <w:b/>
                <w:bCs/>
              </w:rPr>
              <w:t>руб</w:t>
            </w:r>
            <w:proofErr w:type="spellEnd"/>
            <w:r w:rsidRPr="00B14CAA">
              <w:rPr>
                <w:b/>
                <w:bCs/>
              </w:rPr>
              <w:t>/срок 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Предельная стоимость сопровождения (услуг) 1 ед., </w:t>
            </w:r>
            <w:proofErr w:type="spellStart"/>
            <w:r w:rsidRPr="00B14CAA">
              <w:rPr>
                <w:b/>
                <w:bCs/>
              </w:rPr>
              <w:t>руб</w:t>
            </w:r>
            <w:proofErr w:type="spellEnd"/>
            <w:r w:rsidRPr="00B14CAA">
              <w:rPr>
                <w:b/>
                <w:bCs/>
              </w:rPr>
              <w:t>/год</w:t>
            </w:r>
          </w:p>
        </w:tc>
      </w:tr>
      <w:tr w:rsidR="00354834" w:rsidRPr="00B14CAA" w:rsidTr="00DE5D0D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Средство антивирусной защиты для ПК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 лицензия / на 3 компьютера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5000,00 / 24 мес.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не предусмотрено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</w:tr>
      <w:tr w:rsidR="00354834" w:rsidRPr="00B14CAA" w:rsidTr="00DE5D0D">
        <w:trPr>
          <w:trHeight w:val="63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</w:tr>
      <w:tr w:rsidR="00354834" w:rsidRPr="00B14CAA" w:rsidTr="00DE5D0D">
        <w:trPr>
          <w:trHeight w:val="375"/>
        </w:trPr>
        <w:tc>
          <w:tcPr>
            <w:tcW w:w="7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>Расходы не предусмотрены.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228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 xml:space="preserve"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</w:t>
            </w:r>
            <w:proofErr w:type="gramStart"/>
            <w:r w:rsidRPr="00B14CAA">
              <w:t>ПО</w:t>
            </w:r>
            <w:proofErr w:type="gramEnd"/>
            <w:r w:rsidRPr="00B14CAA">
              <w:t xml:space="preserve"> может отличаться от приведенного в зависимости от решаемых задач. </w:t>
            </w:r>
            <w:proofErr w:type="gramStart"/>
            <w:r w:rsidRPr="00B14CAA">
              <w:t>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</w:t>
            </w:r>
            <w:r>
              <w:t>ение функций администрации  Солонов</w:t>
            </w:r>
            <w:r w:rsidRPr="00B14CAA">
              <w:t>ского сельсовета.</w:t>
            </w:r>
            <w:proofErr w:type="gramEnd"/>
          </w:p>
        </w:tc>
      </w:tr>
    </w:tbl>
    <w:p w:rsidR="00354834" w:rsidRPr="00B14CAA" w:rsidRDefault="00354834" w:rsidP="00354834"/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60"/>
        <w:gridCol w:w="99"/>
        <w:gridCol w:w="1723"/>
        <w:gridCol w:w="974"/>
        <w:gridCol w:w="394"/>
        <w:gridCol w:w="1010"/>
        <w:gridCol w:w="489"/>
        <w:gridCol w:w="1241"/>
        <w:gridCol w:w="193"/>
        <w:gridCol w:w="1544"/>
        <w:gridCol w:w="142"/>
        <w:gridCol w:w="1275"/>
      </w:tblGrid>
      <w:tr w:rsidR="00354834" w:rsidRPr="00B14CAA" w:rsidTr="00DE5D0D">
        <w:trPr>
          <w:trHeight w:val="31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Приложение № 4</w:t>
            </w:r>
          </w:p>
        </w:tc>
      </w:tr>
      <w:tr w:rsidR="00354834" w:rsidRPr="00B14CAA" w:rsidTr="00DE5D0D">
        <w:trPr>
          <w:trHeight w:val="59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14CAA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315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70"/>
        </w:trPr>
        <w:tc>
          <w:tcPr>
            <w:tcW w:w="96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Нормативы на приобретение рабочих станций</w:t>
            </w:r>
          </w:p>
        </w:tc>
      </w:tr>
      <w:tr w:rsidR="00354834" w:rsidRPr="00B14CAA" w:rsidTr="00DE5D0D">
        <w:trPr>
          <w:trHeight w:val="85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14CAA">
              <w:rPr>
                <w:b/>
                <w:bCs/>
                <w:color w:val="000000"/>
              </w:rPr>
              <w:t>п</w:t>
            </w:r>
            <w:proofErr w:type="gramEnd"/>
            <w:r w:rsidRPr="00B14CAA">
              <w:rPr>
                <w:b/>
                <w:bCs/>
                <w:color w:val="000000"/>
              </w:rPr>
              <w:t>/п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Наименование должностей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Предельное количество рабочих станций по должности, шт.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Предельная стоимость </w:t>
            </w:r>
          </w:p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приобретения одной рабочей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 станции, руб.</w:t>
            </w:r>
          </w:p>
        </w:tc>
      </w:tr>
      <w:tr w:rsidR="00354834" w:rsidRPr="00B14CAA" w:rsidTr="00DE5D0D">
        <w:trPr>
          <w:trHeight w:val="196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Для всех должностей органов местного самоуправления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 xml:space="preserve">1 </w:t>
            </w:r>
            <w:proofErr w:type="spellStart"/>
            <w:r w:rsidRPr="00B14CAA">
              <w:rPr>
                <w:color w:val="000000"/>
              </w:rPr>
              <w:t>ед</w:t>
            </w:r>
            <w:proofErr w:type="gramStart"/>
            <w:r w:rsidRPr="00B14CAA">
              <w:rPr>
                <w:color w:val="000000"/>
              </w:rPr>
              <w:t>.р</w:t>
            </w:r>
            <w:proofErr w:type="gramEnd"/>
            <w:r w:rsidRPr="00B14CAA">
              <w:rPr>
                <w:color w:val="000000"/>
              </w:rPr>
              <w:t>абочей</w:t>
            </w:r>
            <w:proofErr w:type="spellEnd"/>
            <w:r w:rsidRPr="00B14CAA">
              <w:rPr>
                <w:color w:val="000000"/>
              </w:rPr>
              <w:t xml:space="preserve"> станции (сроком эксплуатации не более 5 лет (комплект: системный блок, монитор, клавиатура, "мышь") для работы в локальной сети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50000,00</w:t>
            </w:r>
          </w:p>
        </w:tc>
      </w:tr>
      <w:tr w:rsidR="00354834" w:rsidRPr="00B14CAA" w:rsidTr="00DE5D0D">
        <w:trPr>
          <w:trHeight w:val="1035"/>
        </w:trPr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r w:rsidRPr="00B14CAA">
              <w:t xml:space="preserve">Примечание: </w:t>
            </w:r>
            <w:proofErr w:type="gramStart"/>
            <w:r w:rsidRPr="00B14CAA">
              <w:t xml:space="preserve">Состав и количество рабочих станций для работников </w:t>
            </w:r>
            <w:r>
              <w:rPr>
                <w:color w:val="000000"/>
              </w:rPr>
              <w:t>органов администрации  Солонов</w:t>
            </w:r>
            <w:r w:rsidRPr="00B14CAA">
              <w:rPr>
                <w:color w:val="000000"/>
              </w:rPr>
              <w:t>ского сельсовета</w:t>
            </w:r>
            <w:r w:rsidRPr="00B14CAA">
              <w:t xml:space="preserve"> может отличаться от приведенного в зависимости от решаемых ими задач.</w:t>
            </w:r>
            <w:proofErr w:type="gramEnd"/>
          </w:p>
          <w:p w:rsidR="00354834" w:rsidRPr="00B14CAA" w:rsidRDefault="00354834" w:rsidP="00DE5D0D">
            <w:r w:rsidRPr="00B14CAA">
              <w:t xml:space="preserve"> При этом закупка рабочих станций (в том числе не указанных в настоящем Приложении) осуществляется в пределах доведенных лимитов бюджетных обязательств на обеспечение функций </w:t>
            </w:r>
            <w:r w:rsidRPr="00B14CAA">
              <w:rPr>
                <w:color w:val="000000"/>
              </w:rPr>
              <w:t>органов местного самоуправления</w:t>
            </w:r>
            <w:r>
              <w:t xml:space="preserve"> 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300"/>
        </w:trPr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rPr>
                <w:sz w:val="22"/>
                <w:szCs w:val="22"/>
              </w:rPr>
            </w:pPr>
          </w:p>
        </w:tc>
      </w:tr>
      <w:tr w:rsidR="00354834" w:rsidRPr="00B14CAA" w:rsidTr="00DE5D0D">
        <w:trPr>
          <w:trHeight w:val="555"/>
        </w:trPr>
        <w:tc>
          <w:tcPr>
            <w:tcW w:w="96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приобретение принтеров, многофункциональных устройств и копировальных аппаратов (оргтехники)</w:t>
            </w:r>
          </w:p>
        </w:tc>
      </w:tr>
      <w:tr w:rsidR="00354834" w:rsidRPr="00B14CAA" w:rsidTr="00DE5D0D">
        <w:trPr>
          <w:trHeight w:val="199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№ </w:t>
            </w:r>
            <w:proofErr w:type="gramStart"/>
            <w:r w:rsidRPr="00B14CAA">
              <w:rPr>
                <w:b/>
                <w:bCs/>
              </w:rPr>
              <w:t>п</w:t>
            </w:r>
            <w:proofErr w:type="gramEnd"/>
            <w:r w:rsidRPr="00B14CAA">
              <w:rPr>
                <w:b/>
                <w:bCs/>
              </w:rPr>
              <w:t>/п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 устройства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Единица измерения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Предельная стоимость приобретения одной единицы техники, руб.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Примечание</w:t>
            </w:r>
          </w:p>
        </w:tc>
      </w:tr>
      <w:tr w:rsidR="00354834" w:rsidRPr="00B14CAA" w:rsidTr="00DE5D0D">
        <w:trPr>
          <w:trHeight w:val="55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Принтер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20000,00 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На одно автоматизированное рабочее место</w:t>
            </w:r>
          </w:p>
        </w:tc>
      </w:tr>
      <w:tr w:rsidR="00354834" w:rsidRPr="00B14CAA" w:rsidTr="00DE5D0D">
        <w:trPr>
          <w:trHeight w:val="61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Многофункциональное устройство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 40000,00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r w:rsidRPr="00B14CAA">
              <w:t xml:space="preserve">На кабинет при необходимости использования в работе, если вышеперечисленное устройство </w:t>
            </w:r>
          </w:p>
          <w:p w:rsidR="00354834" w:rsidRPr="00B14CAA" w:rsidRDefault="00354834" w:rsidP="00DE5D0D">
            <w:r w:rsidRPr="00B14CAA">
              <w:lastRenderedPageBreak/>
              <w:t>отсутствует</w:t>
            </w:r>
          </w:p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58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3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Копировальный аппарат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  <w:r w:rsidRPr="00B14CAA">
              <w:t> </w:t>
            </w:r>
            <w:r>
              <w:t>2</w:t>
            </w:r>
            <w:r w:rsidRPr="00B14CAA">
              <w:t>0000,00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14CAA" w:rsidRDefault="00354834" w:rsidP="00DE5D0D"/>
        </w:tc>
      </w:tr>
      <w:tr w:rsidR="00354834" w:rsidRPr="00B14CAA" w:rsidTr="00DE5D0D">
        <w:trPr>
          <w:trHeight w:val="72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4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Сканер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834" w:rsidRPr="00B14CAA" w:rsidRDefault="00354834" w:rsidP="00DE5D0D">
            <w:pPr>
              <w:jc w:val="center"/>
            </w:pPr>
            <w:r w:rsidRPr="00B14CAA">
              <w:t>10000,00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34" w:rsidRPr="00B14CAA" w:rsidRDefault="00354834" w:rsidP="00DE5D0D"/>
        </w:tc>
      </w:tr>
      <w:tr w:rsidR="00354834" w:rsidRPr="00B14CAA" w:rsidTr="00DE5D0D">
        <w:trPr>
          <w:trHeight w:val="655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lastRenderedPageBreak/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Источник бесперебойного питания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834" w:rsidRPr="00B14CAA" w:rsidRDefault="00354834" w:rsidP="00DE5D0D">
            <w:pPr>
              <w:jc w:val="center"/>
            </w:pPr>
            <w:r w:rsidRPr="00B14CAA"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14CAA" w:rsidRDefault="00354834" w:rsidP="00DE5D0D">
            <w:r w:rsidRPr="00B14CAA">
              <w:t>На одно автоматизированное рабочее место</w:t>
            </w:r>
          </w:p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1320"/>
        </w:trPr>
        <w:tc>
          <w:tcPr>
            <w:tcW w:w="96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 xml:space="preserve">Примечание: </w:t>
            </w:r>
            <w:proofErr w:type="gramStart"/>
            <w:r w:rsidRPr="00B14CAA">
              <w:t>Состав и количество оргтехники для работников органов администрации</w:t>
            </w:r>
            <w:r>
              <w:t xml:space="preserve"> Солонов</w:t>
            </w:r>
            <w:r w:rsidRPr="00B14CAA">
              <w:t>ского сельсовета может отличаться от приведенного в зависимости от решаемых им задач.</w:t>
            </w:r>
            <w:proofErr w:type="gramEnd"/>
            <w:r w:rsidRPr="00B14CAA">
              <w:t xml:space="preserve"> При этом закупка оргтехники (в том числе не указанная в настоящем Приложении) осуществляется в пределах доведенных лимитов бюджетных обязательств на обеспечение функций орган</w:t>
            </w:r>
            <w:r>
              <w:t>ов местного самоуправления 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555"/>
        </w:trPr>
        <w:tc>
          <w:tcPr>
            <w:tcW w:w="96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 на приобретение средств подвижной связи</w:t>
            </w:r>
          </w:p>
        </w:tc>
      </w:tr>
      <w:tr w:rsidR="00354834" w:rsidRPr="00B14CAA" w:rsidTr="00DE5D0D">
        <w:trPr>
          <w:trHeight w:val="795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4C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14CA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Наименование должностей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Предельное количество средств подвижной связи, шт. *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Предельная стоимость</w:t>
            </w:r>
          </w:p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 приобретения одного</w:t>
            </w:r>
          </w:p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 средства </w:t>
            </w:r>
            <w:proofErr w:type="gramStart"/>
            <w:r w:rsidRPr="00B14CAA">
              <w:rPr>
                <w:b/>
                <w:bCs/>
                <w:color w:val="000000"/>
              </w:rPr>
              <w:t>подвижной</w:t>
            </w:r>
            <w:proofErr w:type="gramEnd"/>
            <w:r w:rsidRPr="00B14CAA">
              <w:rPr>
                <w:b/>
                <w:bCs/>
                <w:color w:val="000000"/>
              </w:rPr>
              <w:t xml:space="preserve"> 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связи, руб.</w:t>
            </w:r>
          </w:p>
        </w:tc>
      </w:tr>
      <w:tr w:rsidR="00354834" w:rsidRPr="00B14CAA" w:rsidTr="00DE5D0D">
        <w:trPr>
          <w:trHeight w:val="660"/>
        </w:trPr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Руководитель (Глава сельсовета)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5000,00</w:t>
            </w:r>
          </w:p>
        </w:tc>
      </w:tr>
      <w:tr w:rsidR="00354834" w:rsidRPr="00B14CAA" w:rsidTr="00DE5D0D">
        <w:trPr>
          <w:trHeight w:val="720"/>
        </w:trPr>
        <w:tc>
          <w:tcPr>
            <w:tcW w:w="96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14CAA">
              <w:t xml:space="preserve"> * периодичность приобретения сре</w:t>
            </w:r>
            <w:proofErr w:type="gramStart"/>
            <w:r w:rsidRPr="00B14CAA">
              <w:t>дств св</w:t>
            </w:r>
            <w:proofErr w:type="gramEnd"/>
            <w:r w:rsidRPr="00B14CAA">
              <w:t>язи определяется максимальным сроком полезного использования и составляет 5 лет.</w:t>
            </w:r>
          </w:p>
        </w:tc>
      </w:tr>
      <w:tr w:rsidR="00354834" w:rsidRPr="00B14CAA" w:rsidTr="00DE5D0D">
        <w:trPr>
          <w:trHeight w:val="555"/>
        </w:trPr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 на приобретение планшетных компьютеров</w:t>
            </w:r>
          </w:p>
        </w:tc>
      </w:tr>
      <w:tr w:rsidR="00354834" w:rsidRPr="00B14CAA" w:rsidTr="00DE5D0D">
        <w:trPr>
          <w:trHeight w:val="1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14CAA">
              <w:rPr>
                <w:b/>
                <w:bCs/>
                <w:color w:val="000000"/>
              </w:rPr>
              <w:t>п</w:t>
            </w:r>
            <w:proofErr w:type="gramEnd"/>
            <w:r w:rsidRPr="00B14CAA">
              <w:rPr>
                <w:b/>
                <w:bCs/>
                <w:color w:val="000000"/>
              </w:rPr>
              <w:t>/п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Количество (норматив) на одну должность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Цена за единицу, не более, руб.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Срок полезного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Затраты в год на одну </w:t>
            </w:r>
            <w:proofErr w:type="spellStart"/>
            <w:r w:rsidRPr="00B14CAA">
              <w:rPr>
                <w:b/>
                <w:bCs/>
              </w:rPr>
              <w:t>долж</w:t>
            </w:r>
            <w:proofErr w:type="spellEnd"/>
          </w:p>
          <w:p w:rsidR="00354834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14CAA">
              <w:rPr>
                <w:b/>
                <w:bCs/>
              </w:rPr>
              <w:t>ность</w:t>
            </w:r>
            <w:proofErr w:type="spellEnd"/>
            <w:r w:rsidRPr="00B14CAA">
              <w:rPr>
                <w:b/>
                <w:bCs/>
              </w:rPr>
              <w:t>,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 руб.</w:t>
            </w:r>
          </w:p>
        </w:tc>
      </w:tr>
      <w:tr w:rsidR="00354834" w:rsidRPr="00B14CAA" w:rsidTr="00DE5D0D">
        <w:trPr>
          <w:trHeight w:val="7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1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Планшетные компьютеры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штук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20000,00</w:t>
            </w:r>
          </w:p>
        </w:tc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</w:rPr>
            </w:pPr>
            <w:r w:rsidRPr="00B14CAA">
              <w:rPr>
                <w:color w:val="000000"/>
              </w:rPr>
              <w:t>5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20000,00</w:t>
            </w:r>
          </w:p>
        </w:tc>
      </w:tr>
    </w:tbl>
    <w:p w:rsidR="00354834" w:rsidRPr="00B14CAA" w:rsidRDefault="00354834" w:rsidP="00354834">
      <w:pPr>
        <w:rPr>
          <w:sz w:val="22"/>
          <w:szCs w:val="22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"/>
        <w:gridCol w:w="2226"/>
        <w:gridCol w:w="1212"/>
        <w:gridCol w:w="156"/>
        <w:gridCol w:w="1545"/>
        <w:gridCol w:w="384"/>
        <w:gridCol w:w="1459"/>
        <w:gridCol w:w="278"/>
        <w:gridCol w:w="714"/>
        <w:gridCol w:w="1276"/>
      </w:tblGrid>
      <w:tr w:rsidR="00354834" w:rsidRPr="00B14CAA" w:rsidTr="00DE5D0D">
        <w:trPr>
          <w:gridAfter w:val="1"/>
          <w:wAfter w:w="1276" w:type="dxa"/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Приложение № 5</w:t>
            </w:r>
          </w:p>
        </w:tc>
      </w:tr>
      <w:tr w:rsidR="00354834" w:rsidRPr="00B14CAA" w:rsidTr="00DE5D0D">
        <w:trPr>
          <w:gridAfter w:val="1"/>
          <w:wAfter w:w="1276" w:type="dxa"/>
          <w:trHeight w:val="9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right"/>
              <w:rPr>
                <w:b/>
                <w:bCs/>
              </w:rPr>
            </w:pPr>
            <w:r w:rsidRPr="00B14CAA">
              <w:rPr>
                <w:b/>
                <w:bCs/>
              </w:rPr>
              <w:t>к нормативным</w:t>
            </w:r>
            <w:r>
              <w:rPr>
                <w:b/>
                <w:bCs/>
              </w:rPr>
              <w:t xml:space="preserve"> </w:t>
            </w:r>
            <w:r w:rsidRPr="00B14CAA">
              <w:rPr>
                <w:b/>
                <w:bCs/>
              </w:rPr>
              <w:t>затратам на обеспеч</w:t>
            </w:r>
            <w:r>
              <w:rPr>
                <w:b/>
                <w:bCs/>
              </w:rPr>
              <w:t>ение функций Администрации  Солонов</w:t>
            </w:r>
            <w:r w:rsidRPr="00B14CAA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720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</w:rPr>
              <w:t>Нормативы на приобретение мониторов, системных блоков и других комплектующих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16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4C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14CA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Количество (норматив) на одну должность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Цена за единицу, не более, руб.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Срок полезного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  <w:sz w:val="22"/>
                <w:szCs w:val="22"/>
              </w:rPr>
            </w:pPr>
            <w:r w:rsidRPr="00B14CAA">
              <w:rPr>
                <w:b/>
                <w:bCs/>
                <w:sz w:val="22"/>
                <w:szCs w:val="22"/>
              </w:rPr>
              <w:t>Затраты в год на одну должно</w:t>
            </w:r>
          </w:p>
          <w:p w:rsidR="00354834" w:rsidRDefault="00354834" w:rsidP="00DE5D0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4CAA">
              <w:rPr>
                <w:b/>
                <w:bCs/>
                <w:sz w:val="22"/>
                <w:szCs w:val="22"/>
              </w:rPr>
              <w:t>сть</w:t>
            </w:r>
            <w:proofErr w:type="spellEnd"/>
            <w:r w:rsidRPr="00B14CAA">
              <w:rPr>
                <w:b/>
                <w:bCs/>
                <w:sz w:val="22"/>
                <w:szCs w:val="22"/>
              </w:rPr>
              <w:t xml:space="preserve">, 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  <w:sz w:val="22"/>
                <w:szCs w:val="22"/>
              </w:rPr>
            </w:pPr>
            <w:r w:rsidRPr="00B14CAA"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354834" w:rsidRPr="00B14CAA" w:rsidTr="00DE5D0D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Ноутбук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50000,00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Планшетные компьютеры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20000,00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40000,00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Монитор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10000,00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Клавиатура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1000,00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Мышь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300,00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Колонки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1200,00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Сетевой фильтр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  <w:r w:rsidRPr="00B14CAA">
              <w:rPr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900,00</w:t>
            </w:r>
          </w:p>
        </w:tc>
      </w:tr>
      <w:tr w:rsidR="00354834" w:rsidRPr="00B14CAA" w:rsidTr="00DE5D0D">
        <w:trPr>
          <w:gridAfter w:val="1"/>
          <w:wAfter w:w="1276" w:type="dxa"/>
          <w:trHeight w:val="1035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r w:rsidRPr="00B14CAA">
              <w:t xml:space="preserve">Примечание: </w:t>
            </w:r>
            <w:proofErr w:type="gramStart"/>
            <w:r w:rsidRPr="00B14CAA">
              <w:t>Состав и количество мониторов и системных блоков для работн</w:t>
            </w:r>
            <w:r>
              <w:t>иков органов администрации  Солонов</w:t>
            </w:r>
            <w:r w:rsidRPr="00B14CAA">
              <w:t>ского сельсовета может отличаться от приведенного в зависимости от решаемых ими задач.</w:t>
            </w:r>
            <w:proofErr w:type="gramEnd"/>
            <w:r w:rsidRPr="00B14CAA">
              <w:t xml:space="preserve"> При этом закупка мониторов и системных блоков (в том числе не указанных в настоящем Приложении) осуществляется в пределах доведенных лимитов бюджетных обязательств</w:t>
            </w:r>
          </w:p>
          <w:p w:rsidR="00354834" w:rsidRPr="00B14CAA" w:rsidRDefault="00354834" w:rsidP="00DE5D0D">
            <w:r w:rsidRPr="00B14CAA">
              <w:t xml:space="preserve"> на обеспечение функций орган</w:t>
            </w:r>
            <w:r>
              <w:t>ов местного самоуправления 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495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 xml:space="preserve"> Нормативы на приобретение мобильных носителей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19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sz w:val="22"/>
                <w:szCs w:val="22"/>
              </w:rPr>
            </w:pPr>
            <w:r w:rsidRPr="00B14CA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14CA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14CA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Наименование устройства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Единица измерения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 на одного сотрудника администрации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Предельная стоимость приобретения одной единицы техники,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Затраты в год на одного сотрудника,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proofErr w:type="spellStart"/>
            <w:r w:rsidRPr="00B14CAA">
              <w:t>Флеш</w:t>
            </w:r>
            <w:proofErr w:type="spellEnd"/>
            <w:r w:rsidRPr="00B14CAA">
              <w:t xml:space="preserve"> карта, объем памяти - 8 Гб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>
              <w:t>1</w:t>
            </w:r>
            <w:r w:rsidRPr="00B14CAA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proofErr w:type="spellStart"/>
            <w:r w:rsidRPr="00B14CAA">
              <w:t>Флеш</w:t>
            </w:r>
            <w:proofErr w:type="spellEnd"/>
            <w:r w:rsidRPr="00B14CAA">
              <w:t xml:space="preserve"> карта, объем памяти - 16 Гб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850,00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lastRenderedPageBreak/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Оптический носитель (компакт-диск или лазерный диск)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80,00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  <w:r w:rsidRPr="00B14CAA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  <w:p w:rsidR="00354834" w:rsidRPr="00B14CAA" w:rsidRDefault="00354834" w:rsidP="00DE5D0D"/>
          <w:p w:rsidR="00354834" w:rsidRPr="00B14CAA" w:rsidRDefault="00354834" w:rsidP="00DE5D0D"/>
          <w:p w:rsidR="00354834" w:rsidRPr="00B14CAA" w:rsidRDefault="00354834" w:rsidP="00DE5D0D"/>
          <w:p w:rsidR="00354834" w:rsidRPr="00B14CAA" w:rsidRDefault="00354834" w:rsidP="00DE5D0D"/>
          <w:p w:rsidR="00354834" w:rsidRPr="00B14CAA" w:rsidRDefault="00354834" w:rsidP="00DE5D0D"/>
          <w:p w:rsidR="00354834" w:rsidRPr="00B14CAA" w:rsidRDefault="00354834" w:rsidP="00DE5D0D"/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276" w:type="dxa"/>
          <w:trHeight w:val="630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</w:rPr>
            </w:pPr>
            <w:r w:rsidRPr="00B14CAA">
              <w:rPr>
                <w:b/>
                <w:bCs/>
              </w:rPr>
              <w:t>Нормативы на приобретение расходных материалов для принтеров, МФК и копировальных аппаратов (оргтехника)</w:t>
            </w:r>
          </w:p>
        </w:tc>
      </w:tr>
      <w:tr w:rsidR="00354834" w:rsidRPr="00B14CAA" w:rsidTr="00DE5D0D">
        <w:trPr>
          <w:gridAfter w:val="1"/>
          <w:wAfter w:w="1276" w:type="dxa"/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14C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14CA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Норма в год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Цена за единицу не более, руб.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CAA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354834" w:rsidRPr="00B14CAA" w:rsidTr="00DE5D0D">
        <w:trPr>
          <w:gridAfter w:val="1"/>
          <w:wAfter w:w="1276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Картридж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4000,00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устройства</w:t>
            </w:r>
          </w:p>
        </w:tc>
      </w:tr>
      <w:tr w:rsidR="00354834" w:rsidRPr="00B14CAA" w:rsidTr="00DE5D0D">
        <w:trPr>
          <w:gridAfter w:val="1"/>
          <w:wAfter w:w="1276" w:type="dxa"/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Тонер для заправки картриджа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500,00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5 устройств</w:t>
            </w:r>
          </w:p>
        </w:tc>
      </w:tr>
      <w:tr w:rsidR="00354834" w:rsidRPr="00B14CAA" w:rsidTr="00DE5D0D">
        <w:trPr>
          <w:gridAfter w:val="1"/>
          <w:wAfter w:w="1276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Фоторецептор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5 устройств</w:t>
            </w:r>
          </w:p>
        </w:tc>
      </w:tr>
      <w:tr w:rsidR="00354834" w:rsidRPr="00B14CAA" w:rsidTr="00DE5D0D">
        <w:trPr>
          <w:gridAfter w:val="1"/>
          <w:wAfter w:w="1276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Магнитный вал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Ракель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250,00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Вентилятор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300,00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6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Батарея аккумуляторная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1800,00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proofErr w:type="spellStart"/>
            <w:r w:rsidRPr="00B14CAA">
              <w:rPr>
                <w:sz w:val="22"/>
                <w:szCs w:val="22"/>
              </w:rPr>
              <w:t>Термопленка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850,00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Резиновый вал нагревателя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800,00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5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proofErr w:type="spellStart"/>
            <w:r w:rsidRPr="00B14CAA">
              <w:rPr>
                <w:sz w:val="22"/>
                <w:szCs w:val="22"/>
              </w:rPr>
              <w:t>Фотобарабан</w:t>
            </w:r>
            <w:proofErr w:type="spellEnd"/>
            <w:r w:rsidRPr="00B14CAA">
              <w:rPr>
                <w:sz w:val="22"/>
                <w:szCs w:val="22"/>
              </w:rPr>
              <w:t xml:space="preserve"> для картриджа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650,00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Ролик протяжки бумаги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650,00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6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Ролик зарядки картриджа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штука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450,00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sz w:val="22"/>
                <w:szCs w:val="22"/>
              </w:rPr>
            </w:pPr>
            <w:r w:rsidRPr="00B14CAA">
              <w:rPr>
                <w:sz w:val="22"/>
                <w:szCs w:val="22"/>
              </w:rPr>
              <w:t>на 1 устройство</w:t>
            </w:r>
          </w:p>
        </w:tc>
      </w:tr>
      <w:tr w:rsidR="00354834" w:rsidRPr="00B14CAA" w:rsidTr="00DE5D0D">
        <w:trPr>
          <w:gridAfter w:val="1"/>
          <w:wAfter w:w="1276" w:type="dxa"/>
          <w:trHeight w:val="1198"/>
        </w:trPr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Default="00354834" w:rsidP="00DE5D0D">
            <w:r w:rsidRPr="00B14CAA">
              <w:t xml:space="preserve"> Примечание: Количество расходных материалов, запасных частей может отличаться от приведенного в зависимости от типа оборудования. При этом закупка расходных материалов, запасных частей</w:t>
            </w:r>
          </w:p>
          <w:p w:rsidR="00354834" w:rsidRPr="00B14CAA" w:rsidRDefault="00354834" w:rsidP="00DE5D0D">
            <w:r w:rsidRPr="00B14CAA">
              <w:t xml:space="preserve"> (в том числе не указанных в настоящем Приложении) осуществляется в пределах доведенных лимитов бюджетных обязательств на обеспеч</w:t>
            </w:r>
            <w:r>
              <w:t>ение функций администрации Солонов</w:t>
            </w:r>
            <w:r w:rsidRPr="00B14CAA">
              <w:t>ского сельсовета.</w:t>
            </w:r>
          </w:p>
        </w:tc>
      </w:tr>
    </w:tbl>
    <w:p w:rsidR="00354834" w:rsidRPr="00B14CAA" w:rsidRDefault="00354834" w:rsidP="00354834"/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8583" w:type="dxa"/>
        <w:tblInd w:w="108" w:type="dxa"/>
        <w:tblLook w:val="0000" w:firstRow="0" w:lastRow="0" w:firstColumn="0" w:lastColumn="0" w:noHBand="0" w:noVBand="0"/>
      </w:tblPr>
      <w:tblGrid>
        <w:gridCol w:w="560"/>
        <w:gridCol w:w="3576"/>
        <w:gridCol w:w="1192"/>
        <w:gridCol w:w="1632"/>
        <w:gridCol w:w="1623"/>
      </w:tblGrid>
      <w:tr w:rsidR="00354834" w:rsidRPr="00B52C9B" w:rsidTr="003548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6</w:t>
            </w:r>
          </w:p>
        </w:tc>
      </w:tr>
      <w:tr w:rsidR="00354834" w:rsidRPr="00B52C9B" w:rsidTr="00354834">
        <w:trPr>
          <w:trHeight w:val="10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</w:t>
            </w:r>
            <w:r>
              <w:rPr>
                <w:b/>
                <w:bCs/>
              </w:rPr>
              <w:t>чение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52C9B" w:rsidTr="003548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354834">
        <w:trPr>
          <w:trHeight w:val="660"/>
        </w:trPr>
        <w:tc>
          <w:tcPr>
            <w:tcW w:w="8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 Нормативы затрат на услуги почтовой связи</w:t>
            </w:r>
          </w:p>
        </w:tc>
      </w:tr>
      <w:tr w:rsidR="00354834" w:rsidRPr="00B52C9B" w:rsidTr="00354834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Ед.</w:t>
            </w:r>
          </w:p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измер</w:t>
            </w:r>
            <w:proofErr w:type="spellEnd"/>
            <w:r w:rsidRPr="00B52C9B">
              <w:rPr>
                <w:b/>
                <w:bCs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Предельное количество почтовых отправлений в год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Цена одного почтового отправления (не более), руб.</w:t>
            </w:r>
          </w:p>
        </w:tc>
      </w:tr>
      <w:tr w:rsidR="00354834" w:rsidRPr="00B52C9B" w:rsidTr="0035483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Услуги почтовой связи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100,00</w:t>
            </w:r>
          </w:p>
        </w:tc>
      </w:tr>
      <w:tr w:rsidR="00354834" w:rsidRPr="00B52C9B" w:rsidTr="00354834">
        <w:trPr>
          <w:trHeight w:val="1380"/>
        </w:trPr>
        <w:tc>
          <w:tcPr>
            <w:tcW w:w="8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 xml:space="preserve">Цена определяется тарифами оператора почтовой связи, установленными в соответствии с приказом ФСТ России от 15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52C9B">
                <w:rPr>
                  <w:color w:val="000000"/>
                </w:rPr>
                <w:t>2011 г</w:t>
              </w:r>
            </w:smartTag>
            <w:r w:rsidRPr="00B52C9B">
              <w:rPr>
                <w:color w:val="000000"/>
              </w:rPr>
              <w:t>.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  <w:tr w:rsidR="00354834" w:rsidRPr="00B52C9B" w:rsidTr="00354834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52C9B" w:rsidTr="00354834">
        <w:trPr>
          <w:trHeight w:val="1275"/>
        </w:trPr>
        <w:tc>
          <w:tcPr>
            <w:tcW w:w="8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Примечание: </w:t>
            </w:r>
            <w:proofErr w:type="gramStart"/>
            <w:r w:rsidRPr="00B52C9B">
              <w:t>Количество усл</w:t>
            </w:r>
            <w:r>
              <w:t>уг связи для администрации  Солонов</w:t>
            </w:r>
            <w:r w:rsidRPr="00B52C9B">
              <w:t>ского сельсовета может отличаться от приведенного в зависимости от решаемых задач, при этом закупка осуществляется в пределах доведенных лимитов бюджетных  обязательств.</w:t>
            </w:r>
            <w:proofErr w:type="gramEnd"/>
          </w:p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49"/>
        <w:gridCol w:w="2672"/>
        <w:gridCol w:w="1330"/>
        <w:gridCol w:w="1705"/>
        <w:gridCol w:w="2381"/>
        <w:gridCol w:w="1109"/>
      </w:tblGrid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7</w:t>
            </w:r>
          </w:p>
        </w:tc>
      </w:tr>
      <w:tr w:rsidR="00354834" w:rsidRPr="00B14CAA" w:rsidTr="00DE5D0D">
        <w:trPr>
          <w:trHeight w:val="9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 Солоновс</w:t>
            </w:r>
            <w:r w:rsidRPr="00B52C9B">
              <w:rPr>
                <w:b/>
                <w:bCs/>
              </w:rPr>
              <w:t>кого сельсовета</w:t>
            </w: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49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Нормативы на коммунальные услуги</w:t>
            </w:r>
          </w:p>
        </w:tc>
      </w:tr>
      <w:tr w:rsidR="00354834" w:rsidRPr="00B52C9B" w:rsidTr="00DE5D0D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Ра</w:t>
            </w:r>
            <w:r>
              <w:rPr>
                <w:b/>
                <w:bCs/>
                <w:color w:val="000000"/>
              </w:rPr>
              <w:t>с</w:t>
            </w:r>
            <w:r w:rsidRPr="00B52C9B">
              <w:rPr>
                <w:b/>
                <w:bCs/>
                <w:color w:val="000000"/>
              </w:rPr>
              <w:t>четная потребность в год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Стоимость регулируемого тарифа за единицу (не более), рублей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Затраты в год, руб.</w:t>
            </w:r>
          </w:p>
        </w:tc>
      </w:tr>
      <w:tr w:rsidR="00354834" w:rsidRPr="00B14CAA" w:rsidTr="00DE5D0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Электроснабжение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кВт.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>
              <w:t>58100</w:t>
            </w:r>
          </w:p>
        </w:tc>
      </w:tr>
      <w:tr w:rsidR="00354834" w:rsidRPr="00B14CAA" w:rsidTr="00DE5D0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Холодное водоснабжение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м</w:t>
            </w:r>
            <w:r w:rsidRPr="00B52C9B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>
              <w:t>1350</w:t>
            </w:r>
          </w:p>
        </w:tc>
      </w:tr>
      <w:tr w:rsidR="00354834" w:rsidRPr="00B52C9B" w:rsidTr="00DE5D0D">
        <w:trPr>
          <w:trHeight w:val="1035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Примечание: </w:t>
            </w:r>
            <w:proofErr w:type="gramStart"/>
            <w:r w:rsidRPr="00B52C9B">
              <w:t>Количество коммуналь</w:t>
            </w:r>
            <w:r>
              <w:t>ных услуг для администрации  Солонов</w:t>
            </w:r>
            <w:r w:rsidRPr="00B52C9B">
              <w:t>ского сельсовета может отличаться от приведенного в зависимости от решаемых задач, при этом закупка осуществляется в пределах доведенных лимитов бюджетных  обязательств</w:t>
            </w:r>
            <w:proofErr w:type="gramEnd"/>
          </w:p>
        </w:tc>
      </w:tr>
      <w:tr w:rsidR="00354834" w:rsidRPr="00B52C9B" w:rsidTr="00DE5D0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DE5D0D">
        <w:trPr>
          <w:trHeight w:val="52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Тарифы на коммунальные услуги утверждаются управлением по государственному регулированию цен и тарифов по Алтайскому краю.</w:t>
            </w:r>
          </w:p>
        </w:tc>
      </w:tr>
    </w:tbl>
    <w:p w:rsidR="00354834" w:rsidRPr="00B52C9B" w:rsidRDefault="00354834" w:rsidP="00354834"/>
    <w:p w:rsidR="00354834" w:rsidRPr="00B52C9B" w:rsidRDefault="00354834" w:rsidP="00354834"/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60"/>
        <w:gridCol w:w="4028"/>
        <w:gridCol w:w="2876"/>
        <w:gridCol w:w="2175"/>
      </w:tblGrid>
      <w:tr w:rsidR="00354834" w:rsidRPr="00B52C9B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/>
          <w:p w:rsidR="00354834" w:rsidRPr="00B52C9B" w:rsidRDefault="00354834" w:rsidP="00DE5D0D"/>
          <w:p w:rsidR="00354834" w:rsidRPr="00B52C9B" w:rsidRDefault="00354834" w:rsidP="00DE5D0D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8</w:t>
            </w:r>
          </w:p>
        </w:tc>
      </w:tr>
      <w:tr w:rsidR="00354834" w:rsidRPr="00B52C9B" w:rsidTr="00DE5D0D">
        <w:trPr>
          <w:trHeight w:val="9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обеспечение функций Администрации</w:t>
            </w:r>
            <w:r>
              <w:rPr>
                <w:b/>
                <w:bCs/>
              </w:rPr>
              <w:t xml:space="preserve">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52C9B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DE5D0D">
        <w:trPr>
          <w:trHeight w:val="84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354834" w:rsidRPr="00B52C9B" w:rsidTr="00DE5D0D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Нормативы на содержание и техническое обслуживание помещений </w:t>
            </w:r>
          </w:p>
        </w:tc>
      </w:tr>
      <w:tr w:rsidR="00354834" w:rsidRPr="00B52C9B" w:rsidTr="00DE5D0D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Предельная стоимость обслуживания в год, руб.</w:t>
            </w:r>
          </w:p>
        </w:tc>
      </w:tr>
      <w:tr w:rsidR="00354834" w:rsidRPr="00B52C9B" w:rsidTr="00DE5D0D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Затраты на проведение текущего ремонта помещения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52C9B">
              <w:rPr>
                <w:color w:val="000000"/>
              </w:rPr>
              <w:t>0000,00</w:t>
            </w:r>
          </w:p>
        </w:tc>
      </w:tr>
      <w:tr w:rsidR="00354834" w:rsidRPr="00B52C9B" w:rsidTr="00DE5D0D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 xml:space="preserve">Затраты на техническое обслуживание и </w:t>
            </w:r>
            <w:proofErr w:type="spellStart"/>
            <w:r w:rsidRPr="00B52C9B">
              <w:rPr>
                <w:color w:val="000000"/>
              </w:rPr>
              <w:t>регламентно</w:t>
            </w:r>
            <w:proofErr w:type="spellEnd"/>
            <w:r w:rsidRPr="00B52C9B">
              <w:rPr>
                <w:color w:val="000000"/>
              </w:rPr>
              <w:t>-профилактический ремонт электрооборудования административного здания (помещения)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10000,00</w:t>
            </w:r>
          </w:p>
        </w:tc>
      </w:tr>
      <w:tr w:rsidR="00354834" w:rsidRPr="00B52C9B" w:rsidTr="00DE5D0D">
        <w:trPr>
          <w:trHeight w:val="6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Нормативы на техническое обслуживание и ремонт бытового оборудования</w:t>
            </w:r>
          </w:p>
        </w:tc>
      </w:tr>
      <w:tr w:rsidR="00354834" w:rsidRPr="00B52C9B" w:rsidTr="00DE5D0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Предельная стоимость обслуживания единицы в год, руб.</w:t>
            </w:r>
          </w:p>
        </w:tc>
      </w:tr>
      <w:tr w:rsidR="00354834" w:rsidRPr="00B52C9B" w:rsidTr="00DE5D0D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Триммер 1 шт.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5000,00</w:t>
            </w:r>
          </w:p>
        </w:tc>
      </w:tr>
      <w:tr w:rsidR="00354834" w:rsidRPr="00B52C9B" w:rsidTr="00DE5D0D">
        <w:trPr>
          <w:trHeight w:val="103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Нормативы на техническое обслуживание и </w:t>
            </w:r>
            <w:proofErr w:type="spellStart"/>
            <w:r w:rsidRPr="00B52C9B">
              <w:rPr>
                <w:b/>
                <w:bCs/>
              </w:rPr>
              <w:t>регламентно</w:t>
            </w:r>
            <w:proofErr w:type="spellEnd"/>
            <w:r w:rsidRPr="00B52C9B">
              <w:rPr>
                <w:b/>
                <w:bCs/>
              </w:rPr>
              <w:t xml:space="preserve">-профилактический ремонт иного оборудования </w:t>
            </w:r>
          </w:p>
        </w:tc>
      </w:tr>
      <w:tr w:rsidR="00354834" w:rsidRPr="00B52C9B" w:rsidTr="00DE5D0D">
        <w:trPr>
          <w:trHeight w:val="10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Предельная стоимость обслуживания в год, руб.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Примечание</w:t>
            </w:r>
          </w:p>
        </w:tc>
      </w:tr>
      <w:tr w:rsidR="00354834" w:rsidRPr="00B52C9B" w:rsidTr="00DE5D0D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 xml:space="preserve">Затраты на техническое обслуживание и </w:t>
            </w:r>
            <w:proofErr w:type="spellStart"/>
            <w:r w:rsidRPr="00B52C9B">
              <w:t>регламентно</w:t>
            </w:r>
            <w:proofErr w:type="spellEnd"/>
            <w:r w:rsidRPr="00B52C9B">
              <w:t>-профилактический ремонт систем пожарной сигнализации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25000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х</w:t>
            </w:r>
          </w:p>
        </w:tc>
      </w:tr>
      <w:tr w:rsidR="00354834" w:rsidRPr="00B52C9B" w:rsidTr="00DE5D0D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Затраты на оплату труда внештатных сотрудников (</w:t>
            </w:r>
            <w:r>
              <w:t>12</w:t>
            </w:r>
            <w:r w:rsidRPr="00B52C9B">
              <w:t xml:space="preserve"> мес. в год)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500000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х</w:t>
            </w:r>
          </w:p>
        </w:tc>
      </w:tr>
    </w:tbl>
    <w:p w:rsidR="00354834" w:rsidRPr="00B52C9B" w:rsidRDefault="00354834" w:rsidP="00354834"/>
    <w:p w:rsidR="00354834" w:rsidRPr="00B52C9B" w:rsidRDefault="00354834" w:rsidP="00354834"/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111" w:type="dxa"/>
        <w:tblInd w:w="108" w:type="dxa"/>
        <w:tblLook w:val="0000" w:firstRow="0" w:lastRow="0" w:firstColumn="0" w:lastColumn="0" w:noHBand="0" w:noVBand="0"/>
      </w:tblPr>
      <w:tblGrid>
        <w:gridCol w:w="560"/>
        <w:gridCol w:w="3560"/>
        <w:gridCol w:w="1671"/>
        <w:gridCol w:w="1583"/>
        <w:gridCol w:w="1737"/>
      </w:tblGrid>
      <w:tr w:rsidR="00354834" w:rsidRPr="00B14CAA" w:rsidTr="003548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9</w:t>
            </w:r>
          </w:p>
        </w:tc>
      </w:tr>
      <w:tr w:rsidR="00354834" w:rsidRPr="00B14CAA" w:rsidTr="00354834">
        <w:trPr>
          <w:trHeight w:val="10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354834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354834">
        <w:trPr>
          <w:trHeight w:val="660"/>
        </w:trPr>
        <w:tc>
          <w:tcPr>
            <w:tcW w:w="9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 Нормативы затрат на приобретение периодических изданий</w:t>
            </w:r>
          </w:p>
        </w:tc>
      </w:tr>
      <w:tr w:rsidR="00354834" w:rsidRPr="00B14CAA" w:rsidTr="00354834">
        <w:trPr>
          <w:trHeight w:val="21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Ед.</w:t>
            </w:r>
          </w:p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измер</w:t>
            </w:r>
            <w:proofErr w:type="spellEnd"/>
            <w:r w:rsidRPr="00B52C9B">
              <w:rPr>
                <w:b/>
                <w:bCs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Количество комплектов, в год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приобретения (не более), </w:t>
            </w:r>
            <w:proofErr w:type="spellStart"/>
            <w:r w:rsidRPr="00B52C9B">
              <w:rPr>
                <w:b/>
                <w:bCs/>
              </w:rPr>
              <w:t>руб</w:t>
            </w:r>
            <w:proofErr w:type="gramStart"/>
            <w:r w:rsidRPr="00B52C9B">
              <w:rPr>
                <w:b/>
                <w:bCs/>
              </w:rPr>
              <w:t>.з</w:t>
            </w:r>
            <w:proofErr w:type="gramEnd"/>
            <w:r w:rsidRPr="00B52C9B">
              <w:rPr>
                <w:b/>
                <w:bCs/>
              </w:rPr>
              <w:t>а</w:t>
            </w:r>
            <w:proofErr w:type="spellEnd"/>
            <w:r w:rsidRPr="00B52C9B">
              <w:rPr>
                <w:b/>
                <w:bCs/>
              </w:rPr>
              <w:t xml:space="preserve"> годовую подписку.</w:t>
            </w:r>
          </w:p>
        </w:tc>
      </w:tr>
      <w:tr w:rsidR="00354834" w:rsidRPr="00B14CAA" w:rsidTr="0035483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>
              <w:t>Газета "Сельчанка»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комплект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1000</w:t>
            </w:r>
          </w:p>
        </w:tc>
      </w:tr>
      <w:tr w:rsidR="00354834" w:rsidRPr="00B14CAA" w:rsidTr="0035483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Газета "</w:t>
            </w:r>
            <w:proofErr w:type="gramStart"/>
            <w:r w:rsidRPr="00B52C9B">
              <w:t>Алтайская</w:t>
            </w:r>
            <w:proofErr w:type="gramEnd"/>
            <w:r w:rsidRPr="00B52C9B">
              <w:t xml:space="preserve"> правда"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комплект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1100</w:t>
            </w:r>
          </w:p>
        </w:tc>
      </w:tr>
      <w:tr w:rsidR="00354834" w:rsidRPr="00B14CAA" w:rsidTr="00354834">
        <w:trPr>
          <w:trHeight w:val="1665"/>
        </w:trPr>
        <w:tc>
          <w:tcPr>
            <w:tcW w:w="9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 xml:space="preserve">Количество изданий  может отличаться от </w:t>
            </w:r>
            <w:proofErr w:type="gramStart"/>
            <w:r w:rsidRPr="00B52C9B">
              <w:rPr>
                <w:color w:val="000000"/>
              </w:rPr>
              <w:t>приведенного</w:t>
            </w:r>
            <w:proofErr w:type="gramEnd"/>
            <w:r w:rsidRPr="00B52C9B">
              <w:rPr>
                <w:color w:val="000000"/>
              </w:rPr>
              <w:t xml:space="preserve"> в зависимости от решаемых им задач. При этом закупка периодических изданий осуществляется в пределах бюджетных обязательств обеспеч</w:t>
            </w:r>
            <w:r>
              <w:rPr>
                <w:color w:val="000000"/>
              </w:rPr>
              <w:t>ение функций Администрации Солонов</w:t>
            </w:r>
            <w:r w:rsidRPr="00B52C9B">
              <w:rPr>
                <w:color w:val="000000"/>
              </w:rPr>
              <w:t>ского сельсовета.</w:t>
            </w:r>
          </w:p>
        </w:tc>
      </w:tr>
      <w:tr w:rsidR="00354834" w:rsidRPr="00B14CAA" w:rsidTr="00354834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354834">
        <w:trPr>
          <w:trHeight w:val="930"/>
        </w:trPr>
        <w:tc>
          <w:tcPr>
            <w:tcW w:w="9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 Нормативы затрат на услуги по публикации официальных статей в газете, журналах</w:t>
            </w:r>
          </w:p>
        </w:tc>
      </w:tr>
      <w:tr w:rsidR="00354834" w:rsidRPr="00B14CAA" w:rsidTr="00354834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Предельный объем печатной информации, см</w:t>
            </w:r>
            <w:proofErr w:type="gramStart"/>
            <w:r w:rsidRPr="00B52C9B">
              <w:rPr>
                <w:b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Предельная цена за 1 см</w:t>
            </w:r>
            <w:proofErr w:type="gramStart"/>
            <w:r w:rsidRPr="00B52C9B">
              <w:rPr>
                <w:b/>
                <w:bCs/>
                <w:vertAlign w:val="superscript"/>
              </w:rPr>
              <w:t>2</w:t>
            </w:r>
            <w:proofErr w:type="gramEnd"/>
            <w:r w:rsidRPr="00B52C9B">
              <w:rPr>
                <w:b/>
                <w:bCs/>
              </w:rPr>
              <w:t>, руб.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Предельная цена в год, руб.</w:t>
            </w:r>
          </w:p>
        </w:tc>
      </w:tr>
      <w:tr w:rsidR="00354834" w:rsidRPr="00B14CAA" w:rsidTr="00354834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Услуги по</w:t>
            </w:r>
            <w:r w:rsidRPr="00B52C9B">
              <w:t xml:space="preserve"> публикации официальных статей в газете, журналах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30,00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60</w:t>
            </w:r>
            <w:r w:rsidRPr="00B52C9B">
              <w:t>00,00</w:t>
            </w:r>
          </w:p>
        </w:tc>
      </w:tr>
      <w:tr w:rsidR="00354834" w:rsidRPr="00B14CAA" w:rsidTr="00354834">
        <w:trPr>
          <w:trHeight w:val="885"/>
        </w:trPr>
        <w:tc>
          <w:tcPr>
            <w:tcW w:w="9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Цена определяется договором на возмездное оказание услуг по фактическим затратам в отчетном финансовом году</w:t>
            </w:r>
          </w:p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251" w:type="dxa"/>
        <w:tblInd w:w="108" w:type="dxa"/>
        <w:tblLook w:val="0000" w:firstRow="0" w:lastRow="0" w:firstColumn="0" w:lastColumn="0" w:noHBand="0" w:noVBand="0"/>
      </w:tblPr>
      <w:tblGrid>
        <w:gridCol w:w="560"/>
        <w:gridCol w:w="2996"/>
        <w:gridCol w:w="1499"/>
        <w:gridCol w:w="2642"/>
        <w:gridCol w:w="1554"/>
      </w:tblGrid>
      <w:tr w:rsidR="00354834" w:rsidRPr="00B14CAA" w:rsidTr="0035483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10</w:t>
            </w:r>
          </w:p>
        </w:tc>
      </w:tr>
      <w:tr w:rsidR="00354834" w:rsidRPr="00B14CAA" w:rsidTr="00354834">
        <w:trPr>
          <w:trHeight w:val="11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</w:t>
            </w:r>
            <w:r>
              <w:rPr>
                <w:b/>
                <w:bCs/>
              </w:rPr>
              <w:t>чение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35483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</w:pPr>
          </w:p>
        </w:tc>
      </w:tr>
      <w:tr w:rsidR="00354834" w:rsidRPr="00B14CAA" w:rsidTr="00354834">
        <w:trPr>
          <w:trHeight w:val="840"/>
        </w:trPr>
        <w:tc>
          <w:tcPr>
            <w:tcW w:w="7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Нормативы на приобретение </w:t>
            </w:r>
            <w:proofErr w:type="gramStart"/>
            <w:r w:rsidRPr="00B52C9B">
              <w:rPr>
                <w:b/>
                <w:bCs/>
                <w:color w:val="000000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354834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Вид транспорта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Количество полисов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Цена за приобретение одного полиса (не более), руб.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Всего затрат в год, руб.</w:t>
            </w: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УАЗ -220695--03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>
              <w:t>6</w:t>
            </w:r>
            <w:r w:rsidRPr="00B52C9B">
              <w:t>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</w:t>
            </w:r>
            <w:r w:rsidRPr="00B52C9B">
              <w:t>500,00</w:t>
            </w: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35483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880"/>
        <w:gridCol w:w="324"/>
        <w:gridCol w:w="352"/>
        <w:gridCol w:w="823"/>
        <w:gridCol w:w="81"/>
        <w:gridCol w:w="241"/>
        <w:gridCol w:w="1531"/>
        <w:gridCol w:w="12"/>
        <w:gridCol w:w="365"/>
        <w:gridCol w:w="61"/>
        <w:gridCol w:w="180"/>
        <w:gridCol w:w="954"/>
        <w:gridCol w:w="141"/>
        <w:gridCol w:w="18"/>
        <w:gridCol w:w="552"/>
        <w:gridCol w:w="241"/>
        <w:gridCol w:w="182"/>
        <w:gridCol w:w="141"/>
      </w:tblGrid>
      <w:tr w:rsidR="00354834" w:rsidRPr="00B14CAA" w:rsidTr="00DE5D0D">
        <w:trPr>
          <w:trHeight w:val="3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/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11</w:t>
            </w:r>
          </w:p>
        </w:tc>
      </w:tr>
      <w:tr w:rsidR="00354834" w:rsidRPr="00B14CAA" w:rsidTr="00DE5D0D">
        <w:trPr>
          <w:trHeight w:val="9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783"/>
        </w:trPr>
        <w:tc>
          <w:tcPr>
            <w:tcW w:w="67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Нормативы на приобретение автотранспортных средств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8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Вид транспортного средства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3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и мощность, </w:t>
            </w:r>
          </w:p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руб. / </w:t>
            </w:r>
            <w:proofErr w:type="spellStart"/>
            <w:r w:rsidRPr="00B52C9B">
              <w:rPr>
                <w:b/>
                <w:bCs/>
              </w:rPr>
              <w:t>лош</w:t>
            </w:r>
            <w:proofErr w:type="spellEnd"/>
            <w:r w:rsidRPr="00B52C9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B52C9B">
              <w:rPr>
                <w:b/>
                <w:bCs/>
              </w:rPr>
              <w:t>сил.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Служебное транс</w:t>
            </w:r>
            <w:r>
              <w:rPr>
                <w:color w:val="000000"/>
              </w:rPr>
              <w:t>портное средство для главы Солоновского</w:t>
            </w:r>
            <w:r w:rsidRPr="00B52C9B">
              <w:rPr>
                <w:color w:val="000000"/>
              </w:rPr>
              <w:t xml:space="preserve"> сельсовета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3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 xml:space="preserve">не более 600000 рублей / не более 200 </w:t>
            </w:r>
            <w:proofErr w:type="spellStart"/>
            <w:r w:rsidRPr="00B52C9B">
              <w:t>лош</w:t>
            </w:r>
            <w:proofErr w:type="spellEnd"/>
            <w:r w:rsidRPr="00B52C9B">
              <w:t>.</w:t>
            </w:r>
            <w:r>
              <w:t xml:space="preserve"> </w:t>
            </w:r>
            <w:r w:rsidRPr="00B52C9B">
              <w:t>сил.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54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52C9B">
              <w:t>Периодичность приобретения автомобиля определяется максимальным сроком полезного использования и составляет 5 лет.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trHeight w:val="881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r w:rsidRPr="00B52C9B">
              <w:rPr>
                <w:b/>
                <w:bCs/>
              </w:rPr>
              <w:t>Нормативы, применяемые при расчете нормативных затрат на приобретение мебели</w:t>
            </w:r>
            <w:r w:rsidRPr="00B52C9B">
              <w:rPr>
                <w:b/>
                <w:bCs/>
              </w:rPr>
              <w:br/>
              <w:t>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1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Норма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Срок эксплуатации в годах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Цена приобретения за 1 штуку, не более, рублей.</w:t>
            </w:r>
          </w:p>
        </w:tc>
      </w:tr>
      <w:tr w:rsidR="00354834" w:rsidRPr="00B14CAA" w:rsidTr="00DE5D0D">
        <w:trPr>
          <w:trHeight w:val="285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Кабинет главы Солонов</w:t>
            </w:r>
            <w:r w:rsidRPr="00B52C9B">
              <w:rPr>
                <w:b/>
                <w:bCs/>
                <w:color w:val="000000"/>
              </w:rPr>
              <w:t>ского сельсовета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Стол руководителя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Тумба приставная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Стол для заседаний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25000,00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Стол журнальный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Шкаф книжный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Шкаф платяной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16000,00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Кресло руководителя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Кресло посетителя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</w:t>
            </w:r>
            <w:r w:rsidRPr="00B52C9B">
              <w:t>5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Вешалка напольная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Шкаф металлический (сейф)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25000,00</w:t>
            </w:r>
          </w:p>
        </w:tc>
      </w:tr>
      <w:tr w:rsidR="00354834" w:rsidRPr="00B14CAA" w:rsidTr="00DE5D0D">
        <w:trPr>
          <w:trHeight w:val="285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Кабинеты</w:t>
            </w:r>
            <w:r>
              <w:rPr>
                <w:b/>
                <w:bCs/>
                <w:color w:val="000000"/>
              </w:rPr>
              <w:t xml:space="preserve"> сотрудников администрации  Солонов</w:t>
            </w:r>
            <w:r w:rsidRPr="00B52C9B">
              <w:rPr>
                <w:b/>
                <w:bCs/>
                <w:color w:val="000000"/>
              </w:rPr>
              <w:t>ского сельсовета</w:t>
            </w:r>
          </w:p>
        </w:tc>
      </w:tr>
      <w:tr w:rsidR="00354834" w:rsidRPr="00B14CAA" w:rsidTr="00DE5D0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Стол для компьютера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по числу АРМ-10000,00</w:t>
            </w:r>
          </w:p>
        </w:tc>
      </w:tr>
      <w:tr w:rsidR="00354834" w:rsidRPr="00B14CAA" w:rsidTr="00DE5D0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Шкаф книжный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2 работника-14000,00</w:t>
            </w:r>
          </w:p>
        </w:tc>
      </w:tr>
      <w:tr w:rsidR="00354834" w:rsidRPr="00B14CAA" w:rsidTr="00DE5D0D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Шкаф платяной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кабинет-10000,00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Кресло офисное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1 работника-6000,00</w:t>
            </w:r>
          </w:p>
        </w:tc>
      </w:tr>
      <w:tr w:rsidR="00354834" w:rsidRPr="00B14CAA" w:rsidTr="00DE5D0D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Стулья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1 работника-1500,00</w:t>
            </w:r>
          </w:p>
        </w:tc>
      </w:tr>
      <w:tr w:rsidR="00354834" w:rsidRPr="00B14CAA" w:rsidTr="00DE5D0D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Шкаф металлический (сейф)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15000,00 (при необходимости использования в работе)</w:t>
            </w:r>
          </w:p>
        </w:tc>
      </w:tr>
      <w:tr w:rsidR="00354834" w:rsidRPr="00B14CAA" w:rsidTr="00DE5D0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Тумба для оргтехники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кабинет-7000,00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1118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Примечание: Обеспечение мебелью, не вошедшей в данную комплектацию, требуемой сверх нормы или по дополнительным заявкам, производится в пределах доведенных лимитов бюджетных обязательств на текущий финансовый год. Замена мебели осуществляется при потере внешнего вида по результатам заключения комиссии, но не ранее окончания срока эксплуатации.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93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Нормативы, применяемые при расчете нормативных затрат на приобретение прочего имущества</w:t>
            </w:r>
            <w:r w:rsidRPr="00B52C9B">
              <w:rPr>
                <w:b/>
                <w:bCs/>
              </w:rPr>
              <w:br w:type="page"/>
              <w:t>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1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Норма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Срок эксплуатации в годах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Цена приобретения за 1 штуку, не более, рублей.</w:t>
            </w:r>
          </w:p>
        </w:tc>
      </w:tr>
      <w:tr w:rsidR="00354834" w:rsidRPr="00B14CAA" w:rsidTr="00DE5D0D">
        <w:trPr>
          <w:trHeight w:val="285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Кабинет главы Солонов</w:t>
            </w:r>
            <w:r w:rsidRPr="00B52C9B">
              <w:rPr>
                <w:b/>
                <w:bCs/>
                <w:color w:val="000000"/>
              </w:rPr>
              <w:t>ского сельсовета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Лампа настольная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3500,00</w:t>
            </w:r>
          </w:p>
        </w:tc>
      </w:tr>
      <w:tr w:rsidR="00354834" w:rsidRPr="00B14CAA" w:rsidTr="00DE5D0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Жалюзи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по количеству окон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10000,00 на одно окно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Радиотелефон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5000,00</w:t>
            </w:r>
          </w:p>
        </w:tc>
      </w:tr>
      <w:tr w:rsidR="00354834" w:rsidRPr="00B14CAA" w:rsidTr="00DE5D0D">
        <w:trPr>
          <w:trHeight w:val="285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Кабинеты</w:t>
            </w:r>
            <w:r>
              <w:rPr>
                <w:b/>
                <w:bCs/>
                <w:color w:val="000000"/>
              </w:rPr>
              <w:t xml:space="preserve"> сотрудников администрации Солонов</w:t>
            </w:r>
            <w:r w:rsidRPr="00B52C9B">
              <w:rPr>
                <w:b/>
                <w:bCs/>
                <w:color w:val="000000"/>
              </w:rPr>
              <w:t>ского сельсовета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Лампа настольная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на работника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1500,00</w:t>
            </w:r>
          </w:p>
        </w:tc>
      </w:tr>
      <w:tr w:rsidR="00354834" w:rsidRPr="00B14CAA" w:rsidTr="00DE5D0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Жалюзи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по количеству окон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7000,00 на одно окно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Электрический чайник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lastRenderedPageBreak/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Часы настенные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на кабинет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Вентилятор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на кабинет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3000,00</w:t>
            </w:r>
          </w:p>
        </w:tc>
      </w:tr>
      <w:tr w:rsidR="00354834" w:rsidRPr="00B14CAA" w:rsidTr="00DE5D0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Тумба для оргтехники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на кабинет-7000,00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Телефонный аппарат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на кабинет</w:t>
            </w:r>
          </w:p>
        </w:tc>
        <w:tc>
          <w:tcPr>
            <w:tcW w:w="17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1500,00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2025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r w:rsidRPr="00B52C9B">
              <w:t xml:space="preserve">Примечание: </w:t>
            </w:r>
            <w:proofErr w:type="gramStart"/>
            <w:r w:rsidRPr="00B52C9B">
              <w:t>Обеспечение прочим имуществом, не вошедшей в данную комплектацию, требуемой сверх нормы или по дополнительным заявкам, производится в пределах доведенных лимитов бюджетных обязательств на текущий финансовый год.</w:t>
            </w:r>
            <w:proofErr w:type="gramEnd"/>
            <w:r w:rsidRPr="00B52C9B">
              <w:t xml:space="preserve"> Замена прочего имущества осуществляется при потере внешнего вида по результатам заключения комиссии, но не ранее окончания срока эксплуатации. Замена техники осуществляется по мере выхода из строя, получения акта экспертизы о невозможности и нецелесообразности ремонта.</w:t>
            </w:r>
          </w:p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Pr="00B52C9B" w:rsidRDefault="00354834" w:rsidP="00DE5D0D"/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3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12</w:t>
            </w:r>
          </w:p>
        </w:tc>
      </w:tr>
      <w:tr w:rsidR="00354834" w:rsidRPr="00B14CAA" w:rsidTr="00DE5D0D">
        <w:trPr>
          <w:trHeight w:val="477"/>
        </w:trPr>
        <w:tc>
          <w:tcPr>
            <w:tcW w:w="52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37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к нормативным затратам на обеспечение </w:t>
            </w:r>
          </w:p>
          <w:p w:rsidR="00354834" w:rsidRDefault="00354834" w:rsidP="00DE5D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функций Администрации Солонов</w:t>
            </w:r>
            <w:r w:rsidRPr="00B52C9B">
              <w:rPr>
                <w:b/>
                <w:bCs/>
              </w:rPr>
              <w:t xml:space="preserve">ского </w:t>
            </w:r>
          </w:p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сельсовета</w:t>
            </w:r>
          </w:p>
        </w:tc>
      </w:tr>
      <w:tr w:rsidR="00354834" w:rsidRPr="00B14CAA" w:rsidTr="00DE5D0D">
        <w:trPr>
          <w:trHeight w:val="691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</w:t>
            </w:r>
          </w:p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 Нормативы затрат на приобретение канцелярских принадлежностей и </w:t>
            </w:r>
            <w:proofErr w:type="gramStart"/>
            <w:r w:rsidRPr="00B52C9B">
              <w:rPr>
                <w:b/>
                <w:bCs/>
                <w:color w:val="000000"/>
              </w:rPr>
              <w:t>бланочной</w:t>
            </w:r>
            <w:proofErr w:type="gramEnd"/>
          </w:p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 продукции в расчете на 1  человека</w:t>
            </w:r>
            <w:r>
              <w:rPr>
                <w:b/>
                <w:bCs/>
                <w:color w:val="000000"/>
              </w:rPr>
              <w:t xml:space="preserve"> </w:t>
            </w:r>
            <w:r w:rsidRPr="00B52C9B">
              <w:rPr>
                <w:b/>
                <w:bCs/>
                <w:color w:val="000000"/>
              </w:rPr>
              <w:t>(руководитель, главные специалисты, специалисты)</w:t>
            </w:r>
          </w:p>
        </w:tc>
      </w:tr>
      <w:tr w:rsidR="00354834" w:rsidRPr="00B14CAA" w:rsidTr="00DE5D0D">
        <w:trPr>
          <w:trHeight w:val="1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Ед.</w:t>
            </w:r>
          </w:p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измер</w:t>
            </w:r>
            <w:proofErr w:type="spellEnd"/>
            <w:r w:rsidRPr="00B52C9B">
              <w:rPr>
                <w:b/>
                <w:bCs/>
              </w:rPr>
              <w:t>.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Количество канцелярских принадлежностей на 1 человека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Периодичность получения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</w:t>
            </w:r>
            <w:proofErr w:type="spellStart"/>
            <w:r w:rsidRPr="00B52C9B">
              <w:rPr>
                <w:b/>
                <w:bCs/>
              </w:rPr>
              <w:t>приобре</w:t>
            </w:r>
            <w:proofErr w:type="spellEnd"/>
            <w:r>
              <w:rPr>
                <w:b/>
                <w:bCs/>
              </w:rPr>
              <w:t>-</w:t>
            </w:r>
          </w:p>
          <w:p w:rsidR="00354834" w:rsidRDefault="00354834" w:rsidP="00DE5D0D">
            <w:pPr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тения</w:t>
            </w:r>
            <w:proofErr w:type="spellEnd"/>
            <w:r w:rsidRPr="00B52C9B">
              <w:rPr>
                <w:b/>
                <w:bCs/>
              </w:rPr>
              <w:t xml:space="preserve"> (не более), </w:t>
            </w:r>
          </w:p>
          <w:p w:rsidR="00354834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>руб.</w:t>
            </w:r>
          </w:p>
          <w:p w:rsidR="00354834" w:rsidRPr="00B52C9B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>за ед.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Антистеплер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Бланки путевых листов легкового автомобиля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65,00</w:t>
            </w:r>
          </w:p>
        </w:tc>
      </w:tr>
      <w:tr w:rsidR="00354834" w:rsidRPr="00B14CAA" w:rsidTr="00DE5D0D">
        <w:trPr>
          <w:trHeight w:val="3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Блок для заметок сменный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150,00</w:t>
            </w:r>
          </w:p>
        </w:tc>
      </w:tr>
      <w:tr w:rsidR="00354834" w:rsidRPr="00B14CAA" w:rsidTr="00DE5D0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Блокнот (А5),клетка, 60 листов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Блокнот (А</w:t>
            </w:r>
            <w:proofErr w:type="gramStart"/>
            <w:r w:rsidRPr="00B52C9B">
              <w:t>6</w:t>
            </w:r>
            <w:proofErr w:type="gramEnd"/>
            <w:r w:rsidRPr="00B52C9B">
              <w:t>), 60 листов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175,00</w:t>
            </w: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Бумага (А3)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пачка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600,00</w:t>
            </w:r>
          </w:p>
        </w:tc>
      </w:tr>
      <w:tr w:rsidR="00354834" w:rsidRPr="00B14CAA" w:rsidTr="00DE5D0D">
        <w:trPr>
          <w:trHeight w:val="2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Бумага (А</w:t>
            </w:r>
            <w:proofErr w:type="gramStart"/>
            <w:r w:rsidRPr="00B52C9B">
              <w:t>4</w:t>
            </w:r>
            <w:proofErr w:type="gramEnd"/>
            <w:r w:rsidRPr="00B52C9B">
              <w:t>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пачка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Бумага для заметок с клеевым краем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1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Гвозди канцелярские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90,00</w:t>
            </w:r>
          </w:p>
        </w:tc>
      </w:tr>
      <w:tr w:rsidR="00354834" w:rsidRPr="00B14CAA" w:rsidTr="00DE5D0D">
        <w:trPr>
          <w:trHeight w:val="1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  <w:r>
              <w:t>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Грамоты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3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Диск DVD-RW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120,00</w:t>
            </w:r>
          </w:p>
        </w:tc>
      </w:tr>
      <w:tr w:rsidR="00354834" w:rsidRPr="00B14CAA" w:rsidTr="00DE5D0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Диспансер пластиковый с блоками закладок разных цветов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185,00</w:t>
            </w:r>
          </w:p>
        </w:tc>
      </w:tr>
      <w:tr w:rsidR="00354834" w:rsidRPr="00B14CAA" w:rsidTr="00DE5D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  <w:r>
              <w:t>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Лоток для бумаг (горизонтальный/вертикальный)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600,00</w:t>
            </w:r>
          </w:p>
        </w:tc>
      </w:tr>
      <w:tr w:rsidR="00354834" w:rsidRPr="00B14CAA" w:rsidTr="00DE5D0D">
        <w:trPr>
          <w:trHeight w:val="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Дырокол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300,00</w:t>
            </w:r>
          </w:p>
        </w:tc>
      </w:tr>
      <w:tr w:rsidR="00354834" w:rsidRPr="00B14CAA" w:rsidTr="00DE5D0D">
        <w:trPr>
          <w:trHeight w:val="1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Ежедневник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Журнал регистрации исходящих документов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lastRenderedPageBreak/>
              <w:t>17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Ж</w:t>
            </w:r>
            <w:r>
              <w:t>урнал регистрации входящей корреспонденции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Журнал регистрации путевых листов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1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Зажим для бумаг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60,00</w:t>
            </w:r>
          </w:p>
        </w:tc>
      </w:tr>
      <w:tr w:rsidR="00354834" w:rsidRPr="00B14CAA" w:rsidTr="00DE5D0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B52C9B">
                <w:t>15 мм</w:t>
              </w:r>
            </w:smartTag>
            <w:r w:rsidRPr="00B52C9B">
              <w:t xml:space="preserve">; 10 </w:t>
            </w:r>
            <w:proofErr w:type="spellStart"/>
            <w:r w:rsidRPr="00B52C9B">
              <w:t>шт</w:t>
            </w:r>
            <w:proofErr w:type="gramStart"/>
            <w:r w:rsidRPr="00B52C9B">
              <w:t>.в</w:t>
            </w:r>
            <w:proofErr w:type="spellEnd"/>
            <w:proofErr w:type="gramEnd"/>
            <w:r w:rsidRPr="00B52C9B">
              <w:t xml:space="preserve"> упаковке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180,00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52C9B">
                <w:t>32 мм</w:t>
              </w:r>
            </w:smartTag>
            <w:r w:rsidRPr="00B52C9B">
              <w:t xml:space="preserve">; 10 </w:t>
            </w:r>
            <w:proofErr w:type="spellStart"/>
            <w:r w:rsidRPr="00B52C9B">
              <w:t>шт</w:t>
            </w:r>
            <w:proofErr w:type="gramStart"/>
            <w:r w:rsidRPr="00B52C9B">
              <w:t>.в</w:t>
            </w:r>
            <w:proofErr w:type="spellEnd"/>
            <w:proofErr w:type="gramEnd"/>
            <w:r w:rsidRPr="00B52C9B">
              <w:t xml:space="preserve"> упаковке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220,00</w:t>
            </w:r>
          </w:p>
        </w:tc>
      </w:tr>
      <w:tr w:rsidR="00354834" w:rsidRPr="00B14CAA" w:rsidTr="00DE5D0D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41 мм"/>
              </w:smartTagPr>
              <w:r w:rsidRPr="00B52C9B">
                <w:t>41 мм</w:t>
              </w:r>
            </w:smartTag>
            <w:r w:rsidRPr="00B52C9B">
              <w:t xml:space="preserve">; 10 </w:t>
            </w:r>
            <w:proofErr w:type="spellStart"/>
            <w:r w:rsidRPr="00B52C9B">
              <w:t>шт</w:t>
            </w:r>
            <w:proofErr w:type="gramStart"/>
            <w:r w:rsidRPr="00B52C9B">
              <w:t>.в</w:t>
            </w:r>
            <w:proofErr w:type="spellEnd"/>
            <w:proofErr w:type="gramEnd"/>
            <w:r w:rsidRPr="00B52C9B">
              <w:t xml:space="preserve"> упаковке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250,00</w:t>
            </w:r>
          </w:p>
        </w:tc>
      </w:tr>
      <w:tr w:rsidR="00354834" w:rsidRPr="00B14CAA" w:rsidTr="00DE5D0D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23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Зажимы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B52C9B">
                <w:t>51 мм</w:t>
              </w:r>
            </w:smartTag>
            <w:r w:rsidRPr="00B52C9B">
              <w:t xml:space="preserve">; 10 </w:t>
            </w:r>
            <w:proofErr w:type="spellStart"/>
            <w:r w:rsidRPr="00B52C9B">
              <w:t>шт</w:t>
            </w:r>
            <w:proofErr w:type="gramStart"/>
            <w:r w:rsidRPr="00B52C9B">
              <w:t>.в</w:t>
            </w:r>
            <w:proofErr w:type="spellEnd"/>
            <w:proofErr w:type="gramEnd"/>
            <w:r w:rsidRPr="00B52C9B">
              <w:t xml:space="preserve"> упаковке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275,00</w:t>
            </w: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Закладки с клеевым краем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Календарь настенный рабочий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85,00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Календарь настольный перекидной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Калькулятор настольный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750,00</w:t>
            </w:r>
          </w:p>
        </w:tc>
      </w:tr>
      <w:tr w:rsidR="00354834" w:rsidRPr="00B14CAA" w:rsidTr="00DE5D0D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Карандаш </w:t>
            </w:r>
            <w:proofErr w:type="spellStart"/>
            <w:r w:rsidRPr="00B52C9B">
              <w:t>чернографитовый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1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Клей ПВА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Клей-карандаш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55,00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Книга "Реестр нотариальных действий"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400,00</w:t>
            </w:r>
          </w:p>
        </w:tc>
      </w:tr>
      <w:tr w:rsidR="00354834" w:rsidRPr="00B14CAA" w:rsidTr="00DE5D0D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Книга алфавитная 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5 лет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400,00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Конверты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Корректирующая жидкость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35,00</w:t>
            </w:r>
          </w:p>
        </w:tc>
      </w:tr>
      <w:tr w:rsidR="00354834" w:rsidRPr="00B14CAA" w:rsidTr="00DE5D0D">
        <w:trPr>
          <w:trHeight w:val="3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Ластик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15,00</w:t>
            </w:r>
          </w:p>
        </w:tc>
      </w:tr>
      <w:tr w:rsidR="00354834" w:rsidRPr="00B14CAA" w:rsidTr="00DE5D0D">
        <w:trPr>
          <w:trHeight w:val="3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Линейка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25,00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Маркер перманентный, черный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Маркеры-</w:t>
            </w:r>
            <w:proofErr w:type="spellStart"/>
            <w:r w:rsidRPr="00B52C9B">
              <w:t>текстовыделители</w:t>
            </w:r>
            <w:proofErr w:type="spellEnd"/>
            <w:r w:rsidRPr="00B52C9B">
              <w:t>, 4 цвета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230,00</w:t>
            </w:r>
          </w:p>
        </w:tc>
      </w:tr>
      <w:tr w:rsidR="00354834" w:rsidRPr="00B14CAA" w:rsidTr="00DE5D0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39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Нитки капроновые (для сшивания документов)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Нож канцелярский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65,00</w:t>
            </w:r>
          </w:p>
        </w:tc>
      </w:tr>
      <w:tr w:rsidR="00354834" w:rsidRPr="00B14CAA" w:rsidTr="00DE5D0D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Ножницы канцелярские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70,00</w:t>
            </w:r>
          </w:p>
        </w:tc>
      </w:tr>
      <w:tr w:rsidR="00354834" w:rsidRPr="00B14CAA" w:rsidTr="00DE5D0D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Открытки поздравительные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 xml:space="preserve">1 раз в </w:t>
            </w:r>
            <w:r w:rsidRPr="00B52C9B">
              <w:lastRenderedPageBreak/>
              <w:t>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lastRenderedPageBreak/>
              <w:t>35,00</w:t>
            </w:r>
          </w:p>
        </w:tc>
      </w:tr>
      <w:tr w:rsidR="00354834" w:rsidRPr="00B14CAA" w:rsidTr="00DE5D0D">
        <w:trPr>
          <w:trHeight w:val="2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lastRenderedPageBreak/>
              <w:t>43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"Дело"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30,00</w:t>
            </w:r>
          </w:p>
        </w:tc>
      </w:tr>
      <w:tr w:rsidR="00354834" w:rsidRPr="00B14CAA" w:rsidTr="00DE5D0D">
        <w:trPr>
          <w:trHeight w:val="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Папка адресная для документов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120,00</w:t>
            </w:r>
          </w:p>
        </w:tc>
      </w:tr>
      <w:tr w:rsidR="00354834" w:rsidRPr="00B14CAA" w:rsidTr="00DE5D0D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Папка архивная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135,00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на резинке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с арочным механизмом тип "Корона"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150,00</w:t>
            </w:r>
          </w:p>
        </w:tc>
      </w:tr>
      <w:tr w:rsidR="00354834" w:rsidRPr="00B14CAA" w:rsidTr="00DE5D0D">
        <w:trPr>
          <w:trHeight w:val="3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с завязками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25,00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49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с зажимом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 скоросшиватель "Дело"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Папка-конверт с кнопкой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Папка-скоросшиватель с пружинным механизмом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165,00</w:t>
            </w:r>
          </w:p>
        </w:tc>
      </w:tr>
      <w:tr w:rsidR="00354834" w:rsidRPr="00B14CAA" w:rsidTr="00DE5D0D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Папка-уголок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35,00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Папка-файл с боковой перфорацией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130,00</w:t>
            </w:r>
          </w:p>
        </w:tc>
      </w:tr>
      <w:tr w:rsidR="00354834" w:rsidRPr="00B14CAA" w:rsidTr="00DE5D0D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Подставка для канцелярских принадлежностей (органайзер)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250,00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Ручка </w:t>
            </w:r>
            <w:proofErr w:type="spellStart"/>
            <w:r w:rsidRPr="00B52C9B">
              <w:t>гелевая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76,00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Ручка шариковая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Самоклеящийся бумажный блок, размер: 100х75 мм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квартал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85,00</w:t>
            </w:r>
          </w:p>
        </w:tc>
      </w:tr>
      <w:tr w:rsidR="00354834" w:rsidRPr="00B14CAA" w:rsidTr="00DE5D0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59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Самоклеящийся бумажный блок, размер: 75х75 мм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квартал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2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Скобы для </w:t>
            </w:r>
            <w:proofErr w:type="spellStart"/>
            <w:r w:rsidRPr="00B52C9B">
              <w:t>степлера</w:t>
            </w:r>
            <w:proofErr w:type="spellEnd"/>
            <w:r w:rsidRPr="00B52C9B">
              <w:t xml:space="preserve"> 24/6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70,00</w:t>
            </w:r>
          </w:p>
        </w:tc>
      </w:tr>
      <w:tr w:rsidR="00354834" w:rsidRPr="00B14CAA" w:rsidTr="00DE5D0D">
        <w:trPr>
          <w:trHeight w:val="3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Скобы для </w:t>
            </w:r>
            <w:proofErr w:type="spellStart"/>
            <w:r w:rsidRPr="00B52C9B">
              <w:t>степлера</w:t>
            </w:r>
            <w:proofErr w:type="spellEnd"/>
            <w:r w:rsidRPr="00B52C9B">
              <w:t xml:space="preserve"> 10,0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65,00</w:t>
            </w:r>
          </w:p>
        </w:tc>
      </w:tr>
      <w:tr w:rsidR="00354834" w:rsidRPr="00B14CAA" w:rsidTr="00DE5D0D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Скорепочница</w:t>
            </w:r>
            <w:proofErr w:type="spellEnd"/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1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Скоросшиватель картонный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30,00</w:t>
            </w:r>
          </w:p>
        </w:tc>
      </w:tr>
      <w:tr w:rsidR="00354834" w:rsidRPr="00B14CAA" w:rsidTr="00DE5D0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Скоросшиватель пластиковый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2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Скотч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B52C9B">
                <w:t>19 мм</w:t>
              </w:r>
            </w:smartTag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Скотч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B52C9B">
                <w:t>48 мм</w:t>
              </w:r>
            </w:smartTag>
            <w:r w:rsidRPr="00B52C9B">
              <w:t xml:space="preserve"> 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95,00</w:t>
            </w:r>
          </w:p>
        </w:tc>
      </w:tr>
      <w:tr w:rsidR="00354834" w:rsidRPr="00B14CAA" w:rsidTr="00DE5D0D">
        <w:trPr>
          <w:trHeight w:val="2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Скотч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B52C9B">
                <w:t>75 мм</w:t>
              </w:r>
            </w:smartTag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1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lastRenderedPageBreak/>
              <w:t>68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Скрепки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B52C9B">
                <w:t>25 мм</w:t>
              </w:r>
            </w:smartTag>
            <w:r w:rsidRPr="00B52C9B">
              <w:t xml:space="preserve"> (100шт./</w:t>
            </w:r>
            <w:proofErr w:type="spellStart"/>
            <w:r w:rsidRPr="00B52C9B">
              <w:t>упак</w:t>
            </w:r>
            <w:proofErr w:type="spellEnd"/>
            <w:r w:rsidRPr="00B52C9B">
              <w:t>.)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69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 xml:space="preserve">Скрепки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B52C9B">
                <w:t>50 мм</w:t>
              </w:r>
            </w:smartTag>
            <w:r w:rsidRPr="00B52C9B">
              <w:t xml:space="preserve"> (50шт./</w:t>
            </w:r>
            <w:proofErr w:type="spellStart"/>
            <w:r w:rsidRPr="00B52C9B">
              <w:t>упак</w:t>
            </w:r>
            <w:proofErr w:type="spellEnd"/>
            <w:r w:rsidRPr="00B52C9B">
              <w:t>.)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упаковка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Степлер</w:t>
            </w:r>
            <w:proofErr w:type="spellEnd"/>
            <w:r w:rsidRPr="00B52C9B">
              <w:t>, вид используемых скоб: 10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71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roofErr w:type="spellStart"/>
            <w:r w:rsidRPr="00B52C9B">
              <w:t>Степлер</w:t>
            </w:r>
            <w:proofErr w:type="spellEnd"/>
            <w:r w:rsidRPr="00B52C9B">
              <w:t>, вид используемых скоб: 24/6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2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72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Тетрадь общая (48 листов)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trHeight w:val="1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73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Точилка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30,00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74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Флеш</w:t>
            </w:r>
            <w:proofErr w:type="spellEnd"/>
            <w:r w:rsidRPr="00B52C9B">
              <w:t>-диск USB (не более 64 GB)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1200,00</w:t>
            </w:r>
          </w:p>
        </w:tc>
      </w:tr>
      <w:tr w:rsidR="00354834" w:rsidRPr="00B14CAA" w:rsidTr="00DE5D0D">
        <w:trPr>
          <w:trHeight w:val="2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75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Фоторамка 21 х 30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150,00</w:t>
            </w:r>
          </w:p>
        </w:tc>
      </w:tr>
      <w:tr w:rsidR="00354834" w:rsidRPr="00B14CAA" w:rsidTr="00DE5D0D">
        <w:trPr>
          <w:trHeight w:val="3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76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Фоторамка 30 х 40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77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Штамп (печать)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500,00</w:t>
            </w:r>
          </w:p>
        </w:tc>
      </w:tr>
      <w:tr w:rsidR="00354834" w:rsidRPr="00B14CAA" w:rsidTr="00DE5D0D">
        <w:trPr>
          <w:trHeight w:val="2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78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Штемпельная краска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2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trHeight w:val="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79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Штемпельная подушка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штука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3 года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120,00</w:t>
            </w:r>
          </w:p>
        </w:tc>
      </w:tr>
      <w:tr w:rsidR="00354834" w:rsidRPr="00B14CAA" w:rsidTr="00DE5D0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80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Биллютень</w:t>
            </w:r>
            <w:proofErr w:type="spellEnd"/>
            <w:r w:rsidRPr="00B52C9B">
              <w:t xml:space="preserve"> на выборы главы сельсовета и депутатов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5 лет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>
              <w:t>5</w:t>
            </w:r>
            <w:r w:rsidRPr="00B52C9B">
              <w:t>000,00</w:t>
            </w:r>
          </w:p>
        </w:tc>
      </w:tr>
      <w:tr w:rsidR="00354834" w:rsidRPr="00B14CAA" w:rsidTr="00DE5D0D">
        <w:trPr>
          <w:trHeight w:val="1365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rPr>
                <w:color w:val="000000"/>
              </w:rPr>
            </w:pPr>
            <w:r w:rsidRPr="00B14CAA">
              <w:rPr>
                <w:color w:val="000000"/>
              </w:rPr>
              <w:t>Объем расходов, рассчитанный с применением нормативных затрат на приобретение канцелярских принадлежностей, может быть измене</w:t>
            </w:r>
            <w:r>
              <w:rPr>
                <w:color w:val="000000"/>
              </w:rPr>
              <w:t>н по решению Администрации  Солонов</w:t>
            </w:r>
            <w:r w:rsidRPr="00B14CAA">
              <w:rPr>
                <w:color w:val="000000"/>
              </w:rPr>
              <w:t xml:space="preserve">ского сельсовета </w:t>
            </w:r>
            <w:proofErr w:type="gramStart"/>
            <w:r w:rsidRPr="00B14CAA">
              <w:rPr>
                <w:color w:val="000000"/>
              </w:rPr>
              <w:t>в</w:t>
            </w:r>
            <w:proofErr w:type="gramEnd"/>
            <w:r w:rsidRPr="00B14CAA">
              <w:rPr>
                <w:color w:val="000000"/>
              </w:rPr>
              <w:t xml:space="preserve"> </w:t>
            </w:r>
          </w:p>
          <w:p w:rsidR="00354834" w:rsidRPr="00B14CAA" w:rsidRDefault="00354834" w:rsidP="00DE5D0D">
            <w:pPr>
              <w:rPr>
                <w:color w:val="000000"/>
              </w:rPr>
            </w:pPr>
            <w:proofErr w:type="gramStart"/>
            <w:r w:rsidRPr="00B14CAA">
              <w:rPr>
                <w:color w:val="000000"/>
              </w:rPr>
              <w:t>пределах</w:t>
            </w:r>
            <w:proofErr w:type="gramEnd"/>
            <w:r w:rsidRPr="00B14CAA">
              <w:rPr>
                <w:color w:val="000000"/>
              </w:rPr>
              <w:t xml:space="preserve"> утвержденных на эти цели лимитов бюджетных обязательств по соответствующему коду классификации расходов бюджетов.</w:t>
            </w:r>
          </w:p>
        </w:tc>
      </w:tr>
      <w:tr w:rsidR="00354834" w:rsidRPr="00B14CAA" w:rsidTr="00DE5D0D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93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</w:t>
            </w:r>
            <w:r>
              <w:t xml:space="preserve"> Администрацией 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974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r w:rsidRPr="00B14CAA">
              <w:t>Наименование и количество канцелярских изделий  зависит от потребности с учетом фактического наличия. При этом</w:t>
            </w:r>
            <w:proofErr w:type="gramStart"/>
            <w:r w:rsidRPr="00B14CAA">
              <w:t>,</w:t>
            </w:r>
            <w:proofErr w:type="gramEnd"/>
            <w:r w:rsidRPr="00B14CAA">
              <w:t xml:space="preserve"> закупка канцелярских изделий осуществляется в пределах бюджетных обязательств на обеспеч</w:t>
            </w:r>
            <w:r>
              <w:t>ение функций администрации  Солонов</w:t>
            </w:r>
            <w:r w:rsidRPr="00B14CAA">
              <w:t>ского сельсовета.</w:t>
            </w:r>
          </w:p>
        </w:tc>
      </w:tr>
      <w:tr w:rsidR="00354834" w:rsidRPr="00B14CAA" w:rsidTr="00DE5D0D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trHeight w:val="132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r w:rsidRPr="00B14CAA">
              <w:t xml:space="preserve">Цена за единицу канцелярского товара определяется в соответствии с </w:t>
            </w:r>
            <w:proofErr w:type="gramStart"/>
            <w:r w:rsidRPr="00B14CAA">
              <w:t>коммерческими</w:t>
            </w:r>
            <w:proofErr w:type="gramEnd"/>
            <w:r w:rsidRPr="00B14CAA">
              <w:t xml:space="preserve"> </w:t>
            </w:r>
          </w:p>
          <w:p w:rsidR="00354834" w:rsidRDefault="00354834" w:rsidP="00DE5D0D">
            <w:r w:rsidRPr="00B14CAA">
              <w:t xml:space="preserve">предложениями, прейскурантами (прайс-листами) на текущий финансовый год, договорами </w:t>
            </w:r>
          </w:p>
          <w:p w:rsidR="00354834" w:rsidRDefault="00354834" w:rsidP="00DE5D0D">
            <w:r w:rsidRPr="00B14CAA">
              <w:t>за отчетный финансовый</w:t>
            </w:r>
            <w:r>
              <w:t xml:space="preserve"> </w:t>
            </w:r>
            <w:r w:rsidRPr="00B14CAA">
              <w:t>год, мониторингом цен, приводимом на сайтах в сети «Интернет».</w:t>
            </w:r>
          </w:p>
          <w:p w:rsidR="00354834" w:rsidRDefault="00354834" w:rsidP="00DE5D0D"/>
          <w:p w:rsidR="00354834" w:rsidRDefault="00354834" w:rsidP="00DE5D0D"/>
          <w:p w:rsidR="00354834" w:rsidRDefault="00354834" w:rsidP="00DE5D0D"/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13</w:t>
            </w:r>
          </w:p>
        </w:tc>
      </w:tr>
      <w:tr w:rsidR="00354834" w:rsidRPr="00B14CAA" w:rsidTr="00DE5D0D">
        <w:trPr>
          <w:gridAfter w:val="1"/>
          <w:wAfter w:w="141" w:type="dxa"/>
          <w:trHeight w:val="4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7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обеспечение</w:t>
            </w:r>
          </w:p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</w:pP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660"/>
        </w:trPr>
        <w:tc>
          <w:tcPr>
            <w:tcW w:w="90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 Нормативы затрат на приобретение хозяйственных товаров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rPr>
                <w:b/>
                <w:bCs/>
                <w:color w:val="000000"/>
              </w:rPr>
            </w:pPr>
          </w:p>
        </w:tc>
      </w:tr>
      <w:tr w:rsidR="00354834" w:rsidRPr="00B14CAA" w:rsidTr="00DE5D0D">
        <w:trPr>
          <w:gridAfter w:val="1"/>
          <w:wAfter w:w="141" w:type="dxa"/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Ед</w:t>
            </w:r>
            <w:proofErr w:type="gramStart"/>
            <w:r w:rsidRPr="00B52C9B">
              <w:rPr>
                <w:b/>
                <w:bCs/>
              </w:rPr>
              <w:t>.и</w:t>
            </w:r>
            <w:proofErr w:type="gramEnd"/>
            <w:r w:rsidRPr="00B52C9B">
              <w:rPr>
                <w:b/>
                <w:bCs/>
              </w:rPr>
              <w:t>змер</w:t>
            </w:r>
            <w:proofErr w:type="spellEnd"/>
            <w:r w:rsidRPr="00B52C9B">
              <w:rPr>
                <w:b/>
                <w:bCs/>
              </w:rPr>
              <w:t>.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Количество на год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приобретения (не более), </w:t>
            </w:r>
            <w:proofErr w:type="spellStart"/>
            <w:r w:rsidRPr="00B52C9B">
              <w:rPr>
                <w:b/>
                <w:bCs/>
              </w:rPr>
              <w:t>руб</w:t>
            </w:r>
            <w:proofErr w:type="gramStart"/>
            <w:r w:rsidRPr="00B52C9B">
              <w:rPr>
                <w:b/>
                <w:bCs/>
              </w:rPr>
              <w:t>.з</w:t>
            </w:r>
            <w:proofErr w:type="gramEnd"/>
            <w:r w:rsidRPr="00B52C9B">
              <w:rPr>
                <w:b/>
                <w:bCs/>
              </w:rPr>
              <w:t>а</w:t>
            </w:r>
            <w:proofErr w:type="spellEnd"/>
            <w:r w:rsidRPr="00B52C9B">
              <w:rPr>
                <w:b/>
                <w:bCs/>
              </w:rPr>
              <w:t xml:space="preserve"> ед.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</w:pP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Средство для мытья окон и зеркал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Салфетка хозяйственная, микрофибра, универсальная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80,00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Освежитель воздуха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80,00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Порошок стиральный, 450 гр.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Туалетное мыло, 75 гр.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35,00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Дихлофос</w:t>
            </w:r>
            <w:proofErr w:type="spellEnd"/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7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Белизна, 1000 мл.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8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roofErr w:type="spellStart"/>
            <w:r w:rsidRPr="00B52C9B">
              <w:t>Эл</w:t>
            </w:r>
            <w:proofErr w:type="gramStart"/>
            <w:r w:rsidRPr="00B52C9B">
              <w:t>.л</w:t>
            </w:r>
            <w:proofErr w:type="gramEnd"/>
            <w:r w:rsidRPr="00B52C9B">
              <w:t>ампочки</w:t>
            </w:r>
            <w:proofErr w:type="spellEnd"/>
            <w:r w:rsidRPr="00B52C9B">
              <w:t xml:space="preserve"> (95 Вт.)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по мере необходимости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45,00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9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>
              <w:t>Ветошь для мытья пола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12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80,00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10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Выключатель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9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300,00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1305"/>
        </w:trPr>
        <w:tc>
          <w:tcPr>
            <w:tcW w:w="90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Наименование и количество принадлежностей хозяйственных товаров изделий  зависит от потребности с учетом фактического наличия. При этом</w:t>
            </w:r>
            <w:proofErr w:type="gramStart"/>
            <w:r w:rsidRPr="00B52C9B">
              <w:rPr>
                <w:color w:val="000000"/>
              </w:rPr>
              <w:t>,</w:t>
            </w:r>
            <w:proofErr w:type="gramEnd"/>
            <w:r w:rsidRPr="00B52C9B">
              <w:rPr>
                <w:color w:val="000000"/>
              </w:rPr>
              <w:t xml:space="preserve"> закупка хозяйственных товаров изделий  осуществляется в пределах бюджетных обязательств на обеспеч</w:t>
            </w:r>
            <w:r>
              <w:rPr>
                <w:color w:val="000000"/>
              </w:rPr>
              <w:t>ение функций администрации  Солонов</w:t>
            </w:r>
            <w:r w:rsidRPr="00B52C9B">
              <w:rPr>
                <w:color w:val="000000"/>
              </w:rPr>
              <w:t>ского сельсовета.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1"/>
          <w:wAfter w:w="141" w:type="dxa"/>
          <w:trHeight w:val="900"/>
        </w:trPr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14CAA">
              <w:rPr>
                <w:b/>
                <w:bCs/>
                <w:color w:val="000000"/>
                <w:sz w:val="14"/>
                <w:szCs w:val="14"/>
              </w:rPr>
              <w:t>   </w:t>
            </w:r>
            <w:r w:rsidRPr="00B14CAA">
              <w:rPr>
                <w:b/>
                <w:bCs/>
                <w:color w:val="000000"/>
              </w:rPr>
              <w:t xml:space="preserve"> Специальная одежда, средства индивидуальной защиты </w:t>
            </w:r>
          </w:p>
          <w:p w:rsidR="00354834" w:rsidRPr="00B14CAA" w:rsidRDefault="00354834" w:rsidP="00DE5D0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4CAA">
              <w:rPr>
                <w:b/>
                <w:bCs/>
                <w:color w:val="000000"/>
              </w:rPr>
              <w:t>и производственный инвентарь</w:t>
            </w:r>
          </w:p>
        </w:tc>
      </w:tr>
      <w:tr w:rsidR="00354834" w:rsidRPr="00B14CAA" w:rsidTr="00DE5D0D">
        <w:trPr>
          <w:gridAfter w:val="1"/>
          <w:wAfter w:w="141" w:type="dxa"/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Наименование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Ед</w:t>
            </w:r>
            <w:proofErr w:type="gramStart"/>
            <w:r w:rsidRPr="00B52C9B">
              <w:rPr>
                <w:b/>
                <w:bCs/>
              </w:rPr>
              <w:t>.и</w:t>
            </w:r>
            <w:proofErr w:type="gramEnd"/>
            <w:r w:rsidRPr="00B52C9B">
              <w:rPr>
                <w:b/>
                <w:bCs/>
              </w:rPr>
              <w:t>змер</w:t>
            </w:r>
            <w:proofErr w:type="spellEnd"/>
            <w:r w:rsidRPr="00B52C9B">
              <w:rPr>
                <w:b/>
                <w:bCs/>
              </w:rPr>
              <w:t>.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Количество принадлежностей на 1 человека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Периодичность получения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</w:t>
            </w:r>
            <w:proofErr w:type="spellStart"/>
            <w:proofErr w:type="gramStart"/>
            <w:r w:rsidRPr="00B52C9B">
              <w:rPr>
                <w:b/>
                <w:bCs/>
              </w:rPr>
              <w:t>приобрете</w:t>
            </w:r>
            <w:r>
              <w:rPr>
                <w:b/>
                <w:bCs/>
              </w:rPr>
              <w:t>-</w:t>
            </w:r>
            <w:r w:rsidRPr="00B52C9B">
              <w:rPr>
                <w:b/>
                <w:bCs/>
              </w:rPr>
              <w:t>ния</w:t>
            </w:r>
            <w:proofErr w:type="spellEnd"/>
            <w:proofErr w:type="gramEnd"/>
            <w:r w:rsidRPr="00B52C9B">
              <w:rPr>
                <w:b/>
                <w:bCs/>
              </w:rPr>
              <w:t xml:space="preserve"> (не более), </w:t>
            </w:r>
          </w:p>
          <w:p w:rsidR="00354834" w:rsidRPr="00B52C9B" w:rsidRDefault="00354834" w:rsidP="00DE5D0D">
            <w:pPr>
              <w:rPr>
                <w:b/>
                <w:bCs/>
              </w:rPr>
            </w:pPr>
            <w:proofErr w:type="spellStart"/>
            <w:r w:rsidRPr="00B52C9B">
              <w:rPr>
                <w:b/>
                <w:bCs/>
              </w:rPr>
              <w:t>руб</w:t>
            </w:r>
            <w:proofErr w:type="gramStart"/>
            <w:r w:rsidRPr="00B52C9B">
              <w:rPr>
                <w:b/>
                <w:bCs/>
              </w:rPr>
              <w:t>.з</w:t>
            </w:r>
            <w:proofErr w:type="gramEnd"/>
            <w:r w:rsidRPr="00B52C9B">
              <w:rPr>
                <w:b/>
                <w:bCs/>
              </w:rPr>
              <w:t>а</w:t>
            </w:r>
            <w:proofErr w:type="spellEnd"/>
            <w:r w:rsidRPr="00B52C9B">
              <w:rPr>
                <w:b/>
                <w:bCs/>
              </w:rPr>
              <w:t xml:space="preserve"> ед.</w:t>
            </w:r>
          </w:p>
        </w:tc>
      </w:tr>
      <w:tr w:rsidR="00354834" w:rsidRPr="00B14CAA" w:rsidTr="00DE5D0D">
        <w:trPr>
          <w:gridAfter w:val="1"/>
          <w:wAfter w:w="141" w:type="dxa"/>
          <w:trHeight w:val="285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Рабочий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 xml:space="preserve">  </w:t>
            </w:r>
            <w:r w:rsidRPr="00B52C9B">
              <w:t>1 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Перчатки </w:t>
            </w:r>
            <w:proofErr w:type="gramStart"/>
            <w:r w:rsidRPr="00B52C9B">
              <w:t>х/б</w:t>
            </w:r>
            <w:proofErr w:type="gramEnd"/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пар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2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Лопата штыковая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Лопата снеговая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lastRenderedPageBreak/>
              <w:t> 4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Метла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5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Грабли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400,00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 xml:space="preserve"> 6</w:t>
            </w:r>
            <w:r w:rsidRPr="00B52C9B">
              <w:t> 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Ножовка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450,00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7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Топор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350,00</w:t>
            </w:r>
          </w:p>
        </w:tc>
      </w:tr>
      <w:tr w:rsidR="00354834" w:rsidRPr="00B14CAA" w:rsidTr="00DE5D0D">
        <w:trPr>
          <w:gridAfter w:val="1"/>
          <w:wAfter w:w="141" w:type="dxa"/>
          <w:trHeight w:val="240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Уборщица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Халат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2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Перчатки резиновые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пар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Губка хозяйственная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15,00</w:t>
            </w:r>
          </w:p>
        </w:tc>
      </w:tr>
      <w:tr w:rsidR="00354834" w:rsidRPr="00B14CAA" w:rsidTr="00DE5D0D">
        <w:trPr>
          <w:gridAfter w:val="1"/>
          <w:wAfter w:w="141" w:type="dxa"/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4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B52C9B">
                <w:t>30 л</w:t>
              </w:r>
            </w:smartTag>
            <w:r w:rsidRPr="00B52C9B">
              <w:t xml:space="preserve">., (30 шт./ в </w:t>
            </w:r>
            <w:proofErr w:type="spellStart"/>
            <w:r w:rsidRPr="00B52C9B">
              <w:t>упак</w:t>
            </w:r>
            <w:proofErr w:type="spellEnd"/>
            <w:r w:rsidRPr="00B52C9B">
              <w:t>.)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proofErr w:type="spellStart"/>
            <w:r w:rsidRPr="00B52C9B">
              <w:t>уп</w:t>
            </w:r>
            <w:proofErr w:type="spellEnd"/>
            <w:r w:rsidRPr="00B52C9B">
              <w:t>.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70,00</w:t>
            </w:r>
          </w:p>
        </w:tc>
      </w:tr>
      <w:tr w:rsidR="00354834" w:rsidRPr="00B14CAA" w:rsidTr="00DE5D0D">
        <w:trPr>
          <w:gridAfter w:val="1"/>
          <w:wAfter w:w="141" w:type="dxa"/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5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Ведро пластиковое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6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Швабра деревянная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350,00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7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Веник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8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Совок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штук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100,00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9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Тряпка для пола (ветошь)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метр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80,00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Водитель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</w:t>
            </w:r>
            <w:r w:rsidRPr="00B52C9B">
              <w:t> 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Перчатки </w:t>
            </w:r>
            <w:proofErr w:type="gramStart"/>
            <w:r w:rsidRPr="00B52C9B">
              <w:t>х/б</w:t>
            </w:r>
            <w:proofErr w:type="gramEnd"/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пар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12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в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50,00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Электрик</w:t>
            </w:r>
          </w:p>
        </w:tc>
      </w:tr>
      <w:tr w:rsidR="00354834" w:rsidRPr="00B14CAA" w:rsidTr="00DE5D0D">
        <w:trPr>
          <w:gridAfter w:val="1"/>
          <w:wAfter w:w="141" w:type="dxa"/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1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Перчатки резиновые диэлектрические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пар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6 мес.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2000,00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2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Галоши диэлектрические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пар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 </w:t>
            </w:r>
            <w:r>
              <w:t>3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Коврик резиновый диэлектрический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proofErr w:type="spellStart"/>
            <w:proofErr w:type="gramStart"/>
            <w:r w:rsidRPr="00B52C9B">
              <w:t>шт</w:t>
            </w:r>
            <w:proofErr w:type="spellEnd"/>
            <w:proofErr w:type="gramEnd"/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 раз в год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r w:rsidRPr="00B52C9B">
              <w:t>3000,00</w:t>
            </w:r>
          </w:p>
        </w:tc>
      </w:tr>
      <w:tr w:rsidR="00354834" w:rsidRPr="00B14CAA" w:rsidTr="00DE5D0D">
        <w:trPr>
          <w:gridAfter w:val="1"/>
          <w:wAfter w:w="141" w:type="dxa"/>
          <w:trHeight w:val="255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rPr>
                <w:color w:val="000000"/>
              </w:rPr>
            </w:pPr>
            <w:proofErr w:type="gramStart"/>
            <w:r w:rsidRPr="00B52C9B">
              <w:rPr>
                <w:color w:val="000000"/>
              </w:rPr>
              <w:t xml:space="preserve">В случае необходимости  могут приобретаться и другие  средства индивидуальной защиты, специальная одежда и обувь,  выдача которых предусмотрена Приказом Министерства труда и социальной защиты РФ от 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52C9B">
                <w:rPr>
                  <w:color w:val="000000"/>
                </w:rPr>
                <w:t>2014 г</w:t>
              </w:r>
            </w:smartTag>
            <w:r w:rsidRPr="00B52C9B">
              <w:rPr>
                <w:color w:val="000000"/>
              </w:rPr>
              <w:t>.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</w:t>
            </w:r>
            <w:proofErr w:type="gramEnd"/>
            <w:r w:rsidRPr="00B52C9B">
              <w:rPr>
                <w:color w:val="000000"/>
              </w:rPr>
              <w:t xml:space="preserve"> и (или) опасными условиями труда, а также на работах, выполняемых </w:t>
            </w:r>
          </w:p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в особых температурных условиях или связанных с загрязнением",  при наличии бюджетных ассигнований (лимитов бюджетных обязательств).</w:t>
            </w:r>
          </w:p>
        </w:tc>
      </w:tr>
      <w:tr w:rsidR="00354834" w:rsidRPr="00B14CAA" w:rsidTr="00DE5D0D">
        <w:trPr>
          <w:gridAfter w:val="1"/>
          <w:wAfter w:w="141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1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tbl>
      <w:tblPr>
        <w:tblW w:w="10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86"/>
        <w:gridCol w:w="1822"/>
        <w:gridCol w:w="1115"/>
        <w:gridCol w:w="1175"/>
        <w:gridCol w:w="1854"/>
        <w:gridCol w:w="965"/>
        <w:gridCol w:w="220"/>
        <w:gridCol w:w="228"/>
        <w:gridCol w:w="764"/>
        <w:gridCol w:w="709"/>
        <w:gridCol w:w="141"/>
        <w:gridCol w:w="139"/>
        <w:gridCol w:w="1140"/>
      </w:tblGrid>
      <w:tr w:rsidR="00354834" w:rsidRPr="00B14CAA" w:rsidTr="00DE5D0D">
        <w:trPr>
          <w:gridAfter w:val="3"/>
          <w:wAfter w:w="1420" w:type="dxa"/>
          <w:trHeight w:val="179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  <w:p w:rsidR="00354834" w:rsidRPr="00B52C9B" w:rsidRDefault="00354834" w:rsidP="00DE5D0D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</w:p>
          <w:p w:rsidR="00354834" w:rsidRPr="00B52C9B" w:rsidRDefault="00354834" w:rsidP="00DE5D0D">
            <w:pPr>
              <w:ind w:right="59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B52C9B">
              <w:rPr>
                <w:b/>
                <w:bCs/>
              </w:rPr>
              <w:t>Приложение № 14</w:t>
            </w:r>
          </w:p>
        </w:tc>
      </w:tr>
      <w:tr w:rsidR="00354834" w:rsidRPr="00B14CAA" w:rsidTr="00DE5D0D">
        <w:trPr>
          <w:gridAfter w:val="3"/>
          <w:wAfter w:w="1420" w:type="dxa"/>
          <w:trHeight w:val="668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255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660"/>
        </w:trPr>
        <w:tc>
          <w:tcPr>
            <w:tcW w:w="9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     Нормативы затрат на приобретение горюче-смазочных материалов для автотранспорта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b/>
                <w:bCs/>
                <w:color w:val="000000"/>
              </w:rPr>
            </w:pPr>
          </w:p>
        </w:tc>
      </w:tr>
      <w:tr w:rsidR="00354834" w:rsidRPr="00B14CAA" w:rsidTr="00DE5D0D">
        <w:trPr>
          <w:gridAfter w:val="2"/>
          <w:wAfter w:w="1279" w:type="dxa"/>
          <w:trHeight w:val="765"/>
        </w:trPr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Марка автомобиля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Норма расхода топлива, литр/100 км.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Среднегодовой пробег автомобиля, </w:t>
            </w:r>
            <w:proofErr w:type="gramStart"/>
            <w:r w:rsidRPr="00B52C9B">
              <w:rPr>
                <w:b/>
                <w:bCs/>
              </w:rPr>
              <w:t>км</w:t>
            </w:r>
            <w:proofErr w:type="gramEnd"/>
            <w:r w:rsidRPr="00B52C9B">
              <w:rPr>
                <w:b/>
                <w:bCs/>
              </w:rPr>
              <w:t>.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Расход топлива в год (не более), литр.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52C9B">
                <w:rPr>
                  <w:b/>
                  <w:bCs/>
                </w:rPr>
                <w:t>1 литр</w:t>
              </w:r>
            </w:smartTag>
            <w:r w:rsidRPr="00B52C9B">
              <w:rPr>
                <w:b/>
                <w:bCs/>
              </w:rPr>
              <w:t xml:space="preserve"> бензина (не более), руб.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Затраты на бензин  в год, руб.</w:t>
            </w:r>
          </w:p>
        </w:tc>
      </w:tr>
      <w:tr w:rsidR="00354834" w:rsidRPr="00B14CAA" w:rsidTr="00DE5D0D">
        <w:trPr>
          <w:gridAfter w:val="2"/>
          <w:wAfter w:w="1279" w:type="dxa"/>
          <w:trHeight w:val="735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летнее время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зимнее время</w:t>
            </w: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</w:tr>
      <w:tr w:rsidR="00354834" w:rsidRPr="00B14CAA" w:rsidTr="00DE5D0D">
        <w:trPr>
          <w:gridAfter w:val="2"/>
          <w:wAfter w:w="1279" w:type="dxa"/>
          <w:trHeight w:val="344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УАЗ-220695-03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18,9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28000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 xml:space="preserve">4861(по среднему </w:t>
            </w:r>
            <w:proofErr w:type="spellStart"/>
            <w:r>
              <w:t>расх</w:t>
            </w:r>
            <w:proofErr w:type="spellEnd"/>
            <w: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194440</w:t>
            </w:r>
          </w:p>
        </w:tc>
      </w:tr>
      <w:tr w:rsidR="00354834" w:rsidRPr="00B14CAA" w:rsidTr="00DE5D0D">
        <w:trPr>
          <w:gridAfter w:val="2"/>
          <w:wAfter w:w="1279" w:type="dxa"/>
          <w:trHeight w:val="353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DE5D0D">
        <w:trPr>
          <w:gridAfter w:val="2"/>
          <w:wAfter w:w="1279" w:type="dxa"/>
          <w:trHeight w:val="349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</w:tr>
      <w:tr w:rsidR="00354834" w:rsidRPr="00B14CAA" w:rsidTr="00DE5D0D">
        <w:trPr>
          <w:gridAfter w:val="2"/>
          <w:wAfter w:w="1279" w:type="dxa"/>
          <w:trHeight w:val="270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34" w:rsidRPr="00B14CAA" w:rsidRDefault="00354834" w:rsidP="00DE5D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52C9B" w:rsidTr="00DE5D0D">
        <w:trPr>
          <w:gridAfter w:val="4"/>
          <w:wAfter w:w="2129" w:type="dxa"/>
          <w:trHeight w:val="510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     Нормативы затрат на приобретение горюче-смазочных материалов для прочих агрегатов</w:t>
            </w:r>
          </w:p>
        </w:tc>
      </w:tr>
      <w:tr w:rsidR="00354834" w:rsidRPr="00B52C9B" w:rsidTr="00DE5D0D">
        <w:trPr>
          <w:gridAfter w:val="2"/>
          <w:wAfter w:w="1279" w:type="dxa"/>
          <w:trHeight w:val="144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Норма расхода в час, литр.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Среднегодовое время работы агрегата, час.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Расход топлива в год (не более), литр.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52C9B">
                <w:rPr>
                  <w:b/>
                  <w:bCs/>
                </w:rPr>
                <w:t>1 литр</w:t>
              </w:r>
            </w:smartTag>
            <w:r w:rsidRPr="00B52C9B">
              <w:rPr>
                <w:b/>
                <w:bCs/>
              </w:rPr>
              <w:t xml:space="preserve"> бензина (не более),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Затраты на бензин  в год, руб.</w:t>
            </w:r>
          </w:p>
        </w:tc>
      </w:tr>
      <w:tr w:rsidR="00354834" w:rsidRPr="00B52C9B" w:rsidTr="00DE5D0D">
        <w:trPr>
          <w:gridAfter w:val="2"/>
          <w:wAfter w:w="1279" w:type="dxa"/>
          <w:trHeight w:val="176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Триммер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1,50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6000,00</w:t>
            </w:r>
          </w:p>
        </w:tc>
      </w:tr>
      <w:tr w:rsidR="00354834" w:rsidRPr="00B52C9B" w:rsidTr="00DE5D0D">
        <w:trPr>
          <w:gridAfter w:val="2"/>
          <w:wAfter w:w="1279" w:type="dxa"/>
          <w:trHeight w:val="390"/>
        </w:trPr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color w:val="000000"/>
              </w:rPr>
            </w:pPr>
            <w:r w:rsidRPr="00B52C9B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DE5D0D">
        <w:trPr>
          <w:gridAfter w:val="2"/>
          <w:wAfter w:w="1279" w:type="dxa"/>
          <w:trHeight w:val="720"/>
        </w:trPr>
        <w:tc>
          <w:tcPr>
            <w:tcW w:w="87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     </w:t>
            </w:r>
            <w:proofErr w:type="gramStart"/>
            <w:r w:rsidRPr="00B52C9B">
              <w:rPr>
                <w:b/>
                <w:bCs/>
                <w:color w:val="000000"/>
              </w:rPr>
              <w:t>Нормативы затрат на приобретение моторного и специальных масел для автотранспорта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gridAfter w:val="2"/>
          <w:wAfter w:w="1279" w:type="dxa"/>
          <w:trHeight w:val="360"/>
        </w:trPr>
        <w:tc>
          <w:tcPr>
            <w:tcW w:w="6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№ </w:t>
            </w:r>
            <w:proofErr w:type="gramStart"/>
            <w:r w:rsidRPr="00B52C9B">
              <w:rPr>
                <w:b/>
                <w:bCs/>
              </w:rPr>
              <w:t>п</w:t>
            </w:r>
            <w:proofErr w:type="gramEnd"/>
            <w:r w:rsidRPr="00B52C9B">
              <w:rPr>
                <w:b/>
                <w:bCs/>
              </w:rPr>
              <w:t>/п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Марка автомобиля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Расход топлива в год, литр.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Норма расхода масла на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B52C9B">
                <w:rPr>
                  <w:b/>
                  <w:bCs/>
                </w:rPr>
                <w:t>100 л</w:t>
              </w:r>
            </w:smartTag>
            <w:r w:rsidRPr="00B52C9B">
              <w:rPr>
                <w:b/>
                <w:bCs/>
              </w:rPr>
              <w:t>. Расхода топлива, литр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Расход масла в год, литр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52C9B">
                <w:rPr>
                  <w:b/>
                  <w:bCs/>
                </w:rPr>
                <w:t>1 литр</w:t>
              </w:r>
            </w:smartTag>
            <w:r w:rsidRPr="00B52C9B">
              <w:rPr>
                <w:b/>
                <w:bCs/>
              </w:rPr>
              <w:t xml:space="preserve"> масла (не более), руб.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Затраты на масло  в год,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2"/>
          <w:wAfter w:w="1279" w:type="dxa"/>
          <w:trHeight w:val="1649"/>
        </w:trPr>
        <w:tc>
          <w:tcPr>
            <w:tcW w:w="6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34" w:rsidRPr="00B52C9B" w:rsidRDefault="00354834" w:rsidP="00DE5D0D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RPr="00B14CAA" w:rsidTr="00DE5D0D">
        <w:trPr>
          <w:gridAfter w:val="2"/>
          <w:wAfter w:w="1279" w:type="dxa"/>
          <w:trHeight w:val="292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color w:val="000000"/>
              </w:rPr>
            </w:pPr>
          </w:p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УАЗ-220695-03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4861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97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>
              <w:t>19400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/>
          <w:p w:rsidR="00354834" w:rsidRPr="00B14CAA" w:rsidRDefault="00354834" w:rsidP="00DE5D0D"/>
        </w:tc>
      </w:tr>
      <w:tr w:rsidR="00354834" w:rsidRPr="00B14CAA" w:rsidTr="00DE5D0D">
        <w:trPr>
          <w:gridAfter w:val="3"/>
          <w:wAfter w:w="1420" w:type="dxa"/>
          <w:trHeight w:val="315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>
            <w:r>
              <w:t xml:space="preserve">Количество приобретаемых горюче-смазочных материалов может быть изменено по решению администрации Солоновского сельсовета в </w:t>
            </w:r>
            <w:proofErr w:type="gramStart"/>
            <w:r>
              <w:t>пределах</w:t>
            </w:r>
            <w:proofErr w:type="gramEnd"/>
            <w:r>
              <w:t xml:space="preserve"> утвержденных на эти цели лимитов бюджетных обязательств по соответствующему коду классификации расходов бюджетов.</w:t>
            </w:r>
          </w:p>
          <w:p w:rsidR="00354834" w:rsidRDefault="00354834" w:rsidP="00DE5D0D"/>
          <w:p w:rsidR="00354834" w:rsidRDefault="00354834" w:rsidP="00DE5D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</w:p>
          <w:p w:rsidR="00354834" w:rsidRPr="00B52C9B" w:rsidRDefault="00354834" w:rsidP="00DE5D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</w:t>
            </w:r>
          </w:p>
        </w:tc>
      </w:tr>
      <w:tr w:rsidR="00354834" w:rsidRPr="00B14CAA" w:rsidTr="00DE5D0D">
        <w:trPr>
          <w:gridAfter w:val="3"/>
          <w:wAfter w:w="1420" w:type="dxa"/>
          <w:trHeight w:val="9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Default="00354834" w:rsidP="00DE5D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№15</w:t>
            </w:r>
          </w:p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gridAfter w:val="3"/>
          <w:wAfter w:w="1420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gridAfter w:val="3"/>
          <w:wAfter w:w="1420" w:type="dxa"/>
          <w:trHeight w:val="675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Нормативы на техническое обслуживание и ремонт транспортных средств </w:t>
            </w:r>
          </w:p>
        </w:tc>
      </w:tr>
      <w:tr w:rsidR="00354834" w:rsidRPr="00B14CAA" w:rsidTr="00DE5D0D">
        <w:trPr>
          <w:gridAfter w:val="3"/>
          <w:wAfter w:w="1420" w:type="dxa"/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Предельная стоимость обслуживания в год, руб.</w:t>
            </w:r>
          </w:p>
        </w:tc>
      </w:tr>
      <w:tr w:rsidR="00354834" w:rsidRPr="00B14CAA" w:rsidTr="00DE5D0D">
        <w:trPr>
          <w:gridAfter w:val="3"/>
          <w:wAfter w:w="1420" w:type="dxa"/>
          <w:trHeight w:val="6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4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УАЗ-220695-03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52C9B">
              <w:rPr>
                <w:color w:val="000000"/>
              </w:rPr>
              <w:t>0000,00</w:t>
            </w:r>
          </w:p>
        </w:tc>
      </w:tr>
    </w:tbl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r>
        <w:t xml:space="preserve">Количество приобретаемых запасных частей может быть изменено по решению администрации Солоновского сельсовета в </w:t>
      </w:r>
      <w:proofErr w:type="gramStart"/>
      <w:r>
        <w:t>пределах</w:t>
      </w:r>
      <w:proofErr w:type="gramEnd"/>
      <w: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4760"/>
        <w:gridCol w:w="1760"/>
        <w:gridCol w:w="1567"/>
        <w:gridCol w:w="236"/>
        <w:gridCol w:w="756"/>
      </w:tblGrid>
      <w:tr w:rsidR="00354834" w:rsidRPr="00B52C9B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Default="00354834" w:rsidP="00DE5D0D"/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16</w:t>
            </w:r>
          </w:p>
        </w:tc>
      </w:tr>
      <w:tr w:rsidR="00354834" w:rsidRPr="00B52C9B" w:rsidTr="00DE5D0D">
        <w:trPr>
          <w:trHeight w:val="11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52C9B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DE5D0D">
        <w:trPr>
          <w:trHeight w:val="97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Нормативы на приобретение материальных запасов для нужд гражданской обороны </w:t>
            </w:r>
          </w:p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населения в расчете на одного работника расчетной численности основного персонала учреждения</w:t>
            </w:r>
          </w:p>
        </w:tc>
      </w:tr>
      <w:tr w:rsidR="00354834" w:rsidRPr="00B52C9B" w:rsidTr="00DE5D0D">
        <w:trPr>
          <w:trHeight w:val="1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 расходных материалов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Количество, штук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Цена за приобретение одной единицы (не более),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B52C9B">
              <w:rPr>
                <w:b/>
                <w:bCs/>
                <w:color w:val="000000"/>
              </w:rPr>
              <w:t>эксплуата</w:t>
            </w:r>
            <w:r>
              <w:rPr>
                <w:b/>
                <w:bCs/>
                <w:color w:val="000000"/>
              </w:rPr>
              <w:t>-</w:t>
            </w:r>
            <w:r w:rsidRPr="00B52C9B">
              <w:rPr>
                <w:b/>
                <w:bCs/>
                <w:color w:val="000000"/>
              </w:rPr>
              <w:t>ции</w:t>
            </w:r>
            <w:proofErr w:type="spellEnd"/>
            <w:proofErr w:type="gramEnd"/>
            <w:r w:rsidRPr="00B52C9B">
              <w:rPr>
                <w:b/>
                <w:bCs/>
                <w:color w:val="000000"/>
              </w:rPr>
              <w:t>, лет.</w:t>
            </w:r>
          </w:p>
        </w:tc>
      </w:tr>
      <w:tr w:rsidR="00354834" w:rsidRPr="00B52C9B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proofErr w:type="gramStart"/>
            <w:r w:rsidRPr="00B52C9B">
              <w:rPr>
                <w:color w:val="000000"/>
              </w:rPr>
              <w:t>Противогаз</w:t>
            </w:r>
            <w:proofErr w:type="gramEnd"/>
            <w:r w:rsidRPr="00B52C9B">
              <w:rPr>
                <w:color w:val="000000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3000,00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r w:rsidRPr="00B52C9B">
              <w:t>25</w:t>
            </w:r>
          </w:p>
        </w:tc>
      </w:tr>
      <w:tr w:rsidR="00354834" w:rsidRPr="00B52C9B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 xml:space="preserve">Дополнительный патрон к </w:t>
            </w:r>
            <w:proofErr w:type="gramStart"/>
            <w:r w:rsidRPr="00B52C9B">
              <w:rPr>
                <w:color w:val="000000"/>
              </w:rPr>
              <w:t>противогазу</w:t>
            </w:r>
            <w:proofErr w:type="gramEnd"/>
            <w:r w:rsidRPr="00B52C9B">
              <w:rPr>
                <w:color w:val="000000"/>
              </w:rPr>
              <w:t xml:space="preserve"> фильтрующему типа ДПГ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r w:rsidRPr="00B52C9B">
              <w:t>25</w:t>
            </w:r>
          </w:p>
        </w:tc>
      </w:tr>
      <w:tr w:rsidR="00354834" w:rsidRPr="00B52C9B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 xml:space="preserve">Респиратор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2000,00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r w:rsidRPr="00B52C9B">
              <w:t>5</w:t>
            </w:r>
          </w:p>
        </w:tc>
      </w:tr>
      <w:tr w:rsidR="00354834" w:rsidRPr="00B52C9B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Индивидуальный противохимический пакет типа ИПП-8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r w:rsidRPr="00B52C9B">
              <w:t>5</w:t>
            </w:r>
          </w:p>
        </w:tc>
      </w:tr>
      <w:tr w:rsidR="00354834" w:rsidRPr="00B52C9B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center"/>
            </w:pPr>
            <w:r w:rsidRPr="00B52C9B">
              <w:t xml:space="preserve">Индивидуальный перевязочный пакет типа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r w:rsidRPr="00B52C9B">
              <w:t>5</w:t>
            </w:r>
          </w:p>
        </w:tc>
      </w:tr>
      <w:tr w:rsidR="00354834" w:rsidRPr="00B52C9B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52C9B" w:rsidTr="00DE5D0D">
        <w:trPr>
          <w:trHeight w:val="84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 xml:space="preserve">Примечание: </w:t>
            </w:r>
            <w:proofErr w:type="gramStart"/>
            <w:r w:rsidRPr="00B52C9B">
              <w:t>Количество и перечень материальных запасов для нужд граждан</w:t>
            </w:r>
            <w:r>
              <w:t>ской обороны администрации  Солонов</w:t>
            </w:r>
            <w:r w:rsidRPr="00B52C9B">
              <w:t>ского сельсовета может отличаться от приведенного в зависимости от решаемых задач, однако закупка осуществляется в пределах доведенных лимитов бюджетных ассигнований.</w:t>
            </w:r>
            <w:proofErr w:type="gramEnd"/>
          </w:p>
        </w:tc>
      </w:tr>
    </w:tbl>
    <w:p w:rsidR="00354834" w:rsidRPr="00B52C9B" w:rsidRDefault="00354834" w:rsidP="00354834"/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p w:rsidR="00354834" w:rsidRPr="00B14CAA" w:rsidRDefault="00354834" w:rsidP="00354834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4760"/>
        <w:gridCol w:w="1773"/>
        <w:gridCol w:w="1808"/>
        <w:gridCol w:w="597"/>
      </w:tblGrid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Приложение № 17</w:t>
            </w:r>
          </w:p>
        </w:tc>
      </w:tr>
      <w:tr w:rsidR="00354834" w:rsidRPr="00B14CAA" w:rsidTr="00DE5D0D">
        <w:trPr>
          <w:trHeight w:val="11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pPr>
              <w:jc w:val="right"/>
              <w:rPr>
                <w:b/>
                <w:bCs/>
              </w:rPr>
            </w:pPr>
            <w:r w:rsidRPr="00B52C9B">
              <w:rPr>
                <w:b/>
                <w:bCs/>
              </w:rPr>
              <w:t>к нормативным затратам на обеспеч</w:t>
            </w:r>
            <w:r>
              <w:rPr>
                <w:b/>
                <w:bCs/>
              </w:rPr>
              <w:t>ение функций Администрации  Солонов</w:t>
            </w:r>
            <w:r w:rsidRPr="00B52C9B">
              <w:rPr>
                <w:b/>
                <w:bCs/>
              </w:rPr>
              <w:t>ского сельсовета</w:t>
            </w:r>
          </w:p>
        </w:tc>
      </w:tr>
      <w:tr w:rsidR="00354834" w:rsidRPr="00B14CAA" w:rsidTr="00DE5D0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97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Нормативы </w:t>
            </w:r>
            <w:r w:rsidRPr="00B52C9B">
              <w:rPr>
                <w:b/>
                <w:bCs/>
                <w:color w:val="000000"/>
              </w:rPr>
              <w:br/>
              <w:t>применяемые при расчете нормативных затрат на приобретение образовательных услуг по профессиональной переподготовке и повышению квалификации</w:t>
            </w:r>
          </w:p>
        </w:tc>
      </w:tr>
      <w:tr w:rsidR="00354834" w:rsidRPr="00B14CAA" w:rsidTr="00DE5D0D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52C9B">
              <w:rPr>
                <w:b/>
                <w:bCs/>
                <w:color w:val="000000"/>
              </w:rPr>
              <w:t>п</w:t>
            </w:r>
            <w:proofErr w:type="gramEnd"/>
            <w:r w:rsidRPr="00B52C9B">
              <w:rPr>
                <w:b/>
                <w:bCs/>
                <w:color w:val="000000"/>
              </w:rPr>
              <w:t>/п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  <w:color w:val="000000"/>
              </w:rPr>
            </w:pPr>
            <w:r w:rsidRPr="00B52C9B">
              <w:rPr>
                <w:b/>
                <w:bCs/>
                <w:color w:val="000000"/>
              </w:rPr>
              <w:t>Количество обучающихся, человек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b/>
                <w:bCs/>
              </w:rPr>
            </w:pPr>
            <w:r w:rsidRPr="00B52C9B">
              <w:rPr>
                <w:b/>
                <w:bCs/>
              </w:rPr>
              <w:t>Стоимость обучения за 1 служащего, рублей в год (не более)</w:t>
            </w:r>
          </w:p>
        </w:tc>
      </w:tr>
      <w:tr w:rsidR="00354834" w:rsidRPr="00B14CAA" w:rsidTr="00DE5D0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Солонов</w:t>
            </w:r>
            <w:r w:rsidRPr="00B52C9B">
              <w:rPr>
                <w:color w:val="000000"/>
              </w:rPr>
              <w:t>ского сельсовета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34" w:rsidRPr="00B52C9B" w:rsidRDefault="00354834" w:rsidP="00DE5D0D">
            <w:pPr>
              <w:jc w:val="center"/>
              <w:rPr>
                <w:color w:val="000000"/>
              </w:rPr>
            </w:pPr>
            <w:r w:rsidRPr="00B52C9B">
              <w:rPr>
                <w:color w:val="000000"/>
              </w:rPr>
              <w:t>4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4834" w:rsidRPr="00B52C9B" w:rsidRDefault="00354834" w:rsidP="00DE5D0D">
            <w:pPr>
              <w:jc w:val="center"/>
            </w:pPr>
            <w:r w:rsidRPr="00B52C9B">
              <w:t>25000,00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/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>
            <w:pPr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52C9B" w:rsidRDefault="00354834" w:rsidP="00DE5D0D"/>
        </w:tc>
      </w:tr>
      <w:tr w:rsidR="00354834" w:rsidRPr="00B14CAA" w:rsidTr="00DE5D0D">
        <w:trPr>
          <w:trHeight w:val="70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52C9B" w:rsidRDefault="00354834" w:rsidP="00DE5D0D">
            <w:r w:rsidRPr="00B52C9B">
              <w:t>Примечание: закупка образовательных услуг осуществляется в пределах доведенных лимитов бюджетных обязательств на обеспечение функции д</w:t>
            </w:r>
            <w:r>
              <w:t>еятельности Администрации  Солонов</w:t>
            </w:r>
            <w:r w:rsidRPr="00B52C9B">
              <w:t>ского сельсовета.</w:t>
            </w:r>
          </w:p>
        </w:tc>
      </w:tr>
      <w:tr w:rsidR="00354834" w:rsidRPr="00B14CAA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B14CAA" w:rsidRDefault="00354834" w:rsidP="00DE5D0D"/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>
            <w:pPr>
              <w:jc w:val="center"/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B14CAA" w:rsidRDefault="00354834" w:rsidP="00DE5D0D"/>
        </w:tc>
      </w:tr>
      <w:tr w:rsidR="00354834" w:rsidTr="00DE5D0D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9B3F47" w:rsidRDefault="00354834" w:rsidP="00DE5D0D">
            <w:pPr>
              <w:rPr>
                <w:rFonts w:ascii="Arial" w:hAnsi="Arial" w:cs="Arial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834" w:rsidRPr="009B3F47" w:rsidRDefault="00354834" w:rsidP="00DE5D0D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9B3F47" w:rsidRDefault="00354834" w:rsidP="00DE5D0D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9B3F47" w:rsidRDefault="00354834" w:rsidP="00DE5D0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834" w:rsidRPr="009B3F47" w:rsidRDefault="00354834" w:rsidP="00DE5D0D">
            <w:pPr>
              <w:rPr>
                <w:rFonts w:ascii="Arial" w:hAnsi="Arial" w:cs="Arial"/>
              </w:rPr>
            </w:pPr>
          </w:p>
        </w:tc>
      </w:tr>
    </w:tbl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</w:p>
    <w:p w:rsidR="00354834" w:rsidRDefault="00354834" w:rsidP="00354834">
      <w:pPr>
        <w:rPr>
          <w:sz w:val="28"/>
          <w:szCs w:val="28"/>
        </w:rPr>
      </w:pPr>
      <w:bookmarkStart w:id="1" w:name="_GoBack"/>
      <w:bookmarkEnd w:id="1"/>
    </w:p>
    <w:sectPr w:rsidR="00354834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2F" w:rsidRDefault="0098632F" w:rsidP="005E523B">
      <w:r>
        <w:separator/>
      </w:r>
    </w:p>
  </w:endnote>
  <w:endnote w:type="continuationSeparator" w:id="0">
    <w:p w:rsidR="0098632F" w:rsidRDefault="0098632F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2F" w:rsidRDefault="0098632F" w:rsidP="005E523B">
      <w:r>
        <w:separator/>
      </w:r>
    </w:p>
  </w:footnote>
  <w:footnote w:type="continuationSeparator" w:id="0">
    <w:p w:rsidR="0098632F" w:rsidRDefault="0098632F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35.6pt;height:18.95pt" coordsize="" o:spt="100" o:bullet="t" adj="0,,0" path="" filled="f" stroked="f">
        <v:stroke joinstyle="miter"/>
        <v:imagedata r:id="rId1" o:title="base_23624_83977_670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.1pt;height:24.25pt;visibility:visible" o:bullet="t">
        <v:imagedata r:id="rId2" o:title=""/>
      </v:shape>
    </w:pict>
  </w:numPicBullet>
  <w:abstractNum w:abstractNumId="0">
    <w:nsid w:val="5A5C5189"/>
    <w:multiLevelType w:val="hybridMultilevel"/>
    <w:tmpl w:val="9CBA17F6"/>
    <w:lvl w:ilvl="0" w:tplc="82789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86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29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5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348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8D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AC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82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E1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7665F9"/>
    <w:multiLevelType w:val="hybridMultilevel"/>
    <w:tmpl w:val="AB9E58B0"/>
    <w:lvl w:ilvl="0" w:tplc="CB4E1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6C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C6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0E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B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A95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4E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6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6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2F4676"/>
    <w:rsid w:val="003026CC"/>
    <w:rsid w:val="003501A0"/>
    <w:rsid w:val="00354834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632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CC5D36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323E6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qFormat="1"/>
    <w:lsdException w:name="footnote reference" w:locked="1" w:semiHidden="0" w:uiPriority="0" w:unhideWhenUsed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354834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3548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35483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5483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locked/>
    <w:rsid w:val="00354834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35483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3026CC"/>
    <w:pPr>
      <w:spacing w:after="120"/>
    </w:pPr>
  </w:style>
  <w:style w:type="character" w:customStyle="1" w:styleId="a4">
    <w:name w:val="Основной текст Знак"/>
    <w:link w:val="a3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link w:val="ConsPlusNormal1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354834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3548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35483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354834"/>
    <w:rPr>
      <w:rFonts w:ascii="Arial" w:eastAsia="Times New Roman" w:hAnsi="Arial"/>
      <w:b/>
      <w:sz w:val="24"/>
    </w:rPr>
  </w:style>
  <w:style w:type="character" w:customStyle="1" w:styleId="80">
    <w:name w:val="Заголовок 8 Знак"/>
    <w:basedOn w:val="a0"/>
    <w:link w:val="8"/>
    <w:rsid w:val="00354834"/>
    <w:rPr>
      <w:rFonts w:ascii="Times New Roman" w:eastAsia="Times New Roman" w:hAnsi="Times New Roman"/>
      <w:smallCaps/>
      <w:sz w:val="28"/>
    </w:rPr>
  </w:style>
  <w:style w:type="character" w:customStyle="1" w:styleId="90">
    <w:name w:val="Заголовок 9 Знак"/>
    <w:basedOn w:val="a0"/>
    <w:link w:val="9"/>
    <w:rsid w:val="00354834"/>
    <w:rPr>
      <w:rFonts w:ascii="Times New Roman" w:eastAsia="Times New Roman" w:hAnsi="Times New Roman"/>
      <w:sz w:val="28"/>
    </w:rPr>
  </w:style>
  <w:style w:type="paragraph" w:styleId="afb">
    <w:name w:val="Balloon Text"/>
    <w:basedOn w:val="a"/>
    <w:link w:val="afc"/>
    <w:semiHidden/>
    <w:unhideWhenUsed/>
    <w:rsid w:val="003548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354834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rsid w:val="00354834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354834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354834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35483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35483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354834"/>
  </w:style>
  <w:style w:type="paragraph" w:styleId="afd">
    <w:name w:val="No Spacing"/>
    <w:qFormat/>
    <w:rsid w:val="00354834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0"/>
    <w:rsid w:val="00354834"/>
  </w:style>
  <w:style w:type="paragraph" w:customStyle="1" w:styleId="25">
    <w:name w:val="Знак2 Знак Знак Знак Знак Знак Знак Знак Знак Знак"/>
    <w:basedOn w:val="a"/>
    <w:rsid w:val="0035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 Знак Знак Знак2 Знак Знак Знак"/>
    <w:basedOn w:val="a"/>
    <w:rsid w:val="0035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rsid w:val="00354834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3548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354834"/>
    <w:rPr>
      <w:rFonts w:ascii="Times New Roman" w:hAnsi="Times New Roman" w:cs="Times New Roman" w:hint="default"/>
    </w:rPr>
  </w:style>
  <w:style w:type="paragraph" w:customStyle="1" w:styleId="afe">
    <w:name w:val="Знак Знак Знак Знак Знак Знак"/>
    <w:basedOn w:val="a"/>
    <w:rsid w:val="00354834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rsid w:val="00354834"/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35483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rsid w:val="00354834"/>
    <w:rPr>
      <w:rFonts w:ascii="Times New Roman" w:eastAsia="Times New Roman" w:hAnsi="Times New Roman"/>
      <w:sz w:val="28"/>
      <w:szCs w:val="28"/>
    </w:rPr>
  </w:style>
  <w:style w:type="character" w:customStyle="1" w:styleId="FontStyle26">
    <w:name w:val="Font Style26"/>
    <w:rsid w:val="00354834"/>
    <w:rPr>
      <w:rFonts w:ascii="Times New Roman" w:hAnsi="Times New Roman" w:cs="Times New Roman"/>
      <w:sz w:val="24"/>
      <w:szCs w:val="24"/>
    </w:rPr>
  </w:style>
  <w:style w:type="character" w:styleId="aff0">
    <w:name w:val="Emphasis"/>
    <w:qFormat/>
    <w:locked/>
    <w:rsid w:val="00354834"/>
    <w:rPr>
      <w:i/>
      <w:iCs/>
    </w:rPr>
  </w:style>
  <w:style w:type="character" w:styleId="aff1">
    <w:name w:val="page number"/>
    <w:basedOn w:val="a0"/>
    <w:rsid w:val="00354834"/>
  </w:style>
  <w:style w:type="character" w:styleId="aff2">
    <w:name w:val="annotation reference"/>
    <w:unhideWhenUsed/>
    <w:rsid w:val="00354834"/>
    <w:rPr>
      <w:sz w:val="16"/>
      <w:szCs w:val="16"/>
    </w:rPr>
  </w:style>
  <w:style w:type="paragraph" w:styleId="aff3">
    <w:name w:val="annotation text"/>
    <w:basedOn w:val="a"/>
    <w:link w:val="aff4"/>
    <w:unhideWhenUsed/>
    <w:rsid w:val="00354834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354834"/>
    <w:rPr>
      <w:rFonts w:ascii="Times New Roman" w:eastAsia="Times New Roman" w:hAnsi="Times New Roman"/>
    </w:rPr>
  </w:style>
  <w:style w:type="paragraph" w:customStyle="1" w:styleId="aff5">
    <w:name w:val="Комментарий"/>
    <w:basedOn w:val="a"/>
    <w:next w:val="a"/>
    <w:rsid w:val="0035483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354834"/>
    <w:pPr>
      <w:spacing w:before="0"/>
    </w:pPr>
    <w:rPr>
      <w:i/>
      <w:iCs/>
    </w:rPr>
  </w:style>
  <w:style w:type="paragraph" w:customStyle="1" w:styleId="aff7">
    <w:name w:val="Заголовок статьи"/>
    <w:basedOn w:val="a"/>
    <w:next w:val="a"/>
    <w:rsid w:val="0035483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8">
    <w:name w:val="annotation subject"/>
    <w:basedOn w:val="aff3"/>
    <w:next w:val="aff3"/>
    <w:link w:val="aff9"/>
    <w:unhideWhenUsed/>
    <w:rsid w:val="00354834"/>
    <w:rPr>
      <w:b/>
      <w:bCs/>
      <w:lang w:val="x-none" w:eastAsia="x-none"/>
    </w:rPr>
  </w:style>
  <w:style w:type="character" w:customStyle="1" w:styleId="aff9">
    <w:name w:val="Тема примечания Знак"/>
    <w:basedOn w:val="aff4"/>
    <w:link w:val="aff8"/>
    <w:rsid w:val="00354834"/>
    <w:rPr>
      <w:rFonts w:ascii="Times New Roman" w:eastAsia="Times New Roman" w:hAnsi="Times New Roman"/>
      <w:b/>
      <w:bCs/>
      <w:lang w:val="x-none" w:eastAsia="x-none"/>
    </w:rPr>
  </w:style>
  <w:style w:type="paragraph" w:styleId="affa">
    <w:name w:val="footer"/>
    <w:basedOn w:val="a"/>
    <w:link w:val="affb"/>
    <w:rsid w:val="00354834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rsid w:val="00354834"/>
    <w:rPr>
      <w:rFonts w:ascii="Times New Roman" w:eastAsia="Times New Roman" w:hAnsi="Times New Roman"/>
      <w:sz w:val="24"/>
      <w:szCs w:val="24"/>
    </w:rPr>
  </w:style>
  <w:style w:type="paragraph" w:styleId="affc">
    <w:name w:val="caption"/>
    <w:basedOn w:val="a"/>
    <w:next w:val="a"/>
    <w:uiPriority w:val="99"/>
    <w:qFormat/>
    <w:locked/>
    <w:rsid w:val="00354834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fd">
    <w:name w:val="Document Map"/>
    <w:basedOn w:val="a"/>
    <w:link w:val="affe"/>
    <w:semiHidden/>
    <w:rsid w:val="0035483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e">
    <w:name w:val="Схема документа Знак"/>
    <w:basedOn w:val="a0"/>
    <w:link w:val="affd"/>
    <w:semiHidden/>
    <w:rsid w:val="00354834"/>
    <w:rPr>
      <w:rFonts w:ascii="Tahoma" w:eastAsia="Times New Roman" w:hAnsi="Tahoma"/>
      <w:shd w:val="clear" w:color="auto" w:fill="000080"/>
    </w:rPr>
  </w:style>
  <w:style w:type="character" w:customStyle="1" w:styleId="afff">
    <w:name w:val="Активная гипертекстовая ссылка"/>
    <w:rsid w:val="00354834"/>
    <w:rPr>
      <w:color w:val="106BBE"/>
      <w:u w:val="single"/>
    </w:rPr>
  </w:style>
  <w:style w:type="paragraph" w:customStyle="1" w:styleId="afff0">
    <w:name w:val="Внимание"/>
    <w:basedOn w:val="a"/>
    <w:next w:val="a"/>
    <w:rsid w:val="0035483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1">
    <w:name w:val="Внимание: криминал!!"/>
    <w:basedOn w:val="afff0"/>
    <w:next w:val="a"/>
    <w:rsid w:val="00354834"/>
  </w:style>
  <w:style w:type="paragraph" w:customStyle="1" w:styleId="afff2">
    <w:name w:val="Внимание: недобросовестность!"/>
    <w:basedOn w:val="afff0"/>
    <w:next w:val="a"/>
    <w:rsid w:val="00354834"/>
  </w:style>
  <w:style w:type="character" w:customStyle="1" w:styleId="afff3">
    <w:name w:val="Выделение для Базового Поиска"/>
    <w:rsid w:val="00354834"/>
    <w:rPr>
      <w:b/>
      <w:color w:val="0058A9"/>
    </w:rPr>
  </w:style>
  <w:style w:type="character" w:customStyle="1" w:styleId="afff4">
    <w:name w:val="Выделение для Базового Поиска (курсив)"/>
    <w:rsid w:val="00354834"/>
    <w:rPr>
      <w:b/>
      <w:i/>
      <w:color w:val="0058A9"/>
    </w:rPr>
  </w:style>
  <w:style w:type="paragraph" w:customStyle="1" w:styleId="afff5">
    <w:name w:val="Дочерний элемент списка"/>
    <w:basedOn w:val="a"/>
    <w:next w:val="a"/>
    <w:rsid w:val="0035483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6">
    <w:name w:val="Основное меню (преемственное)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7">
    <w:name w:val="Заголовок"/>
    <w:basedOn w:val="afff6"/>
    <w:next w:val="a"/>
    <w:rsid w:val="00354834"/>
    <w:rPr>
      <w:b/>
      <w:bCs/>
      <w:color w:val="0058A9"/>
      <w:shd w:val="clear" w:color="auto" w:fill="F0F0F0"/>
    </w:rPr>
  </w:style>
  <w:style w:type="paragraph" w:customStyle="1" w:styleId="afff8">
    <w:name w:val="Заголовок группы контролов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9">
    <w:name w:val="Заголовок для информации об изменениях"/>
    <w:basedOn w:val="1"/>
    <w:next w:val="a"/>
    <w:rsid w:val="00354834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a">
    <w:name w:val="Заголовок распахивающейся части диалога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b">
    <w:name w:val="Заголовок своего сообщения"/>
    <w:rsid w:val="00354834"/>
  </w:style>
  <w:style w:type="character" w:customStyle="1" w:styleId="afffc">
    <w:name w:val="Заголовок чужого сообщения"/>
    <w:rsid w:val="00354834"/>
    <w:rPr>
      <w:b/>
      <w:color w:val="FF0000"/>
    </w:rPr>
  </w:style>
  <w:style w:type="paragraph" w:customStyle="1" w:styleId="afffd">
    <w:name w:val="Заголовок ЭР (левое окно)"/>
    <w:basedOn w:val="a"/>
    <w:next w:val="a"/>
    <w:rsid w:val="0035483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"/>
    <w:rsid w:val="00354834"/>
    <w:pPr>
      <w:spacing w:after="0"/>
      <w:jc w:val="left"/>
    </w:pPr>
  </w:style>
  <w:style w:type="paragraph" w:customStyle="1" w:styleId="affff">
    <w:name w:val="Интерактивный заголовок"/>
    <w:basedOn w:val="afff7"/>
    <w:next w:val="a"/>
    <w:rsid w:val="00354834"/>
    <w:rPr>
      <w:u w:val="single"/>
    </w:rPr>
  </w:style>
  <w:style w:type="paragraph" w:customStyle="1" w:styleId="affff0">
    <w:name w:val="Текст информации об изменениях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"/>
    <w:rsid w:val="0035483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2">
    <w:name w:val="Текст (справка)"/>
    <w:basedOn w:val="a"/>
    <w:next w:val="a"/>
    <w:rsid w:val="0035483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3">
    <w:name w:val="Текст (лев. подпись)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rsid w:val="00354834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rsid w:val="0035483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rsid w:val="00354834"/>
    <w:rPr>
      <w:sz w:val="14"/>
      <w:szCs w:val="14"/>
    </w:rPr>
  </w:style>
  <w:style w:type="paragraph" w:customStyle="1" w:styleId="affff7">
    <w:name w:val="Комментарий пользователя"/>
    <w:basedOn w:val="aff5"/>
    <w:next w:val="a"/>
    <w:rsid w:val="00354834"/>
    <w:pPr>
      <w:widowControl w:val="0"/>
      <w:ind w:left="170"/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f0"/>
    <w:next w:val="a"/>
    <w:rsid w:val="00354834"/>
  </w:style>
  <w:style w:type="paragraph" w:customStyle="1" w:styleId="affff9">
    <w:name w:val="Моноширинный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rsid w:val="00354834"/>
    <w:rPr>
      <w:color w:val="26282F"/>
      <w:shd w:val="clear" w:color="auto" w:fill="FFF580"/>
    </w:rPr>
  </w:style>
  <w:style w:type="character" w:customStyle="1" w:styleId="affffb">
    <w:name w:val="Не вступил в силу"/>
    <w:rsid w:val="00354834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f0"/>
    <w:next w:val="a"/>
    <w:rsid w:val="00354834"/>
    <w:pPr>
      <w:ind w:firstLine="118"/>
    </w:pPr>
  </w:style>
  <w:style w:type="paragraph" w:customStyle="1" w:styleId="affffd">
    <w:name w:val="Оглавление"/>
    <w:basedOn w:val="af0"/>
    <w:next w:val="a"/>
    <w:rsid w:val="00354834"/>
    <w:pPr>
      <w:ind w:left="140"/>
      <w:jc w:val="left"/>
    </w:pPr>
  </w:style>
  <w:style w:type="paragraph" w:customStyle="1" w:styleId="affffe">
    <w:name w:val="Переменная часть"/>
    <w:basedOn w:val="afff6"/>
    <w:next w:val="a"/>
    <w:rsid w:val="00354834"/>
    <w:rPr>
      <w:sz w:val="18"/>
      <w:szCs w:val="18"/>
    </w:rPr>
  </w:style>
  <w:style w:type="paragraph" w:customStyle="1" w:styleId="afffff">
    <w:name w:val="Подвал для информации об изменениях"/>
    <w:basedOn w:val="1"/>
    <w:next w:val="a"/>
    <w:rsid w:val="0035483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0">
    <w:name w:val="Подзаголовок для информации об изменениях"/>
    <w:basedOn w:val="affff0"/>
    <w:next w:val="a"/>
    <w:rsid w:val="00354834"/>
    <w:rPr>
      <w:b/>
      <w:bCs/>
    </w:rPr>
  </w:style>
  <w:style w:type="paragraph" w:customStyle="1" w:styleId="afffff1">
    <w:name w:val="Подчёркнуный текст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2">
    <w:name w:val="Постоянная часть"/>
    <w:basedOn w:val="afff6"/>
    <w:next w:val="a"/>
    <w:rsid w:val="00354834"/>
    <w:rPr>
      <w:sz w:val="20"/>
      <w:szCs w:val="20"/>
    </w:rPr>
  </w:style>
  <w:style w:type="paragraph" w:customStyle="1" w:styleId="afffff3">
    <w:name w:val="Пример."/>
    <w:basedOn w:val="afff0"/>
    <w:next w:val="a"/>
    <w:rsid w:val="00354834"/>
  </w:style>
  <w:style w:type="paragraph" w:customStyle="1" w:styleId="afffff4">
    <w:name w:val="Примечание."/>
    <w:basedOn w:val="afff0"/>
    <w:next w:val="a"/>
    <w:rsid w:val="00354834"/>
  </w:style>
  <w:style w:type="character" w:customStyle="1" w:styleId="afffff5">
    <w:name w:val="Продолжение ссылки"/>
    <w:rsid w:val="00354834"/>
  </w:style>
  <w:style w:type="paragraph" w:customStyle="1" w:styleId="afffff6">
    <w:name w:val="Словарная статья"/>
    <w:basedOn w:val="a"/>
    <w:next w:val="a"/>
    <w:rsid w:val="0035483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354834"/>
    <w:rPr>
      <w:color w:val="26282F"/>
    </w:rPr>
  </w:style>
  <w:style w:type="paragraph" w:customStyle="1" w:styleId="afffff8">
    <w:name w:val="Ссылка на официальную публикацию"/>
    <w:basedOn w:val="a"/>
    <w:next w:val="a"/>
    <w:rsid w:val="003548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9">
    <w:name w:val="Текст в таблице"/>
    <w:basedOn w:val="a7"/>
    <w:next w:val="a"/>
    <w:rsid w:val="00354834"/>
    <w:pPr>
      <w:ind w:firstLine="500"/>
    </w:pPr>
    <w:rPr>
      <w:rFonts w:eastAsia="Times New Roman"/>
    </w:rPr>
  </w:style>
  <w:style w:type="paragraph" w:customStyle="1" w:styleId="afffffa">
    <w:name w:val="Текст ЭР (см. также)"/>
    <w:basedOn w:val="a"/>
    <w:next w:val="a"/>
    <w:rsid w:val="0035483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b">
    <w:name w:val="Технический комментарий"/>
    <w:basedOn w:val="a"/>
    <w:next w:val="a"/>
    <w:rsid w:val="0035483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c">
    <w:name w:val="Утратил силу"/>
    <w:rsid w:val="00354834"/>
    <w:rPr>
      <w:strike/>
      <w:color w:val="666600"/>
    </w:rPr>
  </w:style>
  <w:style w:type="paragraph" w:customStyle="1" w:styleId="afffffd">
    <w:name w:val="Формула"/>
    <w:basedOn w:val="a"/>
    <w:next w:val="a"/>
    <w:rsid w:val="0035483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e">
    <w:name w:val="Центрированный (таблица)"/>
    <w:basedOn w:val="a7"/>
    <w:next w:val="a"/>
    <w:rsid w:val="00354834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rsid w:val="0035483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31">
    <w:name w:val="Абзац списка3"/>
    <w:basedOn w:val="a"/>
    <w:rsid w:val="00354834"/>
    <w:pPr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rsid w:val="00354834"/>
    <w:pPr>
      <w:ind w:left="720"/>
      <w:contextualSpacing/>
    </w:pPr>
    <w:rPr>
      <w:sz w:val="20"/>
      <w:szCs w:val="20"/>
    </w:rPr>
  </w:style>
  <w:style w:type="character" w:customStyle="1" w:styleId="28">
    <w:name w:val="Основной текст (2)_"/>
    <w:link w:val="29"/>
    <w:locked/>
    <w:rsid w:val="00354834"/>
    <w:rPr>
      <w:b/>
      <w:sz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5483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sz w:val="25"/>
      <w:szCs w:val="20"/>
      <w:shd w:val="clear" w:color="auto" w:fill="FFFFFF"/>
    </w:rPr>
  </w:style>
  <w:style w:type="character" w:customStyle="1" w:styleId="ConsPlusNormal1">
    <w:name w:val="ConsPlusNormal Знак"/>
    <w:link w:val="ConsPlusNormal0"/>
    <w:locked/>
    <w:rsid w:val="00354834"/>
    <w:rPr>
      <w:rFonts w:ascii="Arial" w:eastAsia="Times New Roman" w:hAnsi="Arial" w:cs="Arial"/>
    </w:rPr>
  </w:style>
  <w:style w:type="paragraph" w:customStyle="1" w:styleId="51">
    <w:name w:val="Абзац списка5"/>
    <w:basedOn w:val="a"/>
    <w:rsid w:val="00354834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35483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emf"/><Relationship Id="rId299" Type="http://schemas.openxmlformats.org/officeDocument/2006/relationships/image" Target="media/image290.emf"/><Relationship Id="rId21" Type="http://schemas.openxmlformats.org/officeDocument/2006/relationships/image" Target="media/image15.emf"/><Relationship Id="rId63" Type="http://schemas.openxmlformats.org/officeDocument/2006/relationships/image" Target="media/image57.emf"/><Relationship Id="rId159" Type="http://schemas.openxmlformats.org/officeDocument/2006/relationships/image" Target="media/image151.emf"/><Relationship Id="rId324" Type="http://schemas.openxmlformats.org/officeDocument/2006/relationships/image" Target="media/image315.emf"/><Relationship Id="rId366" Type="http://schemas.openxmlformats.org/officeDocument/2006/relationships/image" Target="media/image357.emf"/><Relationship Id="rId170" Type="http://schemas.openxmlformats.org/officeDocument/2006/relationships/image" Target="media/image162.emf"/><Relationship Id="rId226" Type="http://schemas.openxmlformats.org/officeDocument/2006/relationships/image" Target="media/image218.emf"/><Relationship Id="rId433" Type="http://schemas.openxmlformats.org/officeDocument/2006/relationships/image" Target="media/image423.emf"/><Relationship Id="rId268" Type="http://schemas.openxmlformats.org/officeDocument/2006/relationships/image" Target="media/image259.emf"/><Relationship Id="rId32" Type="http://schemas.openxmlformats.org/officeDocument/2006/relationships/image" Target="media/image26.emf"/><Relationship Id="rId74" Type="http://schemas.openxmlformats.org/officeDocument/2006/relationships/image" Target="media/image68.emf"/><Relationship Id="rId128" Type="http://schemas.openxmlformats.org/officeDocument/2006/relationships/image" Target="media/image121.wmf"/><Relationship Id="rId335" Type="http://schemas.openxmlformats.org/officeDocument/2006/relationships/image" Target="media/image326.emf"/><Relationship Id="rId377" Type="http://schemas.openxmlformats.org/officeDocument/2006/relationships/image" Target="media/image367.emf"/><Relationship Id="rId5" Type="http://schemas.openxmlformats.org/officeDocument/2006/relationships/webSettings" Target="webSettings.xml"/><Relationship Id="rId181" Type="http://schemas.openxmlformats.org/officeDocument/2006/relationships/image" Target="media/image173.emf"/><Relationship Id="rId237" Type="http://schemas.openxmlformats.org/officeDocument/2006/relationships/image" Target="media/image229.emf"/><Relationship Id="rId402" Type="http://schemas.openxmlformats.org/officeDocument/2006/relationships/image" Target="media/image392.emf"/><Relationship Id="rId279" Type="http://schemas.openxmlformats.org/officeDocument/2006/relationships/image" Target="media/image270.emf"/><Relationship Id="rId444" Type="http://schemas.openxmlformats.org/officeDocument/2006/relationships/image" Target="media/image434.emf"/><Relationship Id="rId43" Type="http://schemas.openxmlformats.org/officeDocument/2006/relationships/image" Target="media/image37.emf"/><Relationship Id="rId139" Type="http://schemas.openxmlformats.org/officeDocument/2006/relationships/image" Target="media/image131.emf"/><Relationship Id="rId290" Type="http://schemas.openxmlformats.org/officeDocument/2006/relationships/image" Target="media/image281.emf"/><Relationship Id="rId304" Type="http://schemas.openxmlformats.org/officeDocument/2006/relationships/image" Target="media/image295.emf"/><Relationship Id="rId346" Type="http://schemas.openxmlformats.org/officeDocument/2006/relationships/image" Target="media/image337.emf"/><Relationship Id="rId388" Type="http://schemas.openxmlformats.org/officeDocument/2006/relationships/image" Target="media/image378.emf"/><Relationship Id="rId85" Type="http://schemas.openxmlformats.org/officeDocument/2006/relationships/image" Target="media/image79.emf"/><Relationship Id="rId150" Type="http://schemas.openxmlformats.org/officeDocument/2006/relationships/image" Target="media/image142.emf"/><Relationship Id="rId192" Type="http://schemas.openxmlformats.org/officeDocument/2006/relationships/image" Target="media/image184.emf"/><Relationship Id="rId206" Type="http://schemas.openxmlformats.org/officeDocument/2006/relationships/image" Target="media/image198.emf"/><Relationship Id="rId413" Type="http://schemas.openxmlformats.org/officeDocument/2006/relationships/image" Target="media/image403.emf"/><Relationship Id="rId248" Type="http://schemas.openxmlformats.org/officeDocument/2006/relationships/image" Target="media/image240.emf"/><Relationship Id="rId455" Type="http://schemas.openxmlformats.org/officeDocument/2006/relationships/image" Target="media/image445.emf"/><Relationship Id="rId12" Type="http://schemas.openxmlformats.org/officeDocument/2006/relationships/hyperlink" Target="consultantplus://offline/ref=1672E4CB31E6D88A505C4D1695FDA2F21FFAD1D08F3547B0C2A8DB0828qBXFJ" TargetMode="External"/><Relationship Id="rId108" Type="http://schemas.openxmlformats.org/officeDocument/2006/relationships/image" Target="media/image102.emf"/><Relationship Id="rId315" Type="http://schemas.openxmlformats.org/officeDocument/2006/relationships/image" Target="media/image306.emf"/><Relationship Id="rId357" Type="http://schemas.openxmlformats.org/officeDocument/2006/relationships/image" Target="media/image348.emf"/><Relationship Id="rId54" Type="http://schemas.openxmlformats.org/officeDocument/2006/relationships/image" Target="media/image48.emf"/><Relationship Id="rId96" Type="http://schemas.openxmlformats.org/officeDocument/2006/relationships/image" Target="media/image90.emf"/><Relationship Id="rId161" Type="http://schemas.openxmlformats.org/officeDocument/2006/relationships/image" Target="media/image153.emf"/><Relationship Id="rId217" Type="http://schemas.openxmlformats.org/officeDocument/2006/relationships/image" Target="media/image209.wmf"/><Relationship Id="rId399" Type="http://schemas.openxmlformats.org/officeDocument/2006/relationships/image" Target="media/image389.emf"/><Relationship Id="rId259" Type="http://schemas.openxmlformats.org/officeDocument/2006/relationships/image" Target="media/image250.emf"/><Relationship Id="rId424" Type="http://schemas.openxmlformats.org/officeDocument/2006/relationships/image" Target="media/image414.emf"/><Relationship Id="rId23" Type="http://schemas.openxmlformats.org/officeDocument/2006/relationships/image" Target="media/image17.emf"/><Relationship Id="rId119" Type="http://schemas.openxmlformats.org/officeDocument/2006/relationships/image" Target="media/image113.emf"/><Relationship Id="rId270" Type="http://schemas.openxmlformats.org/officeDocument/2006/relationships/image" Target="media/image261.emf"/><Relationship Id="rId326" Type="http://schemas.openxmlformats.org/officeDocument/2006/relationships/image" Target="media/image317.emf"/><Relationship Id="rId44" Type="http://schemas.openxmlformats.org/officeDocument/2006/relationships/image" Target="media/image38.emf"/><Relationship Id="rId65" Type="http://schemas.openxmlformats.org/officeDocument/2006/relationships/image" Target="media/image59.emf"/><Relationship Id="rId86" Type="http://schemas.openxmlformats.org/officeDocument/2006/relationships/image" Target="media/image80.emf"/><Relationship Id="rId130" Type="http://schemas.openxmlformats.org/officeDocument/2006/relationships/image" Target="media/image122.emf"/><Relationship Id="rId151" Type="http://schemas.openxmlformats.org/officeDocument/2006/relationships/image" Target="media/image143.emf"/><Relationship Id="rId368" Type="http://schemas.openxmlformats.org/officeDocument/2006/relationships/image" Target="media/image359.wmf"/><Relationship Id="rId389" Type="http://schemas.openxmlformats.org/officeDocument/2006/relationships/image" Target="media/image379.emf"/><Relationship Id="rId172" Type="http://schemas.openxmlformats.org/officeDocument/2006/relationships/image" Target="media/image164.emf"/><Relationship Id="rId193" Type="http://schemas.openxmlformats.org/officeDocument/2006/relationships/image" Target="media/image185.emf"/><Relationship Id="rId207" Type="http://schemas.openxmlformats.org/officeDocument/2006/relationships/image" Target="media/image199.emf"/><Relationship Id="rId228" Type="http://schemas.openxmlformats.org/officeDocument/2006/relationships/image" Target="media/image220.emf"/><Relationship Id="rId249" Type="http://schemas.openxmlformats.org/officeDocument/2006/relationships/image" Target="media/image241.emf"/><Relationship Id="rId414" Type="http://schemas.openxmlformats.org/officeDocument/2006/relationships/image" Target="media/image404.emf"/><Relationship Id="rId435" Type="http://schemas.openxmlformats.org/officeDocument/2006/relationships/image" Target="media/image425.emf"/><Relationship Id="rId456" Type="http://schemas.openxmlformats.org/officeDocument/2006/relationships/image" Target="media/image446.emf"/><Relationship Id="rId13" Type="http://schemas.openxmlformats.org/officeDocument/2006/relationships/image" Target="media/image7.emf"/><Relationship Id="rId109" Type="http://schemas.openxmlformats.org/officeDocument/2006/relationships/image" Target="media/image103.emf"/><Relationship Id="rId260" Type="http://schemas.openxmlformats.org/officeDocument/2006/relationships/image" Target="media/image251.emf"/><Relationship Id="rId281" Type="http://schemas.openxmlformats.org/officeDocument/2006/relationships/image" Target="media/image272.emf"/><Relationship Id="rId316" Type="http://schemas.openxmlformats.org/officeDocument/2006/relationships/image" Target="media/image307.emf"/><Relationship Id="rId337" Type="http://schemas.openxmlformats.org/officeDocument/2006/relationships/image" Target="media/image328.emf"/><Relationship Id="rId34" Type="http://schemas.openxmlformats.org/officeDocument/2006/relationships/image" Target="media/image28.emf"/><Relationship Id="rId55" Type="http://schemas.openxmlformats.org/officeDocument/2006/relationships/image" Target="media/image49.emf"/><Relationship Id="rId76" Type="http://schemas.openxmlformats.org/officeDocument/2006/relationships/image" Target="media/image70.emf"/><Relationship Id="rId97" Type="http://schemas.openxmlformats.org/officeDocument/2006/relationships/image" Target="media/image91.emf"/><Relationship Id="rId120" Type="http://schemas.openxmlformats.org/officeDocument/2006/relationships/image" Target="media/image114.wmf"/><Relationship Id="rId141" Type="http://schemas.openxmlformats.org/officeDocument/2006/relationships/image" Target="media/image133.emf"/><Relationship Id="rId358" Type="http://schemas.openxmlformats.org/officeDocument/2006/relationships/image" Target="media/image349.emf"/><Relationship Id="rId379" Type="http://schemas.openxmlformats.org/officeDocument/2006/relationships/image" Target="media/image369.emf"/><Relationship Id="rId7" Type="http://schemas.openxmlformats.org/officeDocument/2006/relationships/endnotes" Target="endnotes.xml"/><Relationship Id="rId162" Type="http://schemas.openxmlformats.org/officeDocument/2006/relationships/image" Target="media/image154.emf"/><Relationship Id="rId183" Type="http://schemas.openxmlformats.org/officeDocument/2006/relationships/image" Target="media/image175.emf"/><Relationship Id="rId218" Type="http://schemas.openxmlformats.org/officeDocument/2006/relationships/image" Target="media/image210.wmf"/><Relationship Id="rId239" Type="http://schemas.openxmlformats.org/officeDocument/2006/relationships/image" Target="media/image231.emf"/><Relationship Id="rId390" Type="http://schemas.openxmlformats.org/officeDocument/2006/relationships/image" Target="media/image380.emf"/><Relationship Id="rId404" Type="http://schemas.openxmlformats.org/officeDocument/2006/relationships/image" Target="media/image394.emf"/><Relationship Id="rId425" Type="http://schemas.openxmlformats.org/officeDocument/2006/relationships/image" Target="media/image415.emf"/><Relationship Id="rId446" Type="http://schemas.openxmlformats.org/officeDocument/2006/relationships/image" Target="media/image436.emf"/><Relationship Id="rId250" Type="http://schemas.openxmlformats.org/officeDocument/2006/relationships/image" Target="media/image242.emf"/><Relationship Id="rId271" Type="http://schemas.openxmlformats.org/officeDocument/2006/relationships/image" Target="media/image262.emf"/><Relationship Id="rId292" Type="http://schemas.openxmlformats.org/officeDocument/2006/relationships/image" Target="media/image283.emf"/><Relationship Id="rId306" Type="http://schemas.openxmlformats.org/officeDocument/2006/relationships/image" Target="media/image297.emf"/><Relationship Id="rId24" Type="http://schemas.openxmlformats.org/officeDocument/2006/relationships/image" Target="media/image18.emf"/><Relationship Id="rId45" Type="http://schemas.openxmlformats.org/officeDocument/2006/relationships/image" Target="media/image39.emf"/><Relationship Id="rId66" Type="http://schemas.openxmlformats.org/officeDocument/2006/relationships/image" Target="media/image60.emf"/><Relationship Id="rId87" Type="http://schemas.openxmlformats.org/officeDocument/2006/relationships/image" Target="media/image81.emf"/><Relationship Id="rId110" Type="http://schemas.openxmlformats.org/officeDocument/2006/relationships/image" Target="media/image104.emf"/><Relationship Id="rId131" Type="http://schemas.openxmlformats.org/officeDocument/2006/relationships/image" Target="media/image123.emf"/><Relationship Id="rId327" Type="http://schemas.openxmlformats.org/officeDocument/2006/relationships/image" Target="media/image318.emf"/><Relationship Id="rId348" Type="http://schemas.openxmlformats.org/officeDocument/2006/relationships/image" Target="media/image339.emf"/><Relationship Id="rId369" Type="http://schemas.openxmlformats.org/officeDocument/2006/relationships/oleObject" Target="embeddings/oleObject4.bin"/><Relationship Id="rId152" Type="http://schemas.openxmlformats.org/officeDocument/2006/relationships/image" Target="media/image144.emf"/><Relationship Id="rId173" Type="http://schemas.openxmlformats.org/officeDocument/2006/relationships/image" Target="media/image165.emf"/><Relationship Id="rId194" Type="http://schemas.openxmlformats.org/officeDocument/2006/relationships/image" Target="media/image186.emf"/><Relationship Id="rId208" Type="http://schemas.openxmlformats.org/officeDocument/2006/relationships/image" Target="media/image200.emf"/><Relationship Id="rId229" Type="http://schemas.openxmlformats.org/officeDocument/2006/relationships/image" Target="media/image221.emf"/><Relationship Id="rId380" Type="http://schemas.openxmlformats.org/officeDocument/2006/relationships/image" Target="media/image370.emf"/><Relationship Id="rId415" Type="http://schemas.openxmlformats.org/officeDocument/2006/relationships/image" Target="media/image405.emf"/><Relationship Id="rId436" Type="http://schemas.openxmlformats.org/officeDocument/2006/relationships/image" Target="media/image426.emf"/><Relationship Id="rId457" Type="http://schemas.openxmlformats.org/officeDocument/2006/relationships/image" Target="media/image447.emf"/><Relationship Id="rId240" Type="http://schemas.openxmlformats.org/officeDocument/2006/relationships/image" Target="media/image232.emf"/><Relationship Id="rId261" Type="http://schemas.openxmlformats.org/officeDocument/2006/relationships/image" Target="media/image252.emf"/><Relationship Id="rId14" Type="http://schemas.openxmlformats.org/officeDocument/2006/relationships/image" Target="media/image8.emf"/><Relationship Id="rId35" Type="http://schemas.openxmlformats.org/officeDocument/2006/relationships/image" Target="media/image29.emf"/><Relationship Id="rId56" Type="http://schemas.openxmlformats.org/officeDocument/2006/relationships/image" Target="media/image50.emf"/><Relationship Id="rId77" Type="http://schemas.openxmlformats.org/officeDocument/2006/relationships/image" Target="media/image71.emf"/><Relationship Id="rId100" Type="http://schemas.openxmlformats.org/officeDocument/2006/relationships/image" Target="media/image94.emf"/><Relationship Id="rId282" Type="http://schemas.openxmlformats.org/officeDocument/2006/relationships/image" Target="media/image273.emf"/><Relationship Id="rId317" Type="http://schemas.openxmlformats.org/officeDocument/2006/relationships/image" Target="media/image308.emf"/><Relationship Id="rId338" Type="http://schemas.openxmlformats.org/officeDocument/2006/relationships/image" Target="media/image329.emf"/><Relationship Id="rId359" Type="http://schemas.openxmlformats.org/officeDocument/2006/relationships/image" Target="media/image350.emf"/><Relationship Id="rId8" Type="http://schemas.openxmlformats.org/officeDocument/2006/relationships/image" Target="media/image3.wmf"/><Relationship Id="rId98" Type="http://schemas.openxmlformats.org/officeDocument/2006/relationships/image" Target="media/image92.emf"/><Relationship Id="rId121" Type="http://schemas.openxmlformats.org/officeDocument/2006/relationships/oleObject" Target="embeddings/oleObject1.bin"/><Relationship Id="rId142" Type="http://schemas.openxmlformats.org/officeDocument/2006/relationships/image" Target="media/image134.emf"/><Relationship Id="rId163" Type="http://schemas.openxmlformats.org/officeDocument/2006/relationships/image" Target="media/image155.emf"/><Relationship Id="rId184" Type="http://schemas.openxmlformats.org/officeDocument/2006/relationships/image" Target="media/image176.emf"/><Relationship Id="rId219" Type="http://schemas.openxmlformats.org/officeDocument/2006/relationships/image" Target="media/image211.wmf"/><Relationship Id="rId370" Type="http://schemas.openxmlformats.org/officeDocument/2006/relationships/image" Target="media/image360.emf"/><Relationship Id="rId391" Type="http://schemas.openxmlformats.org/officeDocument/2006/relationships/image" Target="media/image381.emf"/><Relationship Id="rId405" Type="http://schemas.openxmlformats.org/officeDocument/2006/relationships/image" Target="media/image395.emf"/><Relationship Id="rId426" Type="http://schemas.openxmlformats.org/officeDocument/2006/relationships/image" Target="media/image416.emf"/><Relationship Id="rId447" Type="http://schemas.openxmlformats.org/officeDocument/2006/relationships/image" Target="media/image437.emf"/><Relationship Id="rId230" Type="http://schemas.openxmlformats.org/officeDocument/2006/relationships/image" Target="media/image222.emf"/><Relationship Id="rId251" Type="http://schemas.openxmlformats.org/officeDocument/2006/relationships/image" Target="media/image243.wmf"/><Relationship Id="rId25" Type="http://schemas.openxmlformats.org/officeDocument/2006/relationships/image" Target="media/image19.emf"/><Relationship Id="rId46" Type="http://schemas.openxmlformats.org/officeDocument/2006/relationships/image" Target="media/image40.emf"/><Relationship Id="rId67" Type="http://schemas.openxmlformats.org/officeDocument/2006/relationships/image" Target="media/image61.emf"/><Relationship Id="rId272" Type="http://schemas.openxmlformats.org/officeDocument/2006/relationships/image" Target="media/image263.emf"/><Relationship Id="rId293" Type="http://schemas.openxmlformats.org/officeDocument/2006/relationships/image" Target="media/image284.emf"/><Relationship Id="rId307" Type="http://schemas.openxmlformats.org/officeDocument/2006/relationships/image" Target="media/image298.emf"/><Relationship Id="rId328" Type="http://schemas.openxmlformats.org/officeDocument/2006/relationships/image" Target="media/image319.emf"/><Relationship Id="rId349" Type="http://schemas.openxmlformats.org/officeDocument/2006/relationships/image" Target="media/image340.emf"/><Relationship Id="rId88" Type="http://schemas.openxmlformats.org/officeDocument/2006/relationships/image" Target="media/image82.emf"/><Relationship Id="rId111" Type="http://schemas.openxmlformats.org/officeDocument/2006/relationships/image" Target="media/image105.emf"/><Relationship Id="rId132" Type="http://schemas.openxmlformats.org/officeDocument/2006/relationships/image" Target="media/image124.emf"/><Relationship Id="rId153" Type="http://schemas.openxmlformats.org/officeDocument/2006/relationships/image" Target="media/image145.emf"/><Relationship Id="rId174" Type="http://schemas.openxmlformats.org/officeDocument/2006/relationships/image" Target="media/image166.emf"/><Relationship Id="rId195" Type="http://schemas.openxmlformats.org/officeDocument/2006/relationships/image" Target="media/image187.emf"/><Relationship Id="rId209" Type="http://schemas.openxmlformats.org/officeDocument/2006/relationships/image" Target="media/image201.emf"/><Relationship Id="rId360" Type="http://schemas.openxmlformats.org/officeDocument/2006/relationships/image" Target="media/image351.emf"/><Relationship Id="rId381" Type="http://schemas.openxmlformats.org/officeDocument/2006/relationships/image" Target="media/image371.emf"/><Relationship Id="rId416" Type="http://schemas.openxmlformats.org/officeDocument/2006/relationships/image" Target="media/image406.emf"/><Relationship Id="rId220" Type="http://schemas.openxmlformats.org/officeDocument/2006/relationships/image" Target="media/image212.emf"/><Relationship Id="rId241" Type="http://schemas.openxmlformats.org/officeDocument/2006/relationships/image" Target="media/image233.emf"/><Relationship Id="rId437" Type="http://schemas.openxmlformats.org/officeDocument/2006/relationships/image" Target="media/image427.emf"/><Relationship Id="rId458" Type="http://schemas.openxmlformats.org/officeDocument/2006/relationships/image" Target="media/image448.emf"/><Relationship Id="rId15" Type="http://schemas.openxmlformats.org/officeDocument/2006/relationships/image" Target="media/image9.emf"/><Relationship Id="rId36" Type="http://schemas.openxmlformats.org/officeDocument/2006/relationships/image" Target="media/image30.emf"/><Relationship Id="rId57" Type="http://schemas.openxmlformats.org/officeDocument/2006/relationships/image" Target="media/image51.emf"/><Relationship Id="rId262" Type="http://schemas.openxmlformats.org/officeDocument/2006/relationships/image" Target="media/image253.emf"/><Relationship Id="rId283" Type="http://schemas.openxmlformats.org/officeDocument/2006/relationships/image" Target="media/image274.emf"/><Relationship Id="rId318" Type="http://schemas.openxmlformats.org/officeDocument/2006/relationships/image" Target="media/image309.emf"/><Relationship Id="rId339" Type="http://schemas.openxmlformats.org/officeDocument/2006/relationships/image" Target="media/image330.emf"/><Relationship Id="rId78" Type="http://schemas.openxmlformats.org/officeDocument/2006/relationships/image" Target="media/image72.emf"/><Relationship Id="rId99" Type="http://schemas.openxmlformats.org/officeDocument/2006/relationships/image" Target="media/image93.emf"/><Relationship Id="rId101" Type="http://schemas.openxmlformats.org/officeDocument/2006/relationships/image" Target="media/image95.emf"/><Relationship Id="rId122" Type="http://schemas.openxmlformats.org/officeDocument/2006/relationships/image" Target="media/image115.emf"/><Relationship Id="rId143" Type="http://schemas.openxmlformats.org/officeDocument/2006/relationships/image" Target="media/image135.emf"/><Relationship Id="rId164" Type="http://schemas.openxmlformats.org/officeDocument/2006/relationships/image" Target="media/image156.emf"/><Relationship Id="rId185" Type="http://schemas.openxmlformats.org/officeDocument/2006/relationships/image" Target="media/image177.emf"/><Relationship Id="rId350" Type="http://schemas.openxmlformats.org/officeDocument/2006/relationships/image" Target="media/image341.emf"/><Relationship Id="rId371" Type="http://schemas.openxmlformats.org/officeDocument/2006/relationships/image" Target="media/image361.emf"/><Relationship Id="rId406" Type="http://schemas.openxmlformats.org/officeDocument/2006/relationships/image" Target="media/image396.emf"/><Relationship Id="rId9" Type="http://schemas.openxmlformats.org/officeDocument/2006/relationships/image" Target="media/image4.wmf"/><Relationship Id="rId210" Type="http://schemas.openxmlformats.org/officeDocument/2006/relationships/image" Target="media/image202.emf"/><Relationship Id="rId392" Type="http://schemas.openxmlformats.org/officeDocument/2006/relationships/image" Target="media/image382.emf"/><Relationship Id="rId427" Type="http://schemas.openxmlformats.org/officeDocument/2006/relationships/image" Target="media/image417.emf"/><Relationship Id="rId448" Type="http://schemas.openxmlformats.org/officeDocument/2006/relationships/image" Target="media/image438.emf"/><Relationship Id="rId26" Type="http://schemas.openxmlformats.org/officeDocument/2006/relationships/image" Target="media/image20.emf"/><Relationship Id="rId231" Type="http://schemas.openxmlformats.org/officeDocument/2006/relationships/image" Target="media/image223.emf"/><Relationship Id="rId252" Type="http://schemas.openxmlformats.org/officeDocument/2006/relationships/oleObject" Target="embeddings/oleObject3.bin"/><Relationship Id="rId273" Type="http://schemas.openxmlformats.org/officeDocument/2006/relationships/image" Target="media/image264.emf"/><Relationship Id="rId294" Type="http://schemas.openxmlformats.org/officeDocument/2006/relationships/image" Target="media/image285.emf"/><Relationship Id="rId308" Type="http://schemas.openxmlformats.org/officeDocument/2006/relationships/image" Target="media/image299.emf"/><Relationship Id="rId329" Type="http://schemas.openxmlformats.org/officeDocument/2006/relationships/image" Target="media/image320.emf"/><Relationship Id="rId47" Type="http://schemas.openxmlformats.org/officeDocument/2006/relationships/image" Target="media/image41.emf"/><Relationship Id="rId68" Type="http://schemas.openxmlformats.org/officeDocument/2006/relationships/image" Target="media/image62.emf"/><Relationship Id="rId89" Type="http://schemas.openxmlformats.org/officeDocument/2006/relationships/image" Target="media/image83.emf"/><Relationship Id="rId112" Type="http://schemas.openxmlformats.org/officeDocument/2006/relationships/image" Target="media/image106.emf"/><Relationship Id="rId133" Type="http://schemas.openxmlformats.org/officeDocument/2006/relationships/image" Target="media/image125.emf"/><Relationship Id="rId154" Type="http://schemas.openxmlformats.org/officeDocument/2006/relationships/image" Target="media/image146.emf"/><Relationship Id="rId175" Type="http://schemas.openxmlformats.org/officeDocument/2006/relationships/image" Target="media/image167.emf"/><Relationship Id="rId340" Type="http://schemas.openxmlformats.org/officeDocument/2006/relationships/image" Target="media/image331.emf"/><Relationship Id="rId361" Type="http://schemas.openxmlformats.org/officeDocument/2006/relationships/image" Target="media/image352.emf"/><Relationship Id="rId196" Type="http://schemas.openxmlformats.org/officeDocument/2006/relationships/image" Target="media/image188.emf"/><Relationship Id="rId200" Type="http://schemas.openxmlformats.org/officeDocument/2006/relationships/image" Target="media/image192.emf"/><Relationship Id="rId382" Type="http://schemas.openxmlformats.org/officeDocument/2006/relationships/image" Target="media/image372.emf"/><Relationship Id="rId417" Type="http://schemas.openxmlformats.org/officeDocument/2006/relationships/image" Target="media/image407.emf"/><Relationship Id="rId438" Type="http://schemas.openxmlformats.org/officeDocument/2006/relationships/image" Target="media/image428.emf"/><Relationship Id="rId459" Type="http://schemas.openxmlformats.org/officeDocument/2006/relationships/image" Target="media/image449.emf"/><Relationship Id="rId16" Type="http://schemas.openxmlformats.org/officeDocument/2006/relationships/image" Target="media/image10.emf"/><Relationship Id="rId221" Type="http://schemas.openxmlformats.org/officeDocument/2006/relationships/image" Target="media/image213.emf"/><Relationship Id="rId242" Type="http://schemas.openxmlformats.org/officeDocument/2006/relationships/image" Target="media/image234.emf"/><Relationship Id="rId263" Type="http://schemas.openxmlformats.org/officeDocument/2006/relationships/image" Target="media/image254.emf"/><Relationship Id="rId284" Type="http://schemas.openxmlformats.org/officeDocument/2006/relationships/image" Target="media/image275.emf"/><Relationship Id="rId319" Type="http://schemas.openxmlformats.org/officeDocument/2006/relationships/image" Target="media/image310.emf"/><Relationship Id="rId37" Type="http://schemas.openxmlformats.org/officeDocument/2006/relationships/image" Target="media/image31.emf"/><Relationship Id="rId58" Type="http://schemas.openxmlformats.org/officeDocument/2006/relationships/image" Target="media/image52.emf"/><Relationship Id="rId79" Type="http://schemas.openxmlformats.org/officeDocument/2006/relationships/image" Target="media/image73.emf"/><Relationship Id="rId102" Type="http://schemas.openxmlformats.org/officeDocument/2006/relationships/image" Target="media/image96.emf"/><Relationship Id="rId123" Type="http://schemas.openxmlformats.org/officeDocument/2006/relationships/image" Target="media/image116.emf"/><Relationship Id="rId144" Type="http://schemas.openxmlformats.org/officeDocument/2006/relationships/image" Target="media/image136.emf"/><Relationship Id="rId330" Type="http://schemas.openxmlformats.org/officeDocument/2006/relationships/image" Target="media/image321.emf"/><Relationship Id="rId90" Type="http://schemas.openxmlformats.org/officeDocument/2006/relationships/image" Target="media/image84.emf"/><Relationship Id="rId165" Type="http://schemas.openxmlformats.org/officeDocument/2006/relationships/image" Target="media/image157.emf"/><Relationship Id="rId186" Type="http://schemas.openxmlformats.org/officeDocument/2006/relationships/image" Target="media/image178.emf"/><Relationship Id="rId351" Type="http://schemas.openxmlformats.org/officeDocument/2006/relationships/image" Target="media/image342.emf"/><Relationship Id="rId372" Type="http://schemas.openxmlformats.org/officeDocument/2006/relationships/image" Target="media/image362.emf"/><Relationship Id="rId393" Type="http://schemas.openxmlformats.org/officeDocument/2006/relationships/image" Target="media/image383.emf"/><Relationship Id="rId407" Type="http://schemas.openxmlformats.org/officeDocument/2006/relationships/image" Target="media/image397.emf"/><Relationship Id="rId428" Type="http://schemas.openxmlformats.org/officeDocument/2006/relationships/image" Target="media/image418.emf"/><Relationship Id="rId449" Type="http://schemas.openxmlformats.org/officeDocument/2006/relationships/image" Target="media/image439.emf"/><Relationship Id="rId211" Type="http://schemas.openxmlformats.org/officeDocument/2006/relationships/image" Target="media/image203.emf"/><Relationship Id="rId232" Type="http://schemas.openxmlformats.org/officeDocument/2006/relationships/image" Target="media/image224.emf"/><Relationship Id="rId253" Type="http://schemas.openxmlformats.org/officeDocument/2006/relationships/image" Target="media/image244.emf"/><Relationship Id="rId274" Type="http://schemas.openxmlformats.org/officeDocument/2006/relationships/image" Target="media/image265.emf"/><Relationship Id="rId295" Type="http://schemas.openxmlformats.org/officeDocument/2006/relationships/image" Target="media/image286.emf"/><Relationship Id="rId309" Type="http://schemas.openxmlformats.org/officeDocument/2006/relationships/image" Target="media/image300.emf"/><Relationship Id="rId460" Type="http://schemas.openxmlformats.org/officeDocument/2006/relationships/image" Target="media/image450.emf"/><Relationship Id="rId27" Type="http://schemas.openxmlformats.org/officeDocument/2006/relationships/image" Target="media/image21.emf"/><Relationship Id="rId48" Type="http://schemas.openxmlformats.org/officeDocument/2006/relationships/image" Target="media/image42.emf"/><Relationship Id="rId69" Type="http://schemas.openxmlformats.org/officeDocument/2006/relationships/image" Target="media/image63.emf"/><Relationship Id="rId113" Type="http://schemas.openxmlformats.org/officeDocument/2006/relationships/image" Target="media/image107.emf"/><Relationship Id="rId134" Type="http://schemas.openxmlformats.org/officeDocument/2006/relationships/image" Target="media/image126.emf"/><Relationship Id="rId320" Type="http://schemas.openxmlformats.org/officeDocument/2006/relationships/image" Target="media/image311.emf"/><Relationship Id="rId80" Type="http://schemas.openxmlformats.org/officeDocument/2006/relationships/image" Target="media/image74.emf"/><Relationship Id="rId155" Type="http://schemas.openxmlformats.org/officeDocument/2006/relationships/image" Target="media/image147.emf"/><Relationship Id="rId176" Type="http://schemas.openxmlformats.org/officeDocument/2006/relationships/image" Target="media/image168.emf"/><Relationship Id="rId197" Type="http://schemas.openxmlformats.org/officeDocument/2006/relationships/image" Target="media/image189.emf"/><Relationship Id="rId341" Type="http://schemas.openxmlformats.org/officeDocument/2006/relationships/image" Target="media/image332.emf"/><Relationship Id="rId362" Type="http://schemas.openxmlformats.org/officeDocument/2006/relationships/image" Target="media/image353.emf"/><Relationship Id="rId383" Type="http://schemas.openxmlformats.org/officeDocument/2006/relationships/image" Target="media/image373.emf"/><Relationship Id="rId418" Type="http://schemas.openxmlformats.org/officeDocument/2006/relationships/image" Target="media/image408.emf"/><Relationship Id="rId439" Type="http://schemas.openxmlformats.org/officeDocument/2006/relationships/image" Target="media/image429.emf"/><Relationship Id="rId201" Type="http://schemas.openxmlformats.org/officeDocument/2006/relationships/image" Target="media/image193.emf"/><Relationship Id="rId222" Type="http://schemas.openxmlformats.org/officeDocument/2006/relationships/image" Target="media/image214.emf"/><Relationship Id="rId243" Type="http://schemas.openxmlformats.org/officeDocument/2006/relationships/image" Target="media/image235.emf"/><Relationship Id="rId264" Type="http://schemas.openxmlformats.org/officeDocument/2006/relationships/image" Target="media/image255.emf"/><Relationship Id="rId285" Type="http://schemas.openxmlformats.org/officeDocument/2006/relationships/image" Target="media/image276.emf"/><Relationship Id="rId450" Type="http://schemas.openxmlformats.org/officeDocument/2006/relationships/image" Target="media/image440.emf"/><Relationship Id="rId17" Type="http://schemas.openxmlformats.org/officeDocument/2006/relationships/image" Target="media/image11.emf"/><Relationship Id="rId38" Type="http://schemas.openxmlformats.org/officeDocument/2006/relationships/image" Target="media/image32.emf"/><Relationship Id="rId59" Type="http://schemas.openxmlformats.org/officeDocument/2006/relationships/image" Target="media/image53.emf"/><Relationship Id="rId103" Type="http://schemas.openxmlformats.org/officeDocument/2006/relationships/image" Target="media/image97.emf"/><Relationship Id="rId124" Type="http://schemas.openxmlformats.org/officeDocument/2006/relationships/image" Target="media/image117.emf"/><Relationship Id="rId310" Type="http://schemas.openxmlformats.org/officeDocument/2006/relationships/image" Target="media/image301.emf"/><Relationship Id="rId70" Type="http://schemas.openxmlformats.org/officeDocument/2006/relationships/image" Target="media/image64.emf"/><Relationship Id="rId91" Type="http://schemas.openxmlformats.org/officeDocument/2006/relationships/image" Target="media/image85.emf"/><Relationship Id="rId145" Type="http://schemas.openxmlformats.org/officeDocument/2006/relationships/image" Target="media/image137.emf"/><Relationship Id="rId166" Type="http://schemas.openxmlformats.org/officeDocument/2006/relationships/image" Target="media/image158.emf"/><Relationship Id="rId187" Type="http://schemas.openxmlformats.org/officeDocument/2006/relationships/image" Target="media/image179.emf"/><Relationship Id="rId331" Type="http://schemas.openxmlformats.org/officeDocument/2006/relationships/image" Target="media/image322.emf"/><Relationship Id="rId352" Type="http://schemas.openxmlformats.org/officeDocument/2006/relationships/image" Target="media/image343.emf"/><Relationship Id="rId373" Type="http://schemas.openxmlformats.org/officeDocument/2006/relationships/image" Target="media/image363.emf"/><Relationship Id="rId394" Type="http://schemas.openxmlformats.org/officeDocument/2006/relationships/image" Target="media/image384.emf"/><Relationship Id="rId408" Type="http://schemas.openxmlformats.org/officeDocument/2006/relationships/image" Target="media/image398.emf"/><Relationship Id="rId429" Type="http://schemas.openxmlformats.org/officeDocument/2006/relationships/image" Target="media/image419.e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emf"/><Relationship Id="rId254" Type="http://schemas.openxmlformats.org/officeDocument/2006/relationships/image" Target="media/image245.emf"/><Relationship Id="rId440" Type="http://schemas.openxmlformats.org/officeDocument/2006/relationships/image" Target="media/image430.emf"/><Relationship Id="rId28" Type="http://schemas.openxmlformats.org/officeDocument/2006/relationships/image" Target="media/image22.emf"/><Relationship Id="rId49" Type="http://schemas.openxmlformats.org/officeDocument/2006/relationships/image" Target="media/image43.emf"/><Relationship Id="rId114" Type="http://schemas.openxmlformats.org/officeDocument/2006/relationships/image" Target="media/image108.emf"/><Relationship Id="rId275" Type="http://schemas.openxmlformats.org/officeDocument/2006/relationships/image" Target="media/image266.emf"/><Relationship Id="rId296" Type="http://schemas.openxmlformats.org/officeDocument/2006/relationships/image" Target="media/image287.emf"/><Relationship Id="rId300" Type="http://schemas.openxmlformats.org/officeDocument/2006/relationships/image" Target="media/image291.emf"/><Relationship Id="rId461" Type="http://schemas.openxmlformats.org/officeDocument/2006/relationships/image" Target="media/image451.emf"/><Relationship Id="rId60" Type="http://schemas.openxmlformats.org/officeDocument/2006/relationships/image" Target="media/image54.emf"/><Relationship Id="rId81" Type="http://schemas.openxmlformats.org/officeDocument/2006/relationships/image" Target="media/image75.emf"/><Relationship Id="rId135" Type="http://schemas.openxmlformats.org/officeDocument/2006/relationships/image" Target="media/image127.emf"/><Relationship Id="rId156" Type="http://schemas.openxmlformats.org/officeDocument/2006/relationships/image" Target="media/image148.emf"/><Relationship Id="rId177" Type="http://schemas.openxmlformats.org/officeDocument/2006/relationships/image" Target="media/image169.emf"/><Relationship Id="rId198" Type="http://schemas.openxmlformats.org/officeDocument/2006/relationships/image" Target="media/image190.emf"/><Relationship Id="rId321" Type="http://schemas.openxmlformats.org/officeDocument/2006/relationships/image" Target="media/image312.emf"/><Relationship Id="rId342" Type="http://schemas.openxmlformats.org/officeDocument/2006/relationships/image" Target="media/image333.emf"/><Relationship Id="rId363" Type="http://schemas.openxmlformats.org/officeDocument/2006/relationships/image" Target="media/image354.emf"/><Relationship Id="rId384" Type="http://schemas.openxmlformats.org/officeDocument/2006/relationships/image" Target="media/image374.emf"/><Relationship Id="rId419" Type="http://schemas.openxmlformats.org/officeDocument/2006/relationships/image" Target="media/image409.emf"/><Relationship Id="rId202" Type="http://schemas.openxmlformats.org/officeDocument/2006/relationships/image" Target="media/image194.emf"/><Relationship Id="rId223" Type="http://schemas.openxmlformats.org/officeDocument/2006/relationships/image" Target="media/image215.emf"/><Relationship Id="rId244" Type="http://schemas.openxmlformats.org/officeDocument/2006/relationships/image" Target="media/image236.emf"/><Relationship Id="rId430" Type="http://schemas.openxmlformats.org/officeDocument/2006/relationships/image" Target="media/image420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265" Type="http://schemas.openxmlformats.org/officeDocument/2006/relationships/image" Target="media/image256.emf"/><Relationship Id="rId286" Type="http://schemas.openxmlformats.org/officeDocument/2006/relationships/image" Target="media/image277.emf"/><Relationship Id="rId451" Type="http://schemas.openxmlformats.org/officeDocument/2006/relationships/image" Target="media/image441.emf"/><Relationship Id="rId50" Type="http://schemas.openxmlformats.org/officeDocument/2006/relationships/image" Target="media/image44.emf"/><Relationship Id="rId104" Type="http://schemas.openxmlformats.org/officeDocument/2006/relationships/image" Target="media/image98.emf"/><Relationship Id="rId125" Type="http://schemas.openxmlformats.org/officeDocument/2006/relationships/image" Target="media/image118.emf"/><Relationship Id="rId146" Type="http://schemas.openxmlformats.org/officeDocument/2006/relationships/image" Target="media/image138.emf"/><Relationship Id="rId167" Type="http://schemas.openxmlformats.org/officeDocument/2006/relationships/image" Target="media/image159.emf"/><Relationship Id="rId188" Type="http://schemas.openxmlformats.org/officeDocument/2006/relationships/image" Target="media/image180.emf"/><Relationship Id="rId311" Type="http://schemas.openxmlformats.org/officeDocument/2006/relationships/image" Target="media/image302.emf"/><Relationship Id="rId332" Type="http://schemas.openxmlformats.org/officeDocument/2006/relationships/image" Target="media/image323.emf"/><Relationship Id="rId353" Type="http://schemas.openxmlformats.org/officeDocument/2006/relationships/image" Target="media/image344.emf"/><Relationship Id="rId374" Type="http://schemas.openxmlformats.org/officeDocument/2006/relationships/image" Target="media/image364.emf"/><Relationship Id="rId395" Type="http://schemas.openxmlformats.org/officeDocument/2006/relationships/image" Target="media/image385.emf"/><Relationship Id="rId409" Type="http://schemas.openxmlformats.org/officeDocument/2006/relationships/image" Target="media/image399.emf"/><Relationship Id="rId71" Type="http://schemas.openxmlformats.org/officeDocument/2006/relationships/image" Target="media/image65.emf"/><Relationship Id="rId92" Type="http://schemas.openxmlformats.org/officeDocument/2006/relationships/image" Target="media/image86.emf"/><Relationship Id="rId213" Type="http://schemas.openxmlformats.org/officeDocument/2006/relationships/image" Target="media/image205.wmf"/><Relationship Id="rId234" Type="http://schemas.openxmlformats.org/officeDocument/2006/relationships/image" Target="media/image226.emf"/><Relationship Id="rId420" Type="http://schemas.openxmlformats.org/officeDocument/2006/relationships/image" Target="media/image410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5" Type="http://schemas.openxmlformats.org/officeDocument/2006/relationships/image" Target="media/image246.emf"/><Relationship Id="rId276" Type="http://schemas.openxmlformats.org/officeDocument/2006/relationships/image" Target="media/image267.emf"/><Relationship Id="rId297" Type="http://schemas.openxmlformats.org/officeDocument/2006/relationships/image" Target="media/image288.emf"/><Relationship Id="rId441" Type="http://schemas.openxmlformats.org/officeDocument/2006/relationships/image" Target="media/image431.emf"/><Relationship Id="rId462" Type="http://schemas.openxmlformats.org/officeDocument/2006/relationships/image" Target="media/image452.emf"/><Relationship Id="rId40" Type="http://schemas.openxmlformats.org/officeDocument/2006/relationships/image" Target="media/image34.emf"/><Relationship Id="rId115" Type="http://schemas.openxmlformats.org/officeDocument/2006/relationships/image" Target="media/image109.emf"/><Relationship Id="rId136" Type="http://schemas.openxmlformats.org/officeDocument/2006/relationships/image" Target="media/image128.emf"/><Relationship Id="rId157" Type="http://schemas.openxmlformats.org/officeDocument/2006/relationships/image" Target="media/image149.emf"/><Relationship Id="rId178" Type="http://schemas.openxmlformats.org/officeDocument/2006/relationships/image" Target="media/image170.emf"/><Relationship Id="rId301" Type="http://schemas.openxmlformats.org/officeDocument/2006/relationships/image" Target="media/image292.emf"/><Relationship Id="rId322" Type="http://schemas.openxmlformats.org/officeDocument/2006/relationships/image" Target="media/image313.emf"/><Relationship Id="rId343" Type="http://schemas.openxmlformats.org/officeDocument/2006/relationships/image" Target="media/image334.emf"/><Relationship Id="rId364" Type="http://schemas.openxmlformats.org/officeDocument/2006/relationships/image" Target="media/image355.emf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199" Type="http://schemas.openxmlformats.org/officeDocument/2006/relationships/image" Target="media/image191.emf"/><Relationship Id="rId203" Type="http://schemas.openxmlformats.org/officeDocument/2006/relationships/image" Target="media/image195.emf"/><Relationship Id="rId385" Type="http://schemas.openxmlformats.org/officeDocument/2006/relationships/image" Target="media/image375.emf"/><Relationship Id="rId19" Type="http://schemas.openxmlformats.org/officeDocument/2006/relationships/image" Target="media/image13.emf"/><Relationship Id="rId224" Type="http://schemas.openxmlformats.org/officeDocument/2006/relationships/image" Target="media/image216.emf"/><Relationship Id="rId245" Type="http://schemas.openxmlformats.org/officeDocument/2006/relationships/image" Target="media/image237.emf"/><Relationship Id="rId266" Type="http://schemas.openxmlformats.org/officeDocument/2006/relationships/image" Target="media/image257.emf"/><Relationship Id="rId287" Type="http://schemas.openxmlformats.org/officeDocument/2006/relationships/image" Target="media/image278.emf"/><Relationship Id="rId410" Type="http://schemas.openxmlformats.org/officeDocument/2006/relationships/image" Target="media/image400.emf"/><Relationship Id="rId431" Type="http://schemas.openxmlformats.org/officeDocument/2006/relationships/image" Target="media/image421.emf"/><Relationship Id="rId452" Type="http://schemas.openxmlformats.org/officeDocument/2006/relationships/image" Target="media/image442.emf"/><Relationship Id="rId30" Type="http://schemas.openxmlformats.org/officeDocument/2006/relationships/image" Target="media/image24.emf"/><Relationship Id="rId105" Type="http://schemas.openxmlformats.org/officeDocument/2006/relationships/image" Target="media/image99.emf"/><Relationship Id="rId126" Type="http://schemas.openxmlformats.org/officeDocument/2006/relationships/image" Target="media/image119.emf"/><Relationship Id="rId147" Type="http://schemas.openxmlformats.org/officeDocument/2006/relationships/image" Target="media/image139.emf"/><Relationship Id="rId168" Type="http://schemas.openxmlformats.org/officeDocument/2006/relationships/image" Target="media/image160.emf"/><Relationship Id="rId312" Type="http://schemas.openxmlformats.org/officeDocument/2006/relationships/image" Target="media/image303.emf"/><Relationship Id="rId333" Type="http://schemas.openxmlformats.org/officeDocument/2006/relationships/image" Target="media/image324.emf"/><Relationship Id="rId354" Type="http://schemas.openxmlformats.org/officeDocument/2006/relationships/image" Target="media/image345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93" Type="http://schemas.openxmlformats.org/officeDocument/2006/relationships/image" Target="media/image87.emf"/><Relationship Id="rId189" Type="http://schemas.openxmlformats.org/officeDocument/2006/relationships/image" Target="media/image181.emf"/><Relationship Id="rId375" Type="http://schemas.openxmlformats.org/officeDocument/2006/relationships/image" Target="media/image365.emf"/><Relationship Id="rId396" Type="http://schemas.openxmlformats.org/officeDocument/2006/relationships/image" Target="media/image386.emf"/><Relationship Id="rId3" Type="http://schemas.microsoft.com/office/2007/relationships/stylesWithEffects" Target="stylesWithEffects.xml"/><Relationship Id="rId214" Type="http://schemas.openxmlformats.org/officeDocument/2006/relationships/image" Target="media/image206.wmf"/><Relationship Id="rId235" Type="http://schemas.openxmlformats.org/officeDocument/2006/relationships/image" Target="media/image227.emf"/><Relationship Id="rId256" Type="http://schemas.openxmlformats.org/officeDocument/2006/relationships/image" Target="media/image247.emf"/><Relationship Id="rId277" Type="http://schemas.openxmlformats.org/officeDocument/2006/relationships/image" Target="media/image268.emf"/><Relationship Id="rId298" Type="http://schemas.openxmlformats.org/officeDocument/2006/relationships/image" Target="media/image289.emf"/><Relationship Id="rId400" Type="http://schemas.openxmlformats.org/officeDocument/2006/relationships/image" Target="media/image390.emf"/><Relationship Id="rId421" Type="http://schemas.openxmlformats.org/officeDocument/2006/relationships/image" Target="media/image411.emf"/><Relationship Id="rId442" Type="http://schemas.openxmlformats.org/officeDocument/2006/relationships/image" Target="media/image432.emf"/><Relationship Id="rId463" Type="http://schemas.openxmlformats.org/officeDocument/2006/relationships/fontTable" Target="fontTable.xml"/><Relationship Id="rId116" Type="http://schemas.openxmlformats.org/officeDocument/2006/relationships/image" Target="media/image110.emf"/><Relationship Id="rId137" Type="http://schemas.openxmlformats.org/officeDocument/2006/relationships/image" Target="media/image129.emf"/><Relationship Id="rId158" Type="http://schemas.openxmlformats.org/officeDocument/2006/relationships/image" Target="media/image150.emf"/><Relationship Id="rId302" Type="http://schemas.openxmlformats.org/officeDocument/2006/relationships/image" Target="media/image293.emf"/><Relationship Id="rId323" Type="http://schemas.openxmlformats.org/officeDocument/2006/relationships/image" Target="media/image314.emf"/><Relationship Id="rId344" Type="http://schemas.openxmlformats.org/officeDocument/2006/relationships/image" Target="media/image335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62" Type="http://schemas.openxmlformats.org/officeDocument/2006/relationships/image" Target="media/image56.emf"/><Relationship Id="rId83" Type="http://schemas.openxmlformats.org/officeDocument/2006/relationships/image" Target="media/image77.emf"/><Relationship Id="rId179" Type="http://schemas.openxmlformats.org/officeDocument/2006/relationships/image" Target="media/image171.emf"/><Relationship Id="rId365" Type="http://schemas.openxmlformats.org/officeDocument/2006/relationships/image" Target="media/image356.emf"/><Relationship Id="rId386" Type="http://schemas.openxmlformats.org/officeDocument/2006/relationships/image" Target="media/image376.emf"/><Relationship Id="rId190" Type="http://schemas.openxmlformats.org/officeDocument/2006/relationships/image" Target="media/image182.emf"/><Relationship Id="rId204" Type="http://schemas.openxmlformats.org/officeDocument/2006/relationships/image" Target="media/image196.emf"/><Relationship Id="rId225" Type="http://schemas.openxmlformats.org/officeDocument/2006/relationships/image" Target="media/image217.emf"/><Relationship Id="rId246" Type="http://schemas.openxmlformats.org/officeDocument/2006/relationships/image" Target="media/image238.emf"/><Relationship Id="rId267" Type="http://schemas.openxmlformats.org/officeDocument/2006/relationships/image" Target="media/image258.emf"/><Relationship Id="rId288" Type="http://schemas.openxmlformats.org/officeDocument/2006/relationships/image" Target="media/image279.emf"/><Relationship Id="rId411" Type="http://schemas.openxmlformats.org/officeDocument/2006/relationships/image" Target="media/image401.emf"/><Relationship Id="rId432" Type="http://schemas.openxmlformats.org/officeDocument/2006/relationships/image" Target="media/image422.emf"/><Relationship Id="rId453" Type="http://schemas.openxmlformats.org/officeDocument/2006/relationships/image" Target="media/image443.emf"/><Relationship Id="rId106" Type="http://schemas.openxmlformats.org/officeDocument/2006/relationships/image" Target="media/image100.emf"/><Relationship Id="rId127" Type="http://schemas.openxmlformats.org/officeDocument/2006/relationships/image" Target="media/image120.emf"/><Relationship Id="rId313" Type="http://schemas.openxmlformats.org/officeDocument/2006/relationships/image" Target="media/image304.emf"/><Relationship Id="rId10" Type="http://schemas.openxmlformats.org/officeDocument/2006/relationships/image" Target="media/image5.w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7.emf"/><Relationship Id="rId94" Type="http://schemas.openxmlformats.org/officeDocument/2006/relationships/image" Target="media/image88.emf"/><Relationship Id="rId148" Type="http://schemas.openxmlformats.org/officeDocument/2006/relationships/image" Target="media/image140.emf"/><Relationship Id="rId169" Type="http://schemas.openxmlformats.org/officeDocument/2006/relationships/image" Target="media/image161.emf"/><Relationship Id="rId334" Type="http://schemas.openxmlformats.org/officeDocument/2006/relationships/image" Target="media/image325.emf"/><Relationship Id="rId355" Type="http://schemas.openxmlformats.org/officeDocument/2006/relationships/image" Target="media/image346.emf"/><Relationship Id="rId376" Type="http://schemas.openxmlformats.org/officeDocument/2006/relationships/image" Target="media/image366.emf"/><Relationship Id="rId397" Type="http://schemas.openxmlformats.org/officeDocument/2006/relationships/image" Target="media/image387.emf"/><Relationship Id="rId4" Type="http://schemas.openxmlformats.org/officeDocument/2006/relationships/settings" Target="settings.xml"/><Relationship Id="rId180" Type="http://schemas.openxmlformats.org/officeDocument/2006/relationships/image" Target="media/image172.emf"/><Relationship Id="rId215" Type="http://schemas.openxmlformats.org/officeDocument/2006/relationships/image" Target="media/image207.wmf"/><Relationship Id="rId236" Type="http://schemas.openxmlformats.org/officeDocument/2006/relationships/image" Target="media/image228.emf"/><Relationship Id="rId257" Type="http://schemas.openxmlformats.org/officeDocument/2006/relationships/image" Target="media/image248.emf"/><Relationship Id="rId278" Type="http://schemas.openxmlformats.org/officeDocument/2006/relationships/image" Target="media/image269.emf"/><Relationship Id="rId401" Type="http://schemas.openxmlformats.org/officeDocument/2006/relationships/image" Target="media/image391.emf"/><Relationship Id="rId422" Type="http://schemas.openxmlformats.org/officeDocument/2006/relationships/image" Target="media/image412.emf"/><Relationship Id="rId443" Type="http://schemas.openxmlformats.org/officeDocument/2006/relationships/image" Target="media/image433.emf"/><Relationship Id="rId464" Type="http://schemas.openxmlformats.org/officeDocument/2006/relationships/theme" Target="theme/theme1.xml"/><Relationship Id="rId303" Type="http://schemas.openxmlformats.org/officeDocument/2006/relationships/image" Target="media/image294.emf"/><Relationship Id="rId42" Type="http://schemas.openxmlformats.org/officeDocument/2006/relationships/image" Target="media/image36.emf"/><Relationship Id="rId84" Type="http://schemas.openxmlformats.org/officeDocument/2006/relationships/image" Target="media/image78.emf"/><Relationship Id="rId138" Type="http://schemas.openxmlformats.org/officeDocument/2006/relationships/image" Target="media/image130.emf"/><Relationship Id="rId345" Type="http://schemas.openxmlformats.org/officeDocument/2006/relationships/image" Target="media/image336.emf"/><Relationship Id="rId387" Type="http://schemas.openxmlformats.org/officeDocument/2006/relationships/image" Target="media/image377.emf"/><Relationship Id="rId191" Type="http://schemas.openxmlformats.org/officeDocument/2006/relationships/image" Target="media/image183.emf"/><Relationship Id="rId205" Type="http://schemas.openxmlformats.org/officeDocument/2006/relationships/image" Target="media/image197.emf"/><Relationship Id="rId247" Type="http://schemas.openxmlformats.org/officeDocument/2006/relationships/image" Target="media/image239.emf"/><Relationship Id="rId412" Type="http://schemas.openxmlformats.org/officeDocument/2006/relationships/image" Target="media/image402.emf"/><Relationship Id="rId107" Type="http://schemas.openxmlformats.org/officeDocument/2006/relationships/image" Target="media/image101.emf"/><Relationship Id="rId289" Type="http://schemas.openxmlformats.org/officeDocument/2006/relationships/image" Target="media/image280.emf"/><Relationship Id="rId454" Type="http://schemas.openxmlformats.org/officeDocument/2006/relationships/image" Target="media/image444.emf"/><Relationship Id="rId11" Type="http://schemas.openxmlformats.org/officeDocument/2006/relationships/image" Target="media/image6.wmf"/><Relationship Id="rId53" Type="http://schemas.openxmlformats.org/officeDocument/2006/relationships/image" Target="media/image47.emf"/><Relationship Id="rId149" Type="http://schemas.openxmlformats.org/officeDocument/2006/relationships/image" Target="media/image141.emf"/><Relationship Id="rId314" Type="http://schemas.openxmlformats.org/officeDocument/2006/relationships/image" Target="media/image305.emf"/><Relationship Id="rId356" Type="http://schemas.openxmlformats.org/officeDocument/2006/relationships/image" Target="media/image347.emf"/><Relationship Id="rId398" Type="http://schemas.openxmlformats.org/officeDocument/2006/relationships/image" Target="media/image388.emf"/><Relationship Id="rId95" Type="http://schemas.openxmlformats.org/officeDocument/2006/relationships/image" Target="media/image89.emf"/><Relationship Id="rId160" Type="http://schemas.openxmlformats.org/officeDocument/2006/relationships/image" Target="media/image152.emf"/><Relationship Id="rId216" Type="http://schemas.openxmlformats.org/officeDocument/2006/relationships/image" Target="media/image208.wmf"/><Relationship Id="rId423" Type="http://schemas.openxmlformats.org/officeDocument/2006/relationships/image" Target="media/image413.emf"/><Relationship Id="rId258" Type="http://schemas.openxmlformats.org/officeDocument/2006/relationships/image" Target="media/image249.emf"/><Relationship Id="rId22" Type="http://schemas.openxmlformats.org/officeDocument/2006/relationships/image" Target="media/image16.emf"/><Relationship Id="rId64" Type="http://schemas.openxmlformats.org/officeDocument/2006/relationships/image" Target="media/image58.emf"/><Relationship Id="rId118" Type="http://schemas.openxmlformats.org/officeDocument/2006/relationships/image" Target="media/image112.emf"/><Relationship Id="rId325" Type="http://schemas.openxmlformats.org/officeDocument/2006/relationships/image" Target="media/image316.emf"/><Relationship Id="rId367" Type="http://schemas.openxmlformats.org/officeDocument/2006/relationships/image" Target="media/image358.emf"/><Relationship Id="rId171" Type="http://schemas.openxmlformats.org/officeDocument/2006/relationships/image" Target="media/image163.emf"/><Relationship Id="rId227" Type="http://schemas.openxmlformats.org/officeDocument/2006/relationships/image" Target="media/image219.emf"/><Relationship Id="rId269" Type="http://schemas.openxmlformats.org/officeDocument/2006/relationships/image" Target="media/image260.emf"/><Relationship Id="rId434" Type="http://schemas.openxmlformats.org/officeDocument/2006/relationships/image" Target="media/image424.emf"/><Relationship Id="rId33" Type="http://schemas.openxmlformats.org/officeDocument/2006/relationships/image" Target="media/image27.emf"/><Relationship Id="rId129" Type="http://schemas.openxmlformats.org/officeDocument/2006/relationships/oleObject" Target="embeddings/oleObject2.bin"/><Relationship Id="rId280" Type="http://schemas.openxmlformats.org/officeDocument/2006/relationships/image" Target="media/image271.emf"/><Relationship Id="rId336" Type="http://schemas.openxmlformats.org/officeDocument/2006/relationships/image" Target="media/image327.emf"/><Relationship Id="rId75" Type="http://schemas.openxmlformats.org/officeDocument/2006/relationships/image" Target="media/image69.emf"/><Relationship Id="rId140" Type="http://schemas.openxmlformats.org/officeDocument/2006/relationships/image" Target="media/image132.emf"/><Relationship Id="rId182" Type="http://schemas.openxmlformats.org/officeDocument/2006/relationships/image" Target="media/image174.emf"/><Relationship Id="rId378" Type="http://schemas.openxmlformats.org/officeDocument/2006/relationships/image" Target="media/image368.emf"/><Relationship Id="rId403" Type="http://schemas.openxmlformats.org/officeDocument/2006/relationships/image" Target="media/image393.emf"/><Relationship Id="rId6" Type="http://schemas.openxmlformats.org/officeDocument/2006/relationships/footnotes" Target="footnotes.xml"/><Relationship Id="rId238" Type="http://schemas.openxmlformats.org/officeDocument/2006/relationships/image" Target="media/image230.emf"/><Relationship Id="rId445" Type="http://schemas.openxmlformats.org/officeDocument/2006/relationships/image" Target="media/image435.emf"/><Relationship Id="rId291" Type="http://schemas.openxmlformats.org/officeDocument/2006/relationships/image" Target="media/image282.emf"/><Relationship Id="rId305" Type="http://schemas.openxmlformats.org/officeDocument/2006/relationships/image" Target="media/image296.emf"/><Relationship Id="rId347" Type="http://schemas.openxmlformats.org/officeDocument/2006/relationships/image" Target="media/image33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65</Pages>
  <Words>13153</Words>
  <Characters>74978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87956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30</cp:revision>
  <dcterms:created xsi:type="dcterms:W3CDTF">2013-12-04T03:34:00Z</dcterms:created>
  <dcterms:modified xsi:type="dcterms:W3CDTF">2017-01-27T09:05:00Z</dcterms:modified>
</cp:coreProperties>
</file>