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8C9" w:rsidRPr="00F60A16" w:rsidRDefault="001C08C9" w:rsidP="001C08C9">
      <w:pPr>
        <w:ind w:firstLine="709"/>
        <w:jc w:val="center"/>
        <w:rPr>
          <w:sz w:val="28"/>
          <w:szCs w:val="28"/>
        </w:rPr>
      </w:pPr>
      <w:r w:rsidRPr="00F60A16">
        <w:rPr>
          <w:sz w:val="28"/>
          <w:szCs w:val="28"/>
        </w:rPr>
        <w:t>РОССИЙСКАЯ ФЕДЕРАЦИЯ</w:t>
      </w:r>
    </w:p>
    <w:p w:rsidR="001C08C9" w:rsidRPr="00F60A16" w:rsidRDefault="001C08C9" w:rsidP="001C08C9">
      <w:pPr>
        <w:ind w:firstLine="709"/>
        <w:jc w:val="center"/>
        <w:rPr>
          <w:sz w:val="28"/>
          <w:szCs w:val="28"/>
        </w:rPr>
      </w:pPr>
      <w:r w:rsidRPr="00F60A16">
        <w:rPr>
          <w:sz w:val="28"/>
          <w:szCs w:val="28"/>
        </w:rPr>
        <w:t xml:space="preserve">АДМИНИСТРАЦИЯ СОЛОНОВСКОГО СЕЛЬСОВЕТА </w:t>
      </w:r>
    </w:p>
    <w:p w:rsidR="001C08C9" w:rsidRPr="00F60A16" w:rsidRDefault="001C08C9" w:rsidP="001C08C9">
      <w:pPr>
        <w:ind w:firstLine="709"/>
        <w:jc w:val="center"/>
        <w:rPr>
          <w:sz w:val="28"/>
          <w:szCs w:val="28"/>
        </w:rPr>
      </w:pPr>
      <w:r w:rsidRPr="00F60A16">
        <w:rPr>
          <w:sz w:val="28"/>
          <w:szCs w:val="28"/>
        </w:rPr>
        <w:t>НОВИЧИХИНСКОГО РАЙОНА АЛТАЙСКОГО КРАЯ</w:t>
      </w:r>
    </w:p>
    <w:p w:rsidR="001C08C9" w:rsidRPr="00F60A16" w:rsidRDefault="001C08C9" w:rsidP="001C08C9">
      <w:pPr>
        <w:tabs>
          <w:tab w:val="left" w:pos="2320"/>
        </w:tabs>
        <w:ind w:firstLine="709"/>
        <w:rPr>
          <w:sz w:val="28"/>
          <w:szCs w:val="28"/>
        </w:rPr>
      </w:pPr>
    </w:p>
    <w:p w:rsidR="001C08C9" w:rsidRPr="00F60A16" w:rsidRDefault="001C08C9" w:rsidP="001C08C9">
      <w:pPr>
        <w:tabs>
          <w:tab w:val="left" w:pos="2320"/>
        </w:tabs>
        <w:ind w:firstLine="709"/>
        <w:rPr>
          <w:sz w:val="28"/>
          <w:szCs w:val="28"/>
        </w:rPr>
      </w:pPr>
    </w:p>
    <w:p w:rsidR="001C08C9" w:rsidRPr="00F60A16" w:rsidRDefault="001C08C9" w:rsidP="001C08C9">
      <w:pPr>
        <w:ind w:firstLine="709"/>
        <w:jc w:val="center"/>
        <w:rPr>
          <w:sz w:val="28"/>
          <w:szCs w:val="28"/>
        </w:rPr>
      </w:pPr>
      <w:r w:rsidRPr="00F60A16">
        <w:rPr>
          <w:sz w:val="28"/>
          <w:szCs w:val="28"/>
        </w:rPr>
        <w:t>ПОСТАНОВЛЕНИЕ</w:t>
      </w:r>
    </w:p>
    <w:p w:rsidR="001C08C9" w:rsidRPr="00F60A16" w:rsidRDefault="001C08C9" w:rsidP="001C08C9">
      <w:pPr>
        <w:ind w:firstLine="709"/>
        <w:jc w:val="center"/>
        <w:rPr>
          <w:sz w:val="28"/>
          <w:szCs w:val="28"/>
        </w:rPr>
      </w:pPr>
    </w:p>
    <w:p w:rsidR="001C08C9" w:rsidRDefault="001C08C9" w:rsidP="001C08C9">
      <w:pPr>
        <w:rPr>
          <w:sz w:val="28"/>
          <w:szCs w:val="28"/>
        </w:rPr>
      </w:pPr>
      <w:r>
        <w:rPr>
          <w:sz w:val="28"/>
          <w:szCs w:val="28"/>
        </w:rPr>
        <w:t>28.02.2023</w:t>
      </w:r>
      <w:r w:rsidRPr="00F60A16">
        <w:rPr>
          <w:sz w:val="28"/>
          <w:szCs w:val="28"/>
        </w:rPr>
        <w:t xml:space="preserve">  </w:t>
      </w:r>
      <w:r>
        <w:rPr>
          <w:sz w:val="28"/>
          <w:szCs w:val="28"/>
        </w:rPr>
        <w:t xml:space="preserve">         </w:t>
      </w:r>
      <w:r w:rsidRPr="00F60A16">
        <w:rPr>
          <w:sz w:val="28"/>
          <w:szCs w:val="28"/>
        </w:rPr>
        <w:t>№</w:t>
      </w:r>
      <w:r>
        <w:rPr>
          <w:sz w:val="28"/>
          <w:szCs w:val="28"/>
        </w:rPr>
        <w:t xml:space="preserve"> 8     </w:t>
      </w:r>
      <w:r w:rsidRPr="00F60A16">
        <w:rPr>
          <w:sz w:val="28"/>
          <w:szCs w:val="28"/>
        </w:rPr>
        <w:t xml:space="preserve">                  </w:t>
      </w:r>
      <w:r>
        <w:rPr>
          <w:sz w:val="28"/>
          <w:szCs w:val="28"/>
        </w:rPr>
        <w:t xml:space="preserve">           </w:t>
      </w:r>
      <w:r w:rsidRPr="00F60A16">
        <w:rPr>
          <w:sz w:val="28"/>
          <w:szCs w:val="28"/>
        </w:rPr>
        <w:t xml:space="preserve">       </w:t>
      </w:r>
      <w:r>
        <w:rPr>
          <w:sz w:val="28"/>
          <w:szCs w:val="28"/>
        </w:rPr>
        <w:t xml:space="preserve">                                  </w:t>
      </w:r>
      <w:r w:rsidRPr="00F60A16">
        <w:rPr>
          <w:sz w:val="28"/>
          <w:szCs w:val="28"/>
        </w:rPr>
        <w:t xml:space="preserve">   с. Солоновка</w:t>
      </w:r>
    </w:p>
    <w:p w:rsidR="001C08C9" w:rsidRPr="00C20ACA" w:rsidRDefault="001C08C9" w:rsidP="001C08C9">
      <w:pPr>
        <w:spacing w:before="100" w:beforeAutospacing="1"/>
        <w:jc w:val="center"/>
      </w:pPr>
    </w:p>
    <w:p w:rsidR="001C08C9" w:rsidRPr="00C20ACA" w:rsidRDefault="001C08C9" w:rsidP="001C08C9">
      <w:r w:rsidRPr="00C20ACA">
        <w:rPr>
          <w:sz w:val="28"/>
          <w:szCs w:val="28"/>
        </w:rPr>
        <w:t>О внесении изменений в постановление</w:t>
      </w:r>
    </w:p>
    <w:p w:rsidR="001C08C9" w:rsidRPr="00C20ACA" w:rsidRDefault="001C08C9" w:rsidP="001C08C9">
      <w:r w:rsidRPr="00C20ACA">
        <w:rPr>
          <w:sz w:val="28"/>
          <w:szCs w:val="28"/>
        </w:rPr>
        <w:t xml:space="preserve">Администрации </w:t>
      </w:r>
      <w:r>
        <w:rPr>
          <w:sz w:val="28"/>
          <w:szCs w:val="28"/>
        </w:rPr>
        <w:t>Солоновского</w:t>
      </w:r>
      <w:r w:rsidRPr="00C20ACA">
        <w:rPr>
          <w:sz w:val="28"/>
          <w:szCs w:val="28"/>
        </w:rPr>
        <w:t xml:space="preserve"> </w:t>
      </w:r>
    </w:p>
    <w:p w:rsidR="001C08C9" w:rsidRPr="00C20ACA" w:rsidRDefault="001C08C9" w:rsidP="001C08C9">
      <w:r w:rsidRPr="00C20ACA">
        <w:rPr>
          <w:sz w:val="28"/>
          <w:szCs w:val="28"/>
        </w:rPr>
        <w:t xml:space="preserve">сельсовета № </w:t>
      </w:r>
      <w:r>
        <w:rPr>
          <w:sz w:val="28"/>
          <w:szCs w:val="28"/>
        </w:rPr>
        <w:t>32</w:t>
      </w:r>
      <w:r w:rsidRPr="00C20ACA">
        <w:rPr>
          <w:sz w:val="28"/>
          <w:szCs w:val="28"/>
        </w:rPr>
        <w:t xml:space="preserve"> от </w:t>
      </w:r>
      <w:r>
        <w:rPr>
          <w:sz w:val="28"/>
          <w:szCs w:val="28"/>
        </w:rPr>
        <w:t>25</w:t>
      </w:r>
      <w:r w:rsidRPr="00C20ACA">
        <w:rPr>
          <w:sz w:val="28"/>
          <w:szCs w:val="28"/>
        </w:rPr>
        <w:t xml:space="preserve">.04.2016 г </w:t>
      </w:r>
    </w:p>
    <w:p w:rsidR="001C08C9" w:rsidRPr="00C20ACA" w:rsidRDefault="001C08C9" w:rsidP="001C08C9">
      <w:r w:rsidRPr="00C20ACA">
        <w:rPr>
          <w:sz w:val="28"/>
          <w:szCs w:val="28"/>
        </w:rPr>
        <w:t>«Об организации обработки</w:t>
      </w:r>
    </w:p>
    <w:p w:rsidR="001C08C9" w:rsidRDefault="001C08C9" w:rsidP="001C08C9">
      <w:pPr>
        <w:rPr>
          <w:sz w:val="28"/>
          <w:szCs w:val="28"/>
        </w:rPr>
      </w:pPr>
      <w:r w:rsidRPr="00C20ACA">
        <w:rPr>
          <w:sz w:val="28"/>
          <w:szCs w:val="28"/>
        </w:rPr>
        <w:t xml:space="preserve">персональных данных» </w:t>
      </w:r>
    </w:p>
    <w:p w:rsidR="001C08C9" w:rsidRPr="00C20ACA" w:rsidRDefault="001C08C9" w:rsidP="001C08C9"/>
    <w:p w:rsidR="001C08C9" w:rsidRPr="00C20ACA" w:rsidRDefault="001C08C9" w:rsidP="001C08C9"/>
    <w:p w:rsidR="001C08C9" w:rsidRPr="00C20ACA" w:rsidRDefault="001C08C9" w:rsidP="001C08C9">
      <w:pPr>
        <w:jc w:val="both"/>
      </w:pPr>
      <w:r>
        <w:rPr>
          <w:sz w:val="28"/>
          <w:szCs w:val="28"/>
        </w:rPr>
        <w:t xml:space="preserve">      </w:t>
      </w:r>
      <w:r w:rsidRPr="00C20ACA">
        <w:rPr>
          <w:sz w:val="28"/>
          <w:szCs w:val="28"/>
        </w:rPr>
        <w:t>В соответствии с Федеральным законом от 14.07.2022 года № 266 -ФЗ «О внесении изменений в Федеральный закон «О персональных данных»</w:t>
      </w:r>
      <w:r>
        <w:rPr>
          <w:sz w:val="28"/>
          <w:szCs w:val="28"/>
        </w:rPr>
        <w:t>, Уставом муниципального образования Солоновский сельсовет Новичихинского района Алтайского края, Администрация Солоновского сельсовета</w:t>
      </w:r>
      <w:r w:rsidRPr="00C20ACA">
        <w:rPr>
          <w:sz w:val="28"/>
          <w:szCs w:val="28"/>
        </w:rPr>
        <w:t xml:space="preserve"> ПОСТАНОВЛЯ</w:t>
      </w:r>
      <w:r>
        <w:rPr>
          <w:sz w:val="28"/>
          <w:szCs w:val="28"/>
        </w:rPr>
        <w:t>ЕТ</w:t>
      </w:r>
      <w:r w:rsidRPr="00C20ACA">
        <w:rPr>
          <w:sz w:val="28"/>
          <w:szCs w:val="28"/>
        </w:rPr>
        <w:t xml:space="preserve">: </w:t>
      </w:r>
    </w:p>
    <w:p w:rsidR="001C08C9" w:rsidRPr="00C20ACA" w:rsidRDefault="001C08C9" w:rsidP="001C08C9">
      <w:pPr>
        <w:shd w:val="clear" w:color="auto" w:fill="FFFFFF"/>
        <w:spacing w:before="100" w:beforeAutospacing="1" w:line="323" w:lineRule="atLeast"/>
      </w:pPr>
      <w:r>
        <w:rPr>
          <w:sz w:val="28"/>
          <w:szCs w:val="28"/>
        </w:rPr>
        <w:t xml:space="preserve">       </w:t>
      </w:r>
      <w:r w:rsidRPr="00C20ACA">
        <w:rPr>
          <w:sz w:val="28"/>
          <w:szCs w:val="28"/>
        </w:rPr>
        <w:t xml:space="preserve">Внести в постановление от </w:t>
      </w:r>
      <w:r>
        <w:rPr>
          <w:sz w:val="28"/>
          <w:szCs w:val="28"/>
        </w:rPr>
        <w:t>25</w:t>
      </w:r>
      <w:r w:rsidRPr="00C20ACA">
        <w:rPr>
          <w:sz w:val="28"/>
          <w:szCs w:val="28"/>
        </w:rPr>
        <w:t xml:space="preserve">.04.2016 года № </w:t>
      </w:r>
      <w:r>
        <w:rPr>
          <w:sz w:val="28"/>
          <w:szCs w:val="28"/>
        </w:rPr>
        <w:t>32</w:t>
      </w:r>
      <w:r w:rsidRPr="00C20ACA">
        <w:rPr>
          <w:sz w:val="28"/>
          <w:szCs w:val="28"/>
        </w:rPr>
        <w:t xml:space="preserve"> «Об организации обработки персональных данных» следующие изменения: </w:t>
      </w:r>
    </w:p>
    <w:p w:rsidR="001C08C9" w:rsidRPr="00C20ACA" w:rsidRDefault="001C08C9" w:rsidP="001C08C9">
      <w:pPr>
        <w:shd w:val="clear" w:color="auto" w:fill="FFFFFF"/>
        <w:spacing w:before="100" w:beforeAutospacing="1" w:line="323" w:lineRule="atLeast"/>
        <w:jc w:val="both"/>
      </w:pPr>
      <w:r w:rsidRPr="00C20ACA">
        <w:rPr>
          <w:sz w:val="28"/>
          <w:szCs w:val="28"/>
        </w:rPr>
        <w:t xml:space="preserve">1. </w:t>
      </w:r>
      <w:r>
        <w:rPr>
          <w:sz w:val="28"/>
          <w:szCs w:val="28"/>
        </w:rPr>
        <w:t>П</w:t>
      </w:r>
      <w:r w:rsidRPr="00C20ACA">
        <w:rPr>
          <w:sz w:val="28"/>
          <w:szCs w:val="28"/>
        </w:rPr>
        <w:t xml:space="preserve">одпункт 9.3 пункта 9 «Правил обработки персональных данных в Администрации </w:t>
      </w:r>
      <w:r>
        <w:rPr>
          <w:sz w:val="28"/>
          <w:szCs w:val="28"/>
        </w:rPr>
        <w:t>Солоновского</w:t>
      </w:r>
      <w:r w:rsidRPr="00C20ACA">
        <w:rPr>
          <w:sz w:val="28"/>
          <w:szCs w:val="28"/>
        </w:rPr>
        <w:t xml:space="preserve"> сельсовета Новичихинского района Алтайского края» изложить в новой редакции:</w:t>
      </w:r>
    </w:p>
    <w:p w:rsidR="001C08C9" w:rsidRPr="00C20ACA" w:rsidRDefault="001C08C9" w:rsidP="001C08C9">
      <w:pPr>
        <w:shd w:val="clear" w:color="auto" w:fill="FFFFFF"/>
        <w:spacing w:before="100" w:beforeAutospacing="1" w:line="323" w:lineRule="atLeast"/>
        <w:jc w:val="both"/>
      </w:pPr>
      <w:r w:rsidRPr="00C20ACA">
        <w:rPr>
          <w:sz w:val="28"/>
          <w:szCs w:val="28"/>
        </w:rPr>
        <w:t>«</w:t>
      </w:r>
      <w:r w:rsidRPr="00C20ACA">
        <w:rPr>
          <w:sz w:val="28"/>
          <w:szCs w:val="28"/>
          <w:shd w:val="clear" w:color="auto" w:fill="FFFFFF"/>
        </w:rPr>
        <w:t>9.3. Правила обработки биометрических ПДн</w:t>
      </w:r>
    </w:p>
    <w:p w:rsidR="001C08C9" w:rsidRPr="00C20ACA" w:rsidRDefault="001C08C9" w:rsidP="001C08C9">
      <w:pPr>
        <w:spacing w:before="100" w:beforeAutospacing="1"/>
        <w:ind w:left="720"/>
        <w:jc w:val="both"/>
      </w:pPr>
      <w:r w:rsidRPr="00C20ACA">
        <w:rPr>
          <w:sz w:val="28"/>
          <w:szCs w:val="28"/>
          <w:shd w:val="clear" w:color="auto" w:fill="FFFFFF"/>
        </w:rPr>
        <w:t xml:space="preserve">К биометрическим ПДн относятся (обязательное выполнение всех условий одновременно): </w:t>
      </w:r>
    </w:p>
    <w:p w:rsidR="001C08C9" w:rsidRPr="00C20ACA" w:rsidRDefault="001C08C9" w:rsidP="001C08C9">
      <w:pPr>
        <w:spacing w:before="100" w:beforeAutospacing="1"/>
        <w:ind w:left="720"/>
        <w:jc w:val="both"/>
      </w:pPr>
      <w:r w:rsidRPr="00C20ACA">
        <w:rPr>
          <w:sz w:val="28"/>
          <w:szCs w:val="28"/>
          <w:shd w:val="clear" w:color="auto" w:fill="FFFFFF"/>
        </w:rPr>
        <w:t>сведения, которые характеризуют физиологические и биологические особенности человека;</w:t>
      </w:r>
    </w:p>
    <w:p w:rsidR="001C08C9" w:rsidRPr="00C20ACA" w:rsidRDefault="001C08C9" w:rsidP="001C08C9">
      <w:pPr>
        <w:spacing w:before="100" w:beforeAutospacing="1"/>
        <w:ind w:left="720"/>
        <w:jc w:val="both"/>
      </w:pPr>
      <w:r w:rsidRPr="00C20ACA">
        <w:rPr>
          <w:sz w:val="28"/>
          <w:szCs w:val="28"/>
          <w:shd w:val="clear" w:color="auto" w:fill="FFFFFF"/>
        </w:rPr>
        <w:t>сведения, на основании которых можно установить его личность. В случае принятия решения об обработке биометрических ПДн, такие данные могут обрабатываться только при наличии согласия в письменной форме субъекта Пдн.</w:t>
      </w:r>
      <w:r w:rsidRPr="00C20ACA">
        <w:rPr>
          <w:color w:val="464C55"/>
          <w:sz w:val="28"/>
          <w:szCs w:val="28"/>
          <w:shd w:val="clear" w:color="auto" w:fill="FFFFFF"/>
        </w:rPr>
        <w:t> </w:t>
      </w:r>
      <w:r w:rsidRPr="00C20ACA">
        <w:rPr>
          <w:color w:val="000000"/>
          <w:sz w:val="28"/>
          <w:szCs w:val="28"/>
          <w:shd w:val="clear" w:color="auto" w:fill="FFFFFF"/>
        </w:rPr>
        <w:t xml:space="preserve">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 </w:t>
      </w:r>
    </w:p>
    <w:p w:rsidR="001C08C9" w:rsidRPr="00C20ACA" w:rsidRDefault="001C08C9" w:rsidP="001C08C9">
      <w:pPr>
        <w:spacing w:before="100" w:beforeAutospacing="1"/>
      </w:pPr>
    </w:p>
    <w:p w:rsidR="001C08C9" w:rsidRPr="00C20ACA" w:rsidRDefault="001C08C9" w:rsidP="001C08C9">
      <w:pPr>
        <w:spacing w:before="100" w:beforeAutospacing="1"/>
        <w:jc w:val="both"/>
      </w:pPr>
      <w:r w:rsidRPr="00C20ACA">
        <w:rPr>
          <w:color w:val="000000"/>
          <w:sz w:val="28"/>
          <w:szCs w:val="28"/>
          <w:shd w:val="clear" w:color="auto" w:fill="FFFFFF"/>
        </w:rPr>
        <w:t>2. Подпункт 3.1 пункта 3 «Правил рассмотрения запросов субъектов персональны</w:t>
      </w:r>
      <w:r>
        <w:rPr>
          <w:color w:val="000000"/>
          <w:sz w:val="28"/>
          <w:szCs w:val="28"/>
          <w:shd w:val="clear" w:color="auto" w:fill="FFFFFF"/>
        </w:rPr>
        <w:t xml:space="preserve">х данных или их представителей», утвержденные Приложением 2 к Постановлению </w:t>
      </w:r>
      <w:r w:rsidRPr="00C20ACA">
        <w:rPr>
          <w:color w:val="000000"/>
          <w:sz w:val="28"/>
          <w:szCs w:val="28"/>
          <w:shd w:val="clear" w:color="auto" w:fill="FFFFFF"/>
        </w:rPr>
        <w:t xml:space="preserve">изложить в новой редакции: </w:t>
      </w:r>
    </w:p>
    <w:p w:rsidR="001C08C9" w:rsidRPr="00C20ACA" w:rsidRDefault="001C08C9" w:rsidP="001C08C9">
      <w:pPr>
        <w:spacing w:before="100" w:beforeAutospacing="1"/>
        <w:ind w:left="720"/>
        <w:jc w:val="both"/>
      </w:pPr>
      <w:r w:rsidRPr="00C20ACA">
        <w:rPr>
          <w:sz w:val="28"/>
          <w:szCs w:val="28"/>
        </w:rPr>
        <w:t>3. Действия Оператора в ответ на запросы по ПДн</w:t>
      </w:r>
    </w:p>
    <w:p w:rsidR="001C08C9" w:rsidRPr="00C20ACA" w:rsidRDefault="001C08C9" w:rsidP="001C08C9">
      <w:pPr>
        <w:spacing w:before="100" w:beforeAutospacing="1"/>
        <w:ind w:left="720"/>
        <w:jc w:val="both"/>
      </w:pPr>
      <w:r w:rsidRPr="00C20ACA">
        <w:rPr>
          <w:sz w:val="28"/>
          <w:szCs w:val="28"/>
        </w:rPr>
        <w:t>3.1. В случае поступления запроса субъекта ПДн по ПДн необходимо выполнить следующие действия:</w:t>
      </w:r>
    </w:p>
    <w:p w:rsidR="001C08C9" w:rsidRPr="00C20ACA" w:rsidRDefault="001C08C9" w:rsidP="001C08C9">
      <w:pPr>
        <w:spacing w:before="100" w:beforeAutospacing="1"/>
        <w:ind w:left="720"/>
        <w:jc w:val="both"/>
      </w:pPr>
      <w:r w:rsidRPr="00C20ACA">
        <w:rPr>
          <w:sz w:val="28"/>
          <w:szCs w:val="28"/>
        </w:rPr>
        <w:t>а) при получении запроса субъекта ПДн на наличие ПДн необходимо в течен</w:t>
      </w:r>
      <w:r w:rsidRPr="00C20ACA">
        <w:rPr>
          <w:sz w:val="28"/>
          <w:szCs w:val="28"/>
          <w:shd w:val="clear" w:color="auto" w:fill="FFFFFF"/>
        </w:rPr>
        <w:t>ие 10 дней с даты</w:t>
      </w:r>
      <w:r w:rsidRPr="00C20ACA">
        <w:rPr>
          <w:sz w:val="28"/>
          <w:szCs w:val="28"/>
        </w:rPr>
        <w:t xml:space="preserve"> получения запроса подтвердить обработку ПДн в случае ее осуществления. </w:t>
      </w:r>
      <w:r w:rsidRPr="00C20ACA">
        <w:rPr>
          <w:color w:val="000000"/>
          <w:sz w:val="28"/>
          <w:szCs w:val="28"/>
        </w:rPr>
        <w:t>Указанный срок может быть продлен, но не более чем на пять рабочих дней в случае направления Администрацией в адрес субъекта персональных данных мотивированного уведомления с указанием причин продления срока предоставления запрашиваемой информации.</w:t>
      </w:r>
      <w:r w:rsidRPr="00C20ACA">
        <w:rPr>
          <w:sz w:val="28"/>
          <w:szCs w:val="28"/>
        </w:rPr>
        <w:t xml:space="preserve"> </w:t>
      </w:r>
    </w:p>
    <w:p w:rsidR="001C08C9" w:rsidRPr="00C20ACA" w:rsidRDefault="001C08C9" w:rsidP="001C08C9">
      <w:pPr>
        <w:spacing w:before="100" w:beforeAutospacing="1"/>
        <w:ind w:left="720"/>
        <w:jc w:val="both"/>
      </w:pPr>
      <w:r w:rsidRPr="00C20ACA">
        <w:rPr>
          <w:sz w:val="28"/>
          <w:szCs w:val="28"/>
        </w:rPr>
        <w:t>Субъект ПДн имеет право на получение информации, касающейся обработки его ПДн, в том числе содержащей:</w:t>
      </w:r>
    </w:p>
    <w:p w:rsidR="001C08C9" w:rsidRPr="00C20ACA" w:rsidRDefault="001C08C9" w:rsidP="001C08C9">
      <w:pPr>
        <w:spacing w:before="100" w:beforeAutospacing="1"/>
        <w:ind w:left="720"/>
        <w:jc w:val="both"/>
      </w:pPr>
      <w:r w:rsidRPr="00C20ACA">
        <w:rPr>
          <w:sz w:val="28"/>
          <w:szCs w:val="28"/>
        </w:rPr>
        <w:t>подтверждение факта обработки ПДн Оператором;</w:t>
      </w:r>
    </w:p>
    <w:p w:rsidR="001C08C9" w:rsidRPr="00C20ACA" w:rsidRDefault="001C08C9" w:rsidP="001C08C9">
      <w:pPr>
        <w:spacing w:before="100" w:beforeAutospacing="1"/>
        <w:ind w:left="720"/>
        <w:jc w:val="both"/>
      </w:pPr>
      <w:r w:rsidRPr="00C20ACA">
        <w:rPr>
          <w:sz w:val="28"/>
          <w:szCs w:val="28"/>
        </w:rPr>
        <w:t>правовые основания и цели обработки ПДн;</w:t>
      </w:r>
    </w:p>
    <w:p w:rsidR="001C08C9" w:rsidRPr="00C20ACA" w:rsidRDefault="001C08C9" w:rsidP="001C08C9">
      <w:pPr>
        <w:spacing w:before="100" w:beforeAutospacing="1"/>
        <w:ind w:left="720"/>
        <w:jc w:val="both"/>
      </w:pPr>
      <w:r w:rsidRPr="00C20ACA">
        <w:rPr>
          <w:sz w:val="28"/>
          <w:szCs w:val="28"/>
        </w:rPr>
        <w:t>цели и применяемые Оператором способы обработки ПДн;</w:t>
      </w:r>
    </w:p>
    <w:p w:rsidR="001C08C9" w:rsidRPr="00C20ACA" w:rsidRDefault="001C08C9" w:rsidP="001C08C9">
      <w:pPr>
        <w:spacing w:before="100" w:beforeAutospacing="1"/>
        <w:ind w:left="720"/>
        <w:jc w:val="both"/>
      </w:pPr>
      <w:r w:rsidRPr="00C20ACA">
        <w:rPr>
          <w:sz w:val="28"/>
          <w:szCs w:val="28"/>
        </w:rPr>
        <w:t>наименование и место нахождения Оператора, сведения о лицах (за исключением работников Оператора), которые имеют доступ к ПДн или которым могут быть раскрыты ПДн на основании договора с Оператором или на основании Федерального закона N 152-ФЗ;</w:t>
      </w:r>
    </w:p>
    <w:p w:rsidR="001C08C9" w:rsidRPr="00C20ACA" w:rsidRDefault="001C08C9" w:rsidP="001C08C9">
      <w:pPr>
        <w:spacing w:before="100" w:beforeAutospacing="1"/>
        <w:ind w:left="720"/>
        <w:jc w:val="both"/>
      </w:pPr>
      <w:r w:rsidRPr="00C20ACA">
        <w:rPr>
          <w:sz w:val="28"/>
          <w:szCs w:val="28"/>
        </w:rPr>
        <w:t>обрабатываемые ПДн, относящиеся к соответствующему субъекту ПДн, источник их получения, если иной порядок представления таких данных не предусмотрен Федеральным законом N 152-ФЗ;</w:t>
      </w:r>
    </w:p>
    <w:p w:rsidR="001C08C9" w:rsidRPr="00C20ACA" w:rsidRDefault="001C08C9" w:rsidP="001C08C9">
      <w:pPr>
        <w:spacing w:before="100" w:beforeAutospacing="1"/>
        <w:ind w:left="720"/>
        <w:jc w:val="both"/>
      </w:pPr>
      <w:r w:rsidRPr="00C20ACA">
        <w:rPr>
          <w:sz w:val="28"/>
          <w:szCs w:val="28"/>
        </w:rPr>
        <w:t>сроки обработки ПДн, в том числе сроки их хранения;</w:t>
      </w:r>
    </w:p>
    <w:p w:rsidR="001C08C9" w:rsidRPr="00C20ACA" w:rsidRDefault="001C08C9" w:rsidP="001C08C9">
      <w:pPr>
        <w:spacing w:before="100" w:beforeAutospacing="1"/>
        <w:ind w:left="720"/>
        <w:jc w:val="both"/>
      </w:pPr>
      <w:r w:rsidRPr="00C20ACA">
        <w:rPr>
          <w:sz w:val="28"/>
          <w:szCs w:val="28"/>
        </w:rPr>
        <w:t>порядок осуществления субъектом ПДн прав, предусмотренных Федеральным законом N 152-ФЗ;</w:t>
      </w:r>
    </w:p>
    <w:p w:rsidR="001C08C9" w:rsidRPr="00C20ACA" w:rsidRDefault="001C08C9" w:rsidP="001C08C9">
      <w:pPr>
        <w:spacing w:before="100" w:beforeAutospacing="1"/>
        <w:ind w:left="720"/>
        <w:jc w:val="both"/>
      </w:pPr>
      <w:r w:rsidRPr="00C20ACA">
        <w:rPr>
          <w:sz w:val="28"/>
          <w:szCs w:val="28"/>
        </w:rPr>
        <w:t>информацию о осуществленной или о предполагаемой трансграничной передаче данных;</w:t>
      </w:r>
    </w:p>
    <w:p w:rsidR="001C08C9" w:rsidRPr="00C20ACA" w:rsidRDefault="001C08C9" w:rsidP="001C08C9">
      <w:pPr>
        <w:spacing w:before="100" w:beforeAutospacing="1"/>
        <w:ind w:left="720"/>
        <w:jc w:val="both"/>
      </w:pPr>
      <w:r w:rsidRPr="00C20ACA">
        <w:rPr>
          <w:sz w:val="28"/>
          <w:szCs w:val="28"/>
        </w:rPr>
        <w:t>наименование или фамилию, имя, отчество и адрес лица, осуществляющего обработку ПДн по поручению Оператора, если обработка поручена или будет поручена такому лицу;</w:t>
      </w:r>
    </w:p>
    <w:p w:rsidR="001C08C9" w:rsidRPr="00C20ACA" w:rsidRDefault="001C08C9" w:rsidP="001C08C9">
      <w:pPr>
        <w:spacing w:before="100" w:beforeAutospacing="1"/>
        <w:ind w:left="720"/>
        <w:jc w:val="both"/>
      </w:pPr>
      <w:r w:rsidRPr="00C20ACA">
        <w:rPr>
          <w:sz w:val="28"/>
          <w:szCs w:val="28"/>
        </w:rPr>
        <w:lastRenderedPageBreak/>
        <w:t>иные сведения, предусмотренные Федеральным законом N 152-ФЗ или другими федеральными законами;</w:t>
      </w:r>
    </w:p>
    <w:p w:rsidR="001C08C9" w:rsidRPr="00C20ACA" w:rsidRDefault="001C08C9" w:rsidP="001C08C9">
      <w:pPr>
        <w:spacing w:before="100" w:beforeAutospacing="1"/>
        <w:ind w:left="720"/>
        <w:jc w:val="both"/>
      </w:pPr>
      <w:r w:rsidRPr="00C20ACA">
        <w:rPr>
          <w:sz w:val="28"/>
          <w:szCs w:val="28"/>
        </w:rPr>
        <w:t>б) при получении запроса субъекта ПДн или его представителя на уточнение ПДн необходимо внести в них необходимые изменения в срок, не превышающий 7 рабочих дней со дня предоставления субъектом ПДн или его представителем сведений, подтверждающих, что ПДн являются неполными, неточными или неактуальными, по предоставлению субъектом ПДн или его представителем сведений, подтверждающих, что ПДн, которые относятся к соответствующему субъекту и обработкукоторых осуществляет Оператор, являются неполными, неточными или неактуальными (согласно части 3 статьи 20 Федерального закона N 152-ФЗ) и отправить уведомление о внесенных изменениях. Если обработка ПДн субъекта не ведется или не были предоставлены сведения, подтверждающие, что ПДн, которые относятся к соответствующему субъекту и обработку которых осуществляет Оператор, являются неполными, неточными или неактуальными, то необходимо в течение 30 дней с даты получения запроса отправить уведомление об отказе в осуществлении изменения ПДн;</w:t>
      </w:r>
    </w:p>
    <w:p w:rsidR="001C08C9" w:rsidRPr="00C20ACA" w:rsidRDefault="001C08C9" w:rsidP="001C08C9">
      <w:pPr>
        <w:spacing w:before="100" w:beforeAutospacing="1"/>
        <w:ind w:left="720"/>
        <w:jc w:val="both"/>
      </w:pPr>
      <w:r w:rsidRPr="00C20ACA">
        <w:rPr>
          <w:sz w:val="28"/>
          <w:szCs w:val="28"/>
        </w:rPr>
        <w:t>в) при получении запроса субъекта ПДн на уничтожение ПДн необходимо их уничтожить в срок, не превышающий 7 рабочих дней со дня представления субъектом ПДн или его представителем сведений, подтверждающих, что такие ПДн являются незаконно полученными или не являются необходимыми для заявленной цели обработки (согласно части 3 статьи 20 Федерального закона N 152-ФЗ), и отправить уведомление об уничтожении.Если обработка ПДн субъекта не ведется или не были предоставлены сведения, подтверждающие, что ПДн, которые относятся к соответствующему субъекту и обработку которых осуществляет Оператор, являются незаконно полученными или не являются необходимыми для заявленной цели обработки, а также в силу необходимости обработки ПДн по требованиям иных законодательных актов, то необходимо в течение 30 дней с даты получения запроса отправить уведомление оботказе в уничтожении ПДн;</w:t>
      </w:r>
    </w:p>
    <w:p w:rsidR="001C08C9" w:rsidRPr="00C20ACA" w:rsidRDefault="001C08C9" w:rsidP="001C08C9">
      <w:pPr>
        <w:spacing w:before="100" w:beforeAutospacing="1"/>
        <w:ind w:left="720"/>
        <w:jc w:val="both"/>
      </w:pPr>
      <w:r w:rsidRPr="00C20ACA">
        <w:rPr>
          <w:sz w:val="28"/>
          <w:szCs w:val="28"/>
        </w:rPr>
        <w:t>г) при получении запроса на отзыв согласия субъекта ПДн на обработку ПДн необходимо прекратить их обработку и, в случае, если сохранение ПДн более не требуется для целей обработки ПДн, уничтожить ПДн в срок, не превышающий 30 дней с даты поступления указанного отзыва (согласно части 5 статьи 21 Федерального закона N 152-ФЗ);</w:t>
      </w:r>
    </w:p>
    <w:p w:rsidR="001C08C9" w:rsidRPr="00C20ACA" w:rsidRDefault="001C08C9" w:rsidP="001C08C9">
      <w:pPr>
        <w:spacing w:before="100" w:beforeAutospacing="1"/>
        <w:ind w:left="720"/>
        <w:jc w:val="both"/>
      </w:pPr>
      <w:r w:rsidRPr="00C20ACA">
        <w:rPr>
          <w:sz w:val="28"/>
          <w:szCs w:val="28"/>
        </w:rPr>
        <w:t xml:space="preserve">д) при выявлении недостоверности ПДн при обращении или по запросу субъекта персональных данных необходимо их блокировать с момента такого обращения или получения такого запроса на период проверки (согласно части 1 статьи 21 Федерального закона N 152-ФЗ). Если факт недостоверности ПДн подтвержден на основании сведений, </w:t>
      </w:r>
      <w:r w:rsidRPr="00C20ACA">
        <w:rPr>
          <w:sz w:val="28"/>
          <w:szCs w:val="28"/>
        </w:rPr>
        <w:lastRenderedPageBreak/>
        <w:t>представленных субъектом ПДн или его представителем, либо уполномоченным органом по защите прав субъектов ПДн, или иных необходимых документов, необходимо уточнить ПДн в течение 7 рабочих дней со дня представления таких сведений и снять блокирование ПДн (согласно части 2 статьи 21 Федерального закона N 152-ФЗ). Если факт недостоверности ПДн не подтвержден, то необходимо отправить уведомление об отказе в изменении ПДн;</w:t>
      </w:r>
    </w:p>
    <w:p w:rsidR="001C08C9" w:rsidRPr="00C20ACA" w:rsidRDefault="001C08C9" w:rsidP="001C08C9">
      <w:pPr>
        <w:spacing w:before="100" w:beforeAutospacing="1"/>
        <w:ind w:left="720"/>
        <w:jc w:val="both"/>
      </w:pPr>
      <w:r w:rsidRPr="00C20ACA">
        <w:rPr>
          <w:sz w:val="28"/>
          <w:szCs w:val="28"/>
        </w:rPr>
        <w:t xml:space="preserve">е) </w:t>
      </w:r>
      <w:r w:rsidRPr="00C20ACA">
        <w:rPr>
          <w:color w:val="000000"/>
          <w:sz w:val="28"/>
          <w:szCs w:val="28"/>
          <w:shd w:val="clear" w:color="auto" w:fill="FFFFFF"/>
        </w:rPr>
        <w:t>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Администрация обязана с момента выявления такого инцидента Администрацией,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1C08C9" w:rsidRPr="00C20ACA" w:rsidRDefault="001C08C9" w:rsidP="001C08C9">
      <w:pPr>
        <w:spacing w:before="100" w:beforeAutospacing="1"/>
        <w:ind w:firstLine="556"/>
        <w:jc w:val="both"/>
      </w:pPr>
      <w:r w:rsidRPr="00C20ACA">
        <w:rPr>
          <w:color w:val="000000"/>
          <w:sz w:val="28"/>
          <w:szCs w:val="28"/>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Администрацией на взаимодействие с уполномоченным органом по защите прав субъектов персональных данных, по вопросам, связанным с выявленным инцидентом;</w:t>
      </w:r>
    </w:p>
    <w:p w:rsidR="001C08C9" w:rsidRPr="00C20ACA" w:rsidRDefault="001C08C9" w:rsidP="001C08C9">
      <w:pPr>
        <w:spacing w:before="100" w:beforeAutospacing="1"/>
        <w:ind w:firstLine="556"/>
        <w:jc w:val="both"/>
      </w:pPr>
      <w:r w:rsidRPr="00C20ACA">
        <w:rPr>
          <w:color w:val="000000"/>
          <w:sz w:val="28"/>
          <w:szCs w:val="28"/>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1C08C9" w:rsidRPr="00C20ACA" w:rsidRDefault="001C08C9" w:rsidP="001C08C9">
      <w:pPr>
        <w:spacing w:before="100" w:beforeAutospacing="1"/>
        <w:ind w:left="720"/>
        <w:jc w:val="both"/>
      </w:pPr>
      <w:r w:rsidRPr="00C20ACA">
        <w:rPr>
          <w:sz w:val="28"/>
          <w:szCs w:val="28"/>
        </w:rPr>
        <w:t>При достижении целей обработки ПДн Оператор обязан незамедлительно прекратить обработку ПДн и уничтожить соответствующие ПДн в течение 30 дней с даты достижения цели обработки ПДн (согласно части 4 статьи 21 Федерального закона N 152-ФЗ), если иное не предусмотрено договором, стороной которого или поручителем по которому является субъект ПДн, иным соглашением между оператором и субъектом ПДн, либо если Оператор не вправе осуществлять обработку ПДн без согласия субъекта ПДн, если иное не предусмотрено действующим законодательством.</w:t>
      </w:r>
    </w:p>
    <w:p w:rsidR="001C08C9" w:rsidRPr="00C20ACA" w:rsidRDefault="001C08C9" w:rsidP="001C08C9">
      <w:pPr>
        <w:spacing w:before="100" w:beforeAutospacing="1"/>
        <w:jc w:val="both"/>
      </w:pPr>
    </w:p>
    <w:p w:rsidR="001C08C9" w:rsidRPr="00744723" w:rsidRDefault="001C08C9" w:rsidP="001C08C9">
      <w:pPr>
        <w:tabs>
          <w:tab w:val="left" w:pos="1134"/>
        </w:tabs>
        <w:jc w:val="both"/>
        <w:rPr>
          <w:sz w:val="28"/>
          <w:szCs w:val="28"/>
        </w:rPr>
      </w:pPr>
      <w:r w:rsidRPr="00744723">
        <w:rPr>
          <w:sz w:val="28"/>
          <w:szCs w:val="28"/>
        </w:rPr>
        <w:t xml:space="preserve">Глава </w:t>
      </w:r>
      <w:r>
        <w:rPr>
          <w:sz w:val="28"/>
          <w:szCs w:val="28"/>
        </w:rPr>
        <w:t>Солоновского</w:t>
      </w:r>
      <w:r w:rsidRPr="00744723">
        <w:rPr>
          <w:sz w:val="28"/>
          <w:szCs w:val="28"/>
        </w:rPr>
        <w:t xml:space="preserve"> сельсовета         </w:t>
      </w:r>
      <w:r>
        <w:rPr>
          <w:sz w:val="28"/>
          <w:szCs w:val="28"/>
        </w:rPr>
        <w:t xml:space="preserve">         </w:t>
      </w:r>
      <w:r w:rsidRPr="00744723">
        <w:rPr>
          <w:sz w:val="28"/>
          <w:szCs w:val="28"/>
        </w:rPr>
        <w:t xml:space="preserve">                              </w:t>
      </w:r>
      <w:r>
        <w:rPr>
          <w:sz w:val="28"/>
          <w:szCs w:val="28"/>
        </w:rPr>
        <w:t xml:space="preserve">           </w:t>
      </w:r>
      <w:r w:rsidRPr="00744723">
        <w:rPr>
          <w:sz w:val="28"/>
          <w:szCs w:val="28"/>
        </w:rPr>
        <w:t xml:space="preserve">  </w:t>
      </w:r>
      <w:r>
        <w:rPr>
          <w:sz w:val="28"/>
          <w:szCs w:val="28"/>
        </w:rPr>
        <w:t>П.А. Кротов</w:t>
      </w:r>
      <w:bookmarkStart w:id="0" w:name="_GoBack"/>
      <w:bookmarkEnd w:id="0"/>
    </w:p>
    <w:sectPr w:rsidR="001C08C9" w:rsidRPr="00744723" w:rsidSect="001C08C9">
      <w:pgSz w:w="11906" w:h="16838"/>
      <w:pgMar w:top="1134"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9DF" w:rsidRDefault="007C69DF" w:rsidP="00214BBE">
      <w:r>
        <w:separator/>
      </w:r>
    </w:p>
  </w:endnote>
  <w:endnote w:type="continuationSeparator" w:id="0">
    <w:p w:rsidR="007C69DF" w:rsidRDefault="007C69DF" w:rsidP="00214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9DF" w:rsidRDefault="007C69DF" w:rsidP="00214BBE">
      <w:r>
        <w:separator/>
      </w:r>
    </w:p>
  </w:footnote>
  <w:footnote w:type="continuationSeparator" w:id="0">
    <w:p w:rsidR="007C69DF" w:rsidRDefault="007C69DF" w:rsidP="00214B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869E6"/>
    <w:multiLevelType w:val="multilevel"/>
    <w:tmpl w:val="BF4A0380"/>
    <w:lvl w:ilvl="0">
      <w:start w:val="1"/>
      <w:numFmt w:val="decimal"/>
      <w:lvlText w:val="%1."/>
      <w:lvlJc w:val="left"/>
      <w:pPr>
        <w:ind w:left="360" w:hanging="360"/>
      </w:pPr>
      <w:rPr>
        <w:b/>
        <w:sz w:val="24"/>
        <w:szCs w:val="24"/>
      </w:rPr>
    </w:lvl>
    <w:lvl w:ilvl="1">
      <w:start w:val="1"/>
      <w:numFmt w:val="lowerLetter"/>
      <w:lvlText w:val="%2."/>
      <w:lvlJc w:val="left"/>
      <w:pPr>
        <w:ind w:left="1080" w:hanging="360"/>
      </w:pPr>
    </w:lvl>
    <w:lvl w:ilvl="2">
      <w:start w:val="1"/>
      <w:numFmt w:val="lowerRoman"/>
      <w:lvlText w:val="%3."/>
      <w:lvlJc w:val="right"/>
      <w:pPr>
        <w:ind w:left="1801" w:firstLine="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firstLine="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firstLine="0"/>
      </w:pPr>
    </w:lvl>
  </w:abstractNum>
  <w:abstractNum w:abstractNumId="1">
    <w:nsid w:val="1B0A109D"/>
    <w:multiLevelType w:val="hybridMultilevel"/>
    <w:tmpl w:val="375C3FD2"/>
    <w:lvl w:ilvl="0" w:tplc="0419000F">
      <w:start w:val="1"/>
      <w:numFmt w:val="decimal"/>
      <w:lvlText w:val="%1."/>
      <w:lvlJc w:val="left"/>
      <w:pPr>
        <w:ind w:left="870" w:hanging="360"/>
      </w:p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
    <w:nsid w:val="54AB63BB"/>
    <w:multiLevelType w:val="hybridMultilevel"/>
    <w:tmpl w:val="3558D6C8"/>
    <w:lvl w:ilvl="0" w:tplc="F6D4A59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A824BAB"/>
    <w:multiLevelType w:val="hybridMultilevel"/>
    <w:tmpl w:val="915AC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9C5CAD"/>
    <w:multiLevelType w:val="hybridMultilevel"/>
    <w:tmpl w:val="9B3A9284"/>
    <w:lvl w:ilvl="0" w:tplc="1CCAFB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93A"/>
    <w:rsid w:val="00007458"/>
    <w:rsid w:val="00010FB0"/>
    <w:rsid w:val="00142277"/>
    <w:rsid w:val="00171151"/>
    <w:rsid w:val="001B4EA8"/>
    <w:rsid w:val="001C08C9"/>
    <w:rsid w:val="00214BBE"/>
    <w:rsid w:val="00267C83"/>
    <w:rsid w:val="00283A7F"/>
    <w:rsid w:val="002F4CA0"/>
    <w:rsid w:val="003063BC"/>
    <w:rsid w:val="00362144"/>
    <w:rsid w:val="0041093A"/>
    <w:rsid w:val="0044018F"/>
    <w:rsid w:val="004606F3"/>
    <w:rsid w:val="004B42F8"/>
    <w:rsid w:val="00571DB1"/>
    <w:rsid w:val="005A4B18"/>
    <w:rsid w:val="007C69DF"/>
    <w:rsid w:val="008058D6"/>
    <w:rsid w:val="00812D6C"/>
    <w:rsid w:val="00871976"/>
    <w:rsid w:val="008E597D"/>
    <w:rsid w:val="0096247F"/>
    <w:rsid w:val="009A273D"/>
    <w:rsid w:val="00A7607A"/>
    <w:rsid w:val="00AF2F47"/>
    <w:rsid w:val="00BA2479"/>
    <w:rsid w:val="00C23C23"/>
    <w:rsid w:val="00C547A5"/>
    <w:rsid w:val="00CC41A6"/>
    <w:rsid w:val="00CD658F"/>
    <w:rsid w:val="00D31F98"/>
    <w:rsid w:val="00DE069B"/>
    <w:rsid w:val="00DF5BC8"/>
    <w:rsid w:val="00E02531"/>
    <w:rsid w:val="00E95BA2"/>
    <w:rsid w:val="00F11361"/>
    <w:rsid w:val="00F674E0"/>
    <w:rsid w:val="00FC0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51ED7C-ED68-4476-91D2-EF8FD7996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B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14BBE"/>
    <w:pPr>
      <w:widowControl w:val="0"/>
      <w:autoSpaceDE w:val="0"/>
      <w:autoSpaceDN w:val="0"/>
      <w:adjustRightInd w:val="0"/>
      <w:spacing w:before="108" w:after="108"/>
      <w:jc w:val="center"/>
      <w:outlineLvl w:val="0"/>
    </w:pPr>
    <w:rPr>
      <w:rFonts w:ascii="Arial"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4BBE"/>
    <w:rPr>
      <w:rFonts w:ascii="Arial" w:eastAsia="Times New Roman" w:hAnsi="Arial" w:cs="Times New Roman"/>
      <w:b/>
      <w:bCs/>
      <w:color w:val="26282F"/>
      <w:sz w:val="24"/>
      <w:szCs w:val="24"/>
      <w:lang w:eastAsia="ru-RU"/>
    </w:rPr>
  </w:style>
  <w:style w:type="paragraph" w:styleId="a3">
    <w:name w:val="List Paragraph"/>
    <w:basedOn w:val="a"/>
    <w:link w:val="a4"/>
    <w:qFormat/>
    <w:rsid w:val="00214BBE"/>
    <w:pPr>
      <w:ind w:left="720"/>
      <w:contextualSpacing/>
    </w:pPr>
  </w:style>
  <w:style w:type="character" w:styleId="a5">
    <w:name w:val="Hyperlink"/>
    <w:unhideWhenUsed/>
    <w:rsid w:val="00214BBE"/>
    <w:rPr>
      <w:color w:val="0000FF"/>
      <w:u w:val="single"/>
    </w:rPr>
  </w:style>
  <w:style w:type="paragraph" w:styleId="a6">
    <w:name w:val="Normal (Web)"/>
    <w:basedOn w:val="a"/>
    <w:rsid w:val="00214BBE"/>
    <w:pPr>
      <w:spacing w:before="100" w:beforeAutospacing="1" w:after="100" w:afterAutospacing="1"/>
    </w:pPr>
  </w:style>
  <w:style w:type="character" w:styleId="a7">
    <w:name w:val="Strong"/>
    <w:basedOn w:val="a0"/>
    <w:uiPriority w:val="22"/>
    <w:qFormat/>
    <w:rsid w:val="00214BBE"/>
    <w:rPr>
      <w:b/>
      <w:bCs/>
    </w:rPr>
  </w:style>
  <w:style w:type="paragraph" w:customStyle="1" w:styleId="ConsPlusCell">
    <w:name w:val="ConsPlusCell"/>
    <w:rsid w:val="00214BB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Body Text Indent 2"/>
    <w:basedOn w:val="a"/>
    <w:link w:val="20"/>
    <w:rsid w:val="00214BBE"/>
    <w:pPr>
      <w:autoSpaceDE w:val="0"/>
      <w:autoSpaceDN w:val="0"/>
      <w:adjustRightInd w:val="0"/>
      <w:ind w:firstLine="540"/>
      <w:jc w:val="center"/>
    </w:pPr>
    <w:rPr>
      <w:sz w:val="28"/>
    </w:rPr>
  </w:style>
  <w:style w:type="character" w:customStyle="1" w:styleId="20">
    <w:name w:val="Основной текст с отступом 2 Знак"/>
    <w:basedOn w:val="a0"/>
    <w:link w:val="2"/>
    <w:rsid w:val="00214BBE"/>
    <w:rPr>
      <w:rFonts w:ascii="Times New Roman" w:eastAsia="Times New Roman" w:hAnsi="Times New Roman" w:cs="Times New Roman"/>
      <w:sz w:val="28"/>
      <w:szCs w:val="24"/>
      <w:lang w:eastAsia="ru-RU"/>
    </w:rPr>
  </w:style>
  <w:style w:type="paragraph" w:styleId="a8">
    <w:name w:val="footnote text"/>
    <w:basedOn w:val="a"/>
    <w:link w:val="a9"/>
    <w:rsid w:val="00214BBE"/>
    <w:rPr>
      <w:sz w:val="20"/>
      <w:szCs w:val="20"/>
    </w:rPr>
  </w:style>
  <w:style w:type="character" w:customStyle="1" w:styleId="a9">
    <w:name w:val="Текст сноски Знак"/>
    <w:basedOn w:val="a0"/>
    <w:link w:val="a8"/>
    <w:rsid w:val="00214BBE"/>
    <w:rPr>
      <w:rFonts w:ascii="Times New Roman" w:eastAsia="Times New Roman" w:hAnsi="Times New Roman" w:cs="Times New Roman"/>
      <w:sz w:val="20"/>
      <w:szCs w:val="20"/>
      <w:lang w:eastAsia="ru-RU"/>
    </w:rPr>
  </w:style>
  <w:style w:type="character" w:styleId="aa">
    <w:name w:val="footnote reference"/>
    <w:uiPriority w:val="99"/>
    <w:rsid w:val="00214BBE"/>
    <w:rPr>
      <w:vertAlign w:val="superscript"/>
    </w:rPr>
  </w:style>
  <w:style w:type="paragraph" w:styleId="ab">
    <w:name w:val="Body Text Indent"/>
    <w:basedOn w:val="a"/>
    <w:link w:val="ac"/>
    <w:uiPriority w:val="99"/>
    <w:semiHidden/>
    <w:unhideWhenUsed/>
    <w:rsid w:val="00214BBE"/>
    <w:pPr>
      <w:spacing w:after="120"/>
      <w:ind w:left="283"/>
    </w:pPr>
  </w:style>
  <w:style w:type="character" w:customStyle="1" w:styleId="ac">
    <w:name w:val="Основной текст с отступом Знак"/>
    <w:basedOn w:val="a0"/>
    <w:link w:val="ab"/>
    <w:uiPriority w:val="99"/>
    <w:semiHidden/>
    <w:rsid w:val="00214BBE"/>
    <w:rPr>
      <w:rFonts w:ascii="Times New Roman" w:eastAsia="Times New Roman" w:hAnsi="Times New Roman" w:cs="Times New Roman"/>
      <w:sz w:val="24"/>
      <w:szCs w:val="24"/>
      <w:lang w:eastAsia="ru-RU"/>
    </w:rPr>
  </w:style>
  <w:style w:type="paragraph" w:customStyle="1" w:styleId="Default">
    <w:name w:val="Default"/>
    <w:semiHidden/>
    <w:rsid w:val="00214BB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header"/>
    <w:basedOn w:val="a"/>
    <w:link w:val="ae"/>
    <w:uiPriority w:val="99"/>
    <w:unhideWhenUsed/>
    <w:rsid w:val="00C547A5"/>
    <w:pPr>
      <w:tabs>
        <w:tab w:val="center" w:pos="4677"/>
        <w:tab w:val="right" w:pos="9355"/>
      </w:tabs>
    </w:pPr>
  </w:style>
  <w:style w:type="character" w:customStyle="1" w:styleId="ae">
    <w:name w:val="Верхний колонтитул Знак"/>
    <w:basedOn w:val="a0"/>
    <w:link w:val="ad"/>
    <w:uiPriority w:val="99"/>
    <w:rsid w:val="00C547A5"/>
    <w:rPr>
      <w:rFonts w:ascii="Times New Roman" w:eastAsia="Times New Roman" w:hAnsi="Times New Roman" w:cs="Times New Roman"/>
      <w:sz w:val="24"/>
      <w:szCs w:val="24"/>
      <w:lang w:eastAsia="ru-RU"/>
    </w:rPr>
  </w:style>
  <w:style w:type="table" w:styleId="af">
    <w:name w:val="Table Grid"/>
    <w:basedOn w:val="a1"/>
    <w:rsid w:val="00A760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basedOn w:val="a0"/>
    <w:link w:val="a3"/>
    <w:uiPriority w:val="34"/>
    <w:rsid w:val="00362144"/>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058D6"/>
  </w:style>
  <w:style w:type="character" w:customStyle="1" w:styleId="fontstyle30">
    <w:name w:val="fontstyle30"/>
    <w:basedOn w:val="a0"/>
    <w:rsid w:val="008058D6"/>
  </w:style>
  <w:style w:type="paragraph" w:customStyle="1" w:styleId="21">
    <w:name w:val="Документы2"/>
    <w:basedOn w:val="a"/>
    <w:rsid w:val="00E02531"/>
    <w:pPr>
      <w:spacing w:line="360" w:lineRule="auto"/>
      <w:ind w:firstLine="567"/>
    </w:pPr>
    <w:rPr>
      <w:szCs w:val="20"/>
    </w:rPr>
  </w:style>
  <w:style w:type="character" w:customStyle="1" w:styleId="af0">
    <w:name w:val="Гипертекстовая ссылка"/>
    <w:basedOn w:val="a0"/>
    <w:rsid w:val="00E02531"/>
    <w:rPr>
      <w:color w:val="106BBE"/>
    </w:rPr>
  </w:style>
  <w:style w:type="paragraph" w:customStyle="1" w:styleId="af1">
    <w:name w:val="Комментарий"/>
    <w:basedOn w:val="a"/>
    <w:next w:val="a"/>
    <w:rsid w:val="00E02531"/>
    <w:pPr>
      <w:widowControl w:val="0"/>
      <w:autoSpaceDE w:val="0"/>
      <w:autoSpaceDN w:val="0"/>
      <w:adjustRightInd w:val="0"/>
      <w:spacing w:before="75"/>
      <w:ind w:left="170"/>
      <w:jc w:val="both"/>
    </w:pPr>
    <w:rPr>
      <w:rFonts w:ascii="Arial" w:hAnsi="Arial"/>
      <w:color w:val="353842"/>
      <w:shd w:val="clear" w:color="auto" w:fill="F0F0F0"/>
    </w:rPr>
  </w:style>
  <w:style w:type="paragraph" w:customStyle="1" w:styleId="af2">
    <w:name w:val="Таблицы (моноширинный)"/>
    <w:basedOn w:val="a"/>
    <w:next w:val="a"/>
    <w:rsid w:val="0044018F"/>
    <w:pPr>
      <w:widowControl w:val="0"/>
      <w:autoSpaceDE w:val="0"/>
      <w:autoSpaceDN w:val="0"/>
      <w:adjustRightInd w:val="0"/>
      <w:jc w:val="both"/>
    </w:pPr>
    <w:rPr>
      <w:rFonts w:ascii="Courier New" w:hAnsi="Courier New" w:cs="Courier New"/>
    </w:rPr>
  </w:style>
  <w:style w:type="paragraph" w:styleId="af3">
    <w:name w:val="No Spacing"/>
    <w:link w:val="af4"/>
    <w:uiPriority w:val="1"/>
    <w:qFormat/>
    <w:rsid w:val="00F11361"/>
    <w:pPr>
      <w:spacing w:after="0"/>
      <w:ind w:firstLine="567"/>
      <w:jc w:val="both"/>
    </w:pPr>
    <w:rPr>
      <w:rFonts w:ascii="Times New Roman" w:eastAsia="Times New Roman" w:hAnsi="Times New Roman" w:cs="Times New Roman"/>
      <w:sz w:val="28"/>
      <w:szCs w:val="28"/>
      <w:lang w:eastAsia="ru-RU"/>
    </w:rPr>
  </w:style>
  <w:style w:type="character" w:customStyle="1" w:styleId="af4">
    <w:name w:val="Без интервала Знак"/>
    <w:basedOn w:val="a0"/>
    <w:link w:val="af3"/>
    <w:uiPriority w:val="1"/>
    <w:locked/>
    <w:rsid w:val="00F11361"/>
    <w:rPr>
      <w:rFonts w:ascii="Times New Roman" w:eastAsia="Times New Roman" w:hAnsi="Times New Roman" w:cs="Times New Roman"/>
      <w:sz w:val="28"/>
      <w:szCs w:val="28"/>
      <w:lang w:eastAsia="ru-RU"/>
    </w:rPr>
  </w:style>
  <w:style w:type="paragraph" w:customStyle="1" w:styleId="Standard">
    <w:name w:val="Standard"/>
    <w:rsid w:val="004B42F8"/>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extbody">
    <w:name w:val="Text body"/>
    <w:basedOn w:val="Standard"/>
    <w:rsid w:val="004B42F8"/>
    <w:pPr>
      <w:spacing w:after="140" w:line="288" w:lineRule="auto"/>
    </w:pPr>
  </w:style>
  <w:style w:type="paragraph" w:customStyle="1" w:styleId="22">
    <w:name w:val="Обычный2"/>
    <w:rsid w:val="004B42F8"/>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Times New Roman" w:hAnsi="Times New Roman" w:cs="Times New Roman"/>
      <w:sz w:val="24"/>
      <w:szCs w:val="24"/>
      <w:lang w:eastAsia="ru-RU"/>
    </w:rPr>
  </w:style>
  <w:style w:type="paragraph" w:customStyle="1" w:styleId="Heading">
    <w:name w:val="Heading"/>
    <w:basedOn w:val="Standard"/>
    <w:next w:val="Textbody"/>
    <w:rsid w:val="004B42F8"/>
    <w:pPr>
      <w:keepNext/>
      <w:spacing w:before="240" w:after="120"/>
    </w:pPr>
    <w:rPr>
      <w:rFonts w:ascii="Liberation Sans" w:eastAsia="Microsoft YaHei" w:hAnsi="Liberation Sans"/>
      <w:sz w:val="28"/>
      <w:szCs w:val="28"/>
    </w:rPr>
  </w:style>
  <w:style w:type="paragraph" w:styleId="af5">
    <w:name w:val="List"/>
    <w:basedOn w:val="Textbody"/>
    <w:rsid w:val="004B42F8"/>
  </w:style>
  <w:style w:type="paragraph" w:customStyle="1" w:styleId="11">
    <w:name w:val="Название объекта1"/>
    <w:basedOn w:val="Standard"/>
    <w:rsid w:val="004B42F8"/>
    <w:pPr>
      <w:suppressLineNumbers/>
      <w:spacing w:before="120" w:after="120"/>
    </w:pPr>
    <w:rPr>
      <w:i/>
      <w:iCs/>
    </w:rPr>
  </w:style>
  <w:style w:type="paragraph" w:customStyle="1" w:styleId="Index">
    <w:name w:val="Index"/>
    <w:basedOn w:val="Standard"/>
    <w:rsid w:val="004B42F8"/>
    <w:pPr>
      <w:suppressLineNumbers/>
    </w:pPr>
  </w:style>
  <w:style w:type="paragraph" w:customStyle="1" w:styleId="DocumentMap">
    <w:name w:val="DocumentMap"/>
    <w:rsid w:val="004B42F8"/>
    <w:pPr>
      <w:suppressAutoHyphens/>
      <w:autoSpaceDN w:val="0"/>
    </w:pPr>
    <w:rPr>
      <w:rFonts w:ascii="Calibri" w:eastAsia="Calibri" w:hAnsi="Calibri" w:cs="Times New Roman"/>
      <w:kern w:val="3"/>
    </w:rPr>
  </w:style>
  <w:style w:type="paragraph" w:customStyle="1" w:styleId="ConsPlusNormal">
    <w:name w:val="ConsPlusNormal"/>
    <w:rsid w:val="004B42F8"/>
    <w:pPr>
      <w:widowControl w:val="0"/>
      <w:suppressAutoHyphens/>
      <w:autoSpaceDN w:val="0"/>
      <w:spacing w:after="0" w:line="240" w:lineRule="auto"/>
    </w:pPr>
    <w:rPr>
      <w:rFonts w:ascii="Calibri" w:eastAsia="Calibri" w:hAnsi="Calibri" w:cs="Calibri"/>
      <w:kern w:val="3"/>
      <w:szCs w:val="20"/>
      <w:lang w:eastAsia="ru-RU"/>
    </w:rPr>
  </w:style>
  <w:style w:type="paragraph" w:customStyle="1" w:styleId="Textbodyuser">
    <w:name w:val="Text body (user)"/>
    <w:basedOn w:val="Standard"/>
    <w:rsid w:val="004B42F8"/>
    <w:pPr>
      <w:spacing w:after="283" w:line="288" w:lineRule="exact"/>
    </w:pPr>
    <w:rPr>
      <w:rFonts w:cs="Calibri"/>
      <w:lang w:eastAsia="ru-RU"/>
    </w:rPr>
  </w:style>
  <w:style w:type="paragraph" w:customStyle="1" w:styleId="Standarduser">
    <w:name w:val="Standard (user)"/>
    <w:rsid w:val="004B42F8"/>
    <w:pPr>
      <w:suppressAutoHyphens/>
      <w:autoSpaceDN w:val="0"/>
      <w:textAlignment w:val="baseline"/>
    </w:pPr>
    <w:rPr>
      <w:rFonts w:ascii="Calibri" w:eastAsia="Calibri" w:hAnsi="Calibri" w:cs="Calibri"/>
      <w:kern w:val="3"/>
      <w:lang w:eastAsia="ru-RU"/>
    </w:rPr>
  </w:style>
  <w:style w:type="paragraph" w:customStyle="1" w:styleId="af6">
    <w:name w:val="Стиль"/>
    <w:basedOn w:val="Standard"/>
    <w:rsid w:val="004B42F8"/>
    <w:pPr>
      <w:spacing w:before="100" w:after="100"/>
    </w:pPr>
    <w:rPr>
      <w:rFonts w:ascii="Tahoma" w:hAnsi="Tahoma" w:cs="Tahoma"/>
      <w:sz w:val="20"/>
      <w:szCs w:val="20"/>
    </w:rPr>
  </w:style>
  <w:style w:type="paragraph" w:customStyle="1" w:styleId="12">
    <w:name w:val="Обычный1"/>
    <w:rsid w:val="004B42F8"/>
    <w:pPr>
      <w:suppressAutoHyphens/>
      <w:autoSpaceDN w:val="0"/>
      <w:textAlignment w:val="baseline"/>
    </w:pPr>
    <w:rPr>
      <w:rFonts w:ascii="Calibri" w:eastAsia="Calibri" w:hAnsi="Calibri" w:cs="Calibri"/>
      <w:kern w:val="3"/>
      <w:lang w:eastAsia="ru-RU"/>
    </w:rPr>
  </w:style>
  <w:style w:type="paragraph" w:customStyle="1" w:styleId="Footnoteuser">
    <w:name w:val="Footnote (user)"/>
    <w:basedOn w:val="Standarduser"/>
    <w:rsid w:val="004B42F8"/>
    <w:pPr>
      <w:ind w:left="339" w:hanging="339"/>
    </w:pPr>
    <w:rPr>
      <w:sz w:val="20"/>
      <w:szCs w:val="20"/>
    </w:rPr>
  </w:style>
  <w:style w:type="paragraph" w:customStyle="1" w:styleId="Footnote">
    <w:name w:val="Footnote"/>
    <w:basedOn w:val="Standard"/>
    <w:rsid w:val="004B42F8"/>
  </w:style>
  <w:style w:type="paragraph" w:customStyle="1" w:styleId="TableContents">
    <w:name w:val="Table Contents"/>
    <w:basedOn w:val="Standard"/>
    <w:rsid w:val="004B42F8"/>
  </w:style>
  <w:style w:type="paragraph" w:customStyle="1" w:styleId="TableHeading">
    <w:name w:val="Table Heading"/>
    <w:basedOn w:val="TableContents"/>
    <w:rsid w:val="004B42F8"/>
    <w:pPr>
      <w:suppressLineNumbers/>
      <w:jc w:val="center"/>
    </w:pPr>
    <w:rPr>
      <w:b/>
      <w:bCs/>
    </w:rPr>
  </w:style>
  <w:style w:type="character" w:customStyle="1" w:styleId="Footnoteanchor">
    <w:name w:val="Footnote anchor"/>
    <w:rsid w:val="004B42F8"/>
    <w:rPr>
      <w:position w:val="0"/>
      <w:vertAlign w:val="superscript"/>
    </w:rPr>
  </w:style>
  <w:style w:type="character" w:customStyle="1" w:styleId="FootnoteCharacters">
    <w:name w:val="Footnote Characters"/>
    <w:rsid w:val="004B42F8"/>
    <w:rPr>
      <w:position w:val="0"/>
      <w:vertAlign w:val="superscript"/>
    </w:rPr>
  </w:style>
  <w:style w:type="character" w:customStyle="1" w:styleId="Internetlink">
    <w:name w:val="Internet link"/>
    <w:rsid w:val="004B42F8"/>
    <w:rPr>
      <w:color w:val="000080"/>
      <w:u w:val="single"/>
    </w:rPr>
  </w:style>
  <w:style w:type="character" w:customStyle="1" w:styleId="FootnoteSymbol">
    <w:name w:val="Footnote Symbol"/>
    <w:rsid w:val="004B42F8"/>
  </w:style>
  <w:style w:type="paragraph" w:styleId="af7">
    <w:name w:val="caption"/>
    <w:basedOn w:val="a"/>
    <w:next w:val="a"/>
    <w:qFormat/>
    <w:rsid w:val="004B42F8"/>
    <w:pPr>
      <w:suppressAutoHyphens/>
      <w:autoSpaceDN w:val="0"/>
      <w:spacing w:before="240" w:after="60" w:line="276" w:lineRule="auto"/>
      <w:jc w:val="center"/>
      <w:textAlignment w:val="baseline"/>
      <w:outlineLvl w:val="0"/>
    </w:pPr>
    <w:rPr>
      <w:rFonts w:ascii="Cambria" w:hAnsi="Cambria"/>
      <w:b/>
      <w:bCs/>
      <w:kern w:val="3"/>
      <w:sz w:val="32"/>
      <w:szCs w:val="32"/>
      <w:lang w:eastAsia="en-US"/>
    </w:rPr>
  </w:style>
  <w:style w:type="character" w:styleId="af8">
    <w:name w:val="annotation reference"/>
    <w:rsid w:val="004B42F8"/>
    <w:rPr>
      <w:sz w:val="16"/>
    </w:rPr>
  </w:style>
  <w:style w:type="character" w:customStyle="1" w:styleId="EmailStyle15">
    <w:name w:val="EmailStyle15"/>
    <w:rsid w:val="004B42F8"/>
    <w:rPr>
      <w:color w:val="auto"/>
    </w:rPr>
  </w:style>
  <w:style w:type="character" w:customStyle="1" w:styleId="23">
    <w:name w:val="Основной шрифт абзаца2"/>
    <w:rsid w:val="004B42F8"/>
  </w:style>
  <w:style w:type="paragraph" w:customStyle="1" w:styleId="ConsPlusTitle">
    <w:name w:val="ConsPlusTitle"/>
    <w:rsid w:val="004B42F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9">
    <w:name w:val="Balloon Text"/>
    <w:basedOn w:val="a"/>
    <w:link w:val="afa"/>
    <w:uiPriority w:val="99"/>
    <w:semiHidden/>
    <w:unhideWhenUsed/>
    <w:rsid w:val="004B42F8"/>
    <w:pPr>
      <w:keepNext/>
      <w:shd w:val="clear" w:color="auto" w:fill="FFFFFF"/>
      <w:suppressAutoHyphens/>
      <w:autoSpaceDN w:val="0"/>
      <w:ind w:firstLine="709"/>
      <w:jc w:val="both"/>
      <w:textAlignment w:val="baseline"/>
    </w:pPr>
    <w:rPr>
      <w:rFonts w:ascii="Tahoma" w:eastAsia="SimSun" w:hAnsi="Tahoma" w:cs="Mangal"/>
      <w:kern w:val="3"/>
      <w:sz w:val="16"/>
      <w:szCs w:val="14"/>
      <w:lang w:val="en-US" w:eastAsia="zh-CN" w:bidi="hi-IN"/>
    </w:rPr>
  </w:style>
  <w:style w:type="character" w:customStyle="1" w:styleId="afa">
    <w:name w:val="Текст выноски Знак"/>
    <w:basedOn w:val="a0"/>
    <w:link w:val="af9"/>
    <w:uiPriority w:val="99"/>
    <w:semiHidden/>
    <w:rsid w:val="004B42F8"/>
    <w:rPr>
      <w:rFonts w:ascii="Tahoma" w:eastAsia="SimSun" w:hAnsi="Tahoma" w:cs="Mangal"/>
      <w:kern w:val="3"/>
      <w:sz w:val="16"/>
      <w:szCs w:val="14"/>
      <w:shd w:val="clear" w:color="auto" w:fill="FFFFFF"/>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1241</Words>
  <Characters>7075</Characters>
  <Application>Microsoft Office Word</Application>
  <DocSecurity>0</DocSecurity>
  <Lines>58</Lines>
  <Paragraphs>16</Paragraphs>
  <ScaleCrop>false</ScaleCrop>
  <Company/>
  <LinksUpToDate>false</LinksUpToDate>
  <CharactersWithSpaces>8300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User</cp:lastModifiedBy>
  <cp:revision>21</cp:revision>
  <dcterms:created xsi:type="dcterms:W3CDTF">2017-10-04T09:54:00Z</dcterms:created>
  <dcterms:modified xsi:type="dcterms:W3CDTF">2023-03-15T08:22:00Z</dcterms:modified>
</cp:coreProperties>
</file>