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8C4C9" w14:textId="77777777" w:rsidR="0068573C" w:rsidRPr="00241276" w:rsidRDefault="0068573C" w:rsidP="0068573C">
      <w:pPr>
        <w:jc w:val="center"/>
        <w:outlineLvl w:val="0"/>
        <w:rPr>
          <w:sz w:val="28"/>
          <w:szCs w:val="28"/>
        </w:rPr>
      </w:pPr>
      <w:r w:rsidRPr="00241276">
        <w:rPr>
          <w:sz w:val="28"/>
          <w:szCs w:val="28"/>
        </w:rPr>
        <w:t>СОБРАНИЕ ДЕПУТАТОВ</w:t>
      </w:r>
    </w:p>
    <w:p w14:paraId="50C201B3" w14:textId="77777777" w:rsidR="0068573C" w:rsidRPr="00241276" w:rsidRDefault="0068573C" w:rsidP="0068573C">
      <w:pPr>
        <w:jc w:val="center"/>
        <w:rPr>
          <w:sz w:val="28"/>
          <w:szCs w:val="28"/>
        </w:rPr>
      </w:pPr>
      <w:r w:rsidRPr="00241276">
        <w:rPr>
          <w:sz w:val="28"/>
          <w:szCs w:val="28"/>
        </w:rPr>
        <w:t>СОЛОНОВСКОГО СЕЛЬСОВЕТА НОВИЧИХИНСКОГО РАЙОНА</w:t>
      </w:r>
    </w:p>
    <w:p w14:paraId="3DC81016" w14:textId="77777777" w:rsidR="0068573C" w:rsidRPr="00241276" w:rsidRDefault="0068573C" w:rsidP="0068573C">
      <w:pPr>
        <w:jc w:val="center"/>
        <w:rPr>
          <w:sz w:val="28"/>
          <w:szCs w:val="28"/>
        </w:rPr>
      </w:pPr>
      <w:r w:rsidRPr="00241276">
        <w:rPr>
          <w:sz w:val="28"/>
          <w:szCs w:val="28"/>
        </w:rPr>
        <w:t>АЛТАЙСКОГО КРАЯ</w:t>
      </w:r>
    </w:p>
    <w:p w14:paraId="3F1DF096" w14:textId="77777777" w:rsidR="0068573C" w:rsidRDefault="0068573C" w:rsidP="0068573C">
      <w:pPr>
        <w:ind w:left="360"/>
        <w:jc w:val="both"/>
        <w:rPr>
          <w:sz w:val="28"/>
          <w:szCs w:val="28"/>
        </w:rPr>
      </w:pPr>
    </w:p>
    <w:p w14:paraId="7AA3871A" w14:textId="77777777" w:rsidR="0068573C" w:rsidRDefault="0068573C" w:rsidP="0068573C">
      <w:pPr>
        <w:ind w:left="360"/>
        <w:jc w:val="center"/>
        <w:rPr>
          <w:sz w:val="28"/>
          <w:szCs w:val="28"/>
        </w:rPr>
      </w:pPr>
      <w:r>
        <w:rPr>
          <w:sz w:val="28"/>
          <w:szCs w:val="28"/>
        </w:rPr>
        <w:t>РЕШЕНИЕ</w:t>
      </w:r>
    </w:p>
    <w:p w14:paraId="6E82DDC3" w14:textId="77777777" w:rsidR="0068573C" w:rsidRDefault="0068573C" w:rsidP="0068573C">
      <w:pPr>
        <w:ind w:left="360"/>
        <w:jc w:val="center"/>
        <w:rPr>
          <w:sz w:val="28"/>
          <w:szCs w:val="28"/>
        </w:rPr>
      </w:pPr>
    </w:p>
    <w:p w14:paraId="2D8282A5" w14:textId="77777777" w:rsidR="0068573C" w:rsidRDefault="0068573C" w:rsidP="0068573C">
      <w:pPr>
        <w:numPr>
          <w:ilvl w:val="2"/>
          <w:numId w:val="2"/>
        </w:numPr>
        <w:jc w:val="both"/>
        <w:rPr>
          <w:sz w:val="28"/>
          <w:szCs w:val="28"/>
        </w:rPr>
      </w:pPr>
      <w:r>
        <w:rPr>
          <w:sz w:val="28"/>
          <w:szCs w:val="28"/>
        </w:rPr>
        <w:t>№ 13</w:t>
      </w:r>
    </w:p>
    <w:p w14:paraId="02DAB0B6" w14:textId="77777777" w:rsidR="0068573C" w:rsidRDefault="0068573C" w:rsidP="0068573C">
      <w:pPr>
        <w:ind w:left="360"/>
        <w:jc w:val="both"/>
        <w:rPr>
          <w:sz w:val="28"/>
          <w:szCs w:val="28"/>
        </w:rPr>
      </w:pPr>
    </w:p>
    <w:p w14:paraId="1AB9F582" w14:textId="77777777" w:rsidR="0068573C" w:rsidRDefault="0068573C" w:rsidP="0068573C">
      <w:pPr>
        <w:ind w:left="360"/>
        <w:jc w:val="both"/>
        <w:rPr>
          <w:sz w:val="28"/>
          <w:szCs w:val="28"/>
        </w:rPr>
      </w:pPr>
      <w:r>
        <w:rPr>
          <w:sz w:val="28"/>
          <w:szCs w:val="28"/>
        </w:rPr>
        <w:t xml:space="preserve">Об утверждении порядка выплаты </w:t>
      </w:r>
    </w:p>
    <w:p w14:paraId="6B0C4954" w14:textId="77777777" w:rsidR="0068573C" w:rsidRDefault="0068573C" w:rsidP="0068573C">
      <w:pPr>
        <w:ind w:left="360"/>
        <w:jc w:val="both"/>
        <w:rPr>
          <w:sz w:val="28"/>
          <w:szCs w:val="28"/>
        </w:rPr>
      </w:pPr>
      <w:r>
        <w:rPr>
          <w:sz w:val="28"/>
          <w:szCs w:val="28"/>
        </w:rPr>
        <w:t xml:space="preserve">денежного содержания выборному </w:t>
      </w:r>
    </w:p>
    <w:p w14:paraId="516608D6" w14:textId="77777777" w:rsidR="0068573C" w:rsidRDefault="0068573C" w:rsidP="0068573C">
      <w:pPr>
        <w:ind w:left="360"/>
        <w:jc w:val="both"/>
        <w:rPr>
          <w:sz w:val="28"/>
          <w:szCs w:val="28"/>
        </w:rPr>
      </w:pPr>
      <w:r>
        <w:rPr>
          <w:sz w:val="28"/>
          <w:szCs w:val="28"/>
        </w:rPr>
        <w:t xml:space="preserve">должностному лицу местного </w:t>
      </w:r>
    </w:p>
    <w:p w14:paraId="526DD42E" w14:textId="77777777" w:rsidR="0068573C" w:rsidRDefault="0068573C" w:rsidP="0068573C">
      <w:pPr>
        <w:ind w:left="360"/>
        <w:jc w:val="both"/>
        <w:rPr>
          <w:sz w:val="28"/>
          <w:szCs w:val="28"/>
        </w:rPr>
      </w:pPr>
      <w:r>
        <w:rPr>
          <w:sz w:val="28"/>
          <w:szCs w:val="28"/>
        </w:rPr>
        <w:t>самоуправления, осуществляющему</w:t>
      </w:r>
    </w:p>
    <w:p w14:paraId="5A71CBC4" w14:textId="77777777" w:rsidR="0068573C" w:rsidRDefault="0068573C" w:rsidP="0068573C">
      <w:pPr>
        <w:ind w:left="360"/>
        <w:jc w:val="both"/>
        <w:rPr>
          <w:sz w:val="28"/>
          <w:szCs w:val="28"/>
        </w:rPr>
      </w:pPr>
      <w:r>
        <w:rPr>
          <w:sz w:val="28"/>
          <w:szCs w:val="28"/>
        </w:rPr>
        <w:t xml:space="preserve">полномочия на постоянной основе, </w:t>
      </w:r>
    </w:p>
    <w:p w14:paraId="5AA2FCFC" w14:textId="77777777" w:rsidR="0068573C" w:rsidRDefault="0068573C" w:rsidP="0068573C">
      <w:pPr>
        <w:ind w:left="360"/>
        <w:jc w:val="both"/>
        <w:rPr>
          <w:sz w:val="28"/>
          <w:szCs w:val="28"/>
        </w:rPr>
      </w:pPr>
      <w:r>
        <w:rPr>
          <w:sz w:val="28"/>
          <w:szCs w:val="28"/>
        </w:rPr>
        <w:t>при прекращении его полномочий.</w:t>
      </w:r>
    </w:p>
    <w:p w14:paraId="39D04722" w14:textId="77777777" w:rsidR="0068573C" w:rsidRDefault="0068573C" w:rsidP="0068573C">
      <w:pPr>
        <w:ind w:left="360"/>
        <w:jc w:val="both"/>
        <w:rPr>
          <w:sz w:val="28"/>
          <w:szCs w:val="28"/>
        </w:rPr>
      </w:pPr>
    </w:p>
    <w:p w14:paraId="0645B94C" w14:textId="77777777" w:rsidR="0068573C" w:rsidRDefault="0068573C" w:rsidP="0068573C">
      <w:pPr>
        <w:ind w:left="360"/>
        <w:jc w:val="both"/>
        <w:rPr>
          <w:sz w:val="28"/>
          <w:szCs w:val="28"/>
        </w:rPr>
      </w:pPr>
      <w:r>
        <w:rPr>
          <w:sz w:val="28"/>
          <w:szCs w:val="28"/>
        </w:rPr>
        <w:t xml:space="preserve">На основании статьи 12 Закона Алтайского края от 10.10.2011 №130-ЗС «О гарантиях осуществления полномочий депутата, члена </w:t>
      </w:r>
      <w:r w:rsidRPr="006005D7">
        <w:rPr>
          <w:sz w:val="28"/>
          <w:szCs w:val="28"/>
        </w:rPr>
        <w:t xml:space="preserve"> </w:t>
      </w:r>
      <w:r>
        <w:rPr>
          <w:sz w:val="28"/>
          <w:szCs w:val="28"/>
        </w:rPr>
        <w:t>выборного органа местного самоуправления, выборного должностного лица местного самоуправления в Алтайском крае», Собрание депутатов</w:t>
      </w:r>
    </w:p>
    <w:p w14:paraId="3BE25933" w14:textId="77777777" w:rsidR="0068573C" w:rsidRDefault="0068573C" w:rsidP="0068573C">
      <w:pPr>
        <w:ind w:left="360"/>
        <w:jc w:val="both"/>
        <w:rPr>
          <w:sz w:val="28"/>
          <w:szCs w:val="28"/>
        </w:rPr>
      </w:pPr>
      <w:r>
        <w:rPr>
          <w:sz w:val="28"/>
          <w:szCs w:val="28"/>
        </w:rPr>
        <w:t xml:space="preserve">                                                   Решило:</w:t>
      </w:r>
    </w:p>
    <w:p w14:paraId="7584C307" w14:textId="77777777" w:rsidR="0068573C" w:rsidRDefault="0068573C" w:rsidP="0068573C">
      <w:pPr>
        <w:ind w:left="360"/>
        <w:jc w:val="both"/>
        <w:rPr>
          <w:sz w:val="28"/>
          <w:szCs w:val="28"/>
        </w:rPr>
      </w:pPr>
      <w:r>
        <w:rPr>
          <w:sz w:val="28"/>
          <w:szCs w:val="28"/>
        </w:rPr>
        <w:t>1.  Утвердить порядок выплаты денежного</w:t>
      </w:r>
      <w:r w:rsidRPr="00CA17B5">
        <w:rPr>
          <w:sz w:val="28"/>
          <w:szCs w:val="28"/>
        </w:rPr>
        <w:t xml:space="preserve"> </w:t>
      </w:r>
      <w:r>
        <w:rPr>
          <w:sz w:val="28"/>
          <w:szCs w:val="28"/>
        </w:rPr>
        <w:t xml:space="preserve">содержания выборному </w:t>
      </w:r>
    </w:p>
    <w:p w14:paraId="013AEB04" w14:textId="77777777" w:rsidR="0068573C" w:rsidRDefault="0068573C" w:rsidP="0068573C">
      <w:pPr>
        <w:ind w:left="360"/>
        <w:jc w:val="both"/>
        <w:rPr>
          <w:sz w:val="28"/>
          <w:szCs w:val="28"/>
        </w:rPr>
      </w:pPr>
      <w:r>
        <w:rPr>
          <w:sz w:val="28"/>
          <w:szCs w:val="28"/>
        </w:rPr>
        <w:t>должностному лицу местного самоуправления, осуществляющему</w:t>
      </w:r>
    </w:p>
    <w:p w14:paraId="4C56BB83" w14:textId="77777777" w:rsidR="0068573C" w:rsidRDefault="0068573C" w:rsidP="0068573C">
      <w:pPr>
        <w:ind w:left="360"/>
        <w:jc w:val="both"/>
        <w:rPr>
          <w:sz w:val="28"/>
          <w:szCs w:val="28"/>
        </w:rPr>
      </w:pPr>
      <w:r>
        <w:rPr>
          <w:sz w:val="28"/>
          <w:szCs w:val="28"/>
        </w:rPr>
        <w:t>полномочия на постоянной основе, при прекращении его полномочий (прилагается).</w:t>
      </w:r>
    </w:p>
    <w:p w14:paraId="3664803C" w14:textId="77777777" w:rsidR="0068573C" w:rsidRDefault="0068573C" w:rsidP="0068573C">
      <w:pPr>
        <w:numPr>
          <w:ilvl w:val="0"/>
          <w:numId w:val="1"/>
        </w:numPr>
        <w:jc w:val="both"/>
        <w:rPr>
          <w:sz w:val="28"/>
          <w:szCs w:val="28"/>
        </w:rPr>
      </w:pPr>
      <w:r>
        <w:rPr>
          <w:sz w:val="28"/>
          <w:szCs w:val="28"/>
        </w:rPr>
        <w:t>Решение вступает в силу с момента его принятия.</w:t>
      </w:r>
    </w:p>
    <w:p w14:paraId="48985576" w14:textId="77777777" w:rsidR="0068573C" w:rsidRDefault="0068573C" w:rsidP="0068573C">
      <w:pPr>
        <w:ind w:left="360"/>
        <w:jc w:val="both"/>
        <w:rPr>
          <w:sz w:val="28"/>
          <w:szCs w:val="28"/>
        </w:rPr>
      </w:pPr>
    </w:p>
    <w:p w14:paraId="17137DA4" w14:textId="77777777" w:rsidR="0068573C" w:rsidRDefault="0068573C" w:rsidP="0068573C">
      <w:pPr>
        <w:ind w:left="360"/>
        <w:jc w:val="both"/>
        <w:rPr>
          <w:sz w:val="28"/>
          <w:szCs w:val="28"/>
        </w:rPr>
      </w:pPr>
    </w:p>
    <w:p w14:paraId="61C7B406" w14:textId="77777777" w:rsidR="0068573C" w:rsidRDefault="0068573C" w:rsidP="0068573C">
      <w:pPr>
        <w:ind w:left="360"/>
        <w:jc w:val="both"/>
        <w:rPr>
          <w:sz w:val="28"/>
          <w:szCs w:val="28"/>
        </w:rPr>
      </w:pPr>
      <w:r>
        <w:rPr>
          <w:sz w:val="28"/>
          <w:szCs w:val="28"/>
        </w:rPr>
        <w:t>Глава сельсовета                                                                  О.П. Мизерева</w:t>
      </w:r>
    </w:p>
    <w:p w14:paraId="455233E7" w14:textId="77777777" w:rsidR="0068573C" w:rsidRDefault="0068573C" w:rsidP="0068573C">
      <w:pPr>
        <w:ind w:left="360"/>
        <w:jc w:val="both"/>
        <w:rPr>
          <w:sz w:val="28"/>
          <w:szCs w:val="28"/>
        </w:rPr>
      </w:pPr>
    </w:p>
    <w:p w14:paraId="7D9E0A11" w14:textId="77777777" w:rsidR="0068573C" w:rsidRDefault="0068573C" w:rsidP="0068573C">
      <w:pPr>
        <w:ind w:left="360"/>
        <w:jc w:val="both"/>
        <w:rPr>
          <w:sz w:val="28"/>
          <w:szCs w:val="28"/>
        </w:rPr>
      </w:pPr>
    </w:p>
    <w:p w14:paraId="32F5369F" w14:textId="77777777" w:rsidR="0068573C" w:rsidRDefault="0068573C" w:rsidP="0068573C">
      <w:pPr>
        <w:ind w:left="360"/>
        <w:jc w:val="both"/>
        <w:rPr>
          <w:sz w:val="28"/>
          <w:szCs w:val="28"/>
        </w:rPr>
      </w:pPr>
    </w:p>
    <w:p w14:paraId="043D42C3" w14:textId="77777777" w:rsidR="0068573C" w:rsidRDefault="0068573C" w:rsidP="0068573C">
      <w:pPr>
        <w:ind w:left="360"/>
        <w:jc w:val="both"/>
        <w:rPr>
          <w:sz w:val="28"/>
          <w:szCs w:val="28"/>
        </w:rPr>
      </w:pPr>
    </w:p>
    <w:p w14:paraId="3D36F3E1" w14:textId="77777777" w:rsidR="0068573C" w:rsidRDefault="0068573C" w:rsidP="0068573C">
      <w:pPr>
        <w:ind w:left="360"/>
        <w:jc w:val="both"/>
        <w:rPr>
          <w:sz w:val="28"/>
          <w:szCs w:val="28"/>
        </w:rPr>
      </w:pPr>
    </w:p>
    <w:p w14:paraId="0036CBB2" w14:textId="77777777" w:rsidR="0068573C" w:rsidRDefault="0068573C" w:rsidP="0068573C">
      <w:pPr>
        <w:ind w:left="360"/>
        <w:jc w:val="both"/>
        <w:rPr>
          <w:sz w:val="28"/>
          <w:szCs w:val="28"/>
        </w:rPr>
      </w:pPr>
    </w:p>
    <w:p w14:paraId="51310DAE" w14:textId="77777777" w:rsidR="0068573C" w:rsidRDefault="0068573C" w:rsidP="0068573C">
      <w:pPr>
        <w:ind w:left="360"/>
        <w:jc w:val="both"/>
        <w:rPr>
          <w:sz w:val="28"/>
          <w:szCs w:val="28"/>
        </w:rPr>
      </w:pPr>
    </w:p>
    <w:p w14:paraId="61E6B7E2" w14:textId="77777777" w:rsidR="0068573C" w:rsidRDefault="0068573C" w:rsidP="0068573C">
      <w:pPr>
        <w:ind w:left="360"/>
        <w:jc w:val="both"/>
        <w:rPr>
          <w:sz w:val="28"/>
          <w:szCs w:val="28"/>
        </w:rPr>
      </w:pPr>
    </w:p>
    <w:p w14:paraId="6B294200" w14:textId="77777777" w:rsidR="0068573C" w:rsidRDefault="0068573C" w:rsidP="0068573C">
      <w:pPr>
        <w:ind w:left="360"/>
        <w:jc w:val="both"/>
        <w:rPr>
          <w:sz w:val="28"/>
          <w:szCs w:val="28"/>
        </w:rPr>
      </w:pPr>
    </w:p>
    <w:p w14:paraId="28D5DF3B" w14:textId="77777777" w:rsidR="0068573C" w:rsidRDefault="0068573C" w:rsidP="0068573C">
      <w:pPr>
        <w:ind w:left="360"/>
        <w:jc w:val="both"/>
        <w:rPr>
          <w:sz w:val="28"/>
          <w:szCs w:val="28"/>
        </w:rPr>
      </w:pPr>
    </w:p>
    <w:p w14:paraId="2FE19D32" w14:textId="77777777" w:rsidR="0068573C" w:rsidRDefault="0068573C" w:rsidP="0068573C">
      <w:pPr>
        <w:ind w:left="360"/>
        <w:jc w:val="both"/>
        <w:rPr>
          <w:sz w:val="28"/>
          <w:szCs w:val="28"/>
        </w:rPr>
      </w:pPr>
    </w:p>
    <w:p w14:paraId="7D585AEE" w14:textId="77777777" w:rsidR="0068573C" w:rsidRDefault="0068573C" w:rsidP="0068573C">
      <w:pPr>
        <w:ind w:left="360"/>
        <w:jc w:val="both"/>
        <w:rPr>
          <w:sz w:val="28"/>
          <w:szCs w:val="28"/>
        </w:rPr>
      </w:pPr>
    </w:p>
    <w:p w14:paraId="41A55F83" w14:textId="77777777" w:rsidR="0068573C" w:rsidRDefault="0068573C" w:rsidP="0068573C">
      <w:pPr>
        <w:ind w:left="360"/>
        <w:jc w:val="both"/>
        <w:rPr>
          <w:sz w:val="28"/>
          <w:szCs w:val="28"/>
        </w:rPr>
      </w:pPr>
    </w:p>
    <w:p w14:paraId="004DF298" w14:textId="77777777" w:rsidR="0068573C" w:rsidRDefault="0068573C" w:rsidP="0068573C">
      <w:pPr>
        <w:ind w:left="360"/>
        <w:jc w:val="both"/>
        <w:rPr>
          <w:sz w:val="28"/>
          <w:szCs w:val="28"/>
        </w:rPr>
      </w:pPr>
    </w:p>
    <w:p w14:paraId="49606811" w14:textId="77777777" w:rsidR="0068573C" w:rsidRDefault="0068573C" w:rsidP="0068573C">
      <w:pPr>
        <w:ind w:left="360"/>
        <w:jc w:val="both"/>
        <w:rPr>
          <w:sz w:val="28"/>
          <w:szCs w:val="28"/>
        </w:rPr>
      </w:pPr>
    </w:p>
    <w:p w14:paraId="12852C85" w14:textId="77777777" w:rsidR="0068573C" w:rsidRDefault="0068573C" w:rsidP="0068573C">
      <w:pPr>
        <w:ind w:left="360"/>
        <w:jc w:val="both"/>
        <w:rPr>
          <w:sz w:val="28"/>
          <w:szCs w:val="28"/>
        </w:rPr>
      </w:pPr>
    </w:p>
    <w:p w14:paraId="1A09B21A" w14:textId="700DBF71" w:rsidR="0068573C" w:rsidRDefault="00406B94" w:rsidP="0068573C">
      <w:pPr>
        <w:ind w:left="360"/>
        <w:jc w:val="both"/>
        <w:rPr>
          <w:sz w:val="28"/>
          <w:szCs w:val="28"/>
        </w:rPr>
      </w:pPr>
      <w:r>
        <w:rPr>
          <w:noProof/>
          <w:sz w:val="28"/>
          <w:szCs w:val="28"/>
        </w:rPr>
        <mc:AlternateContent>
          <mc:Choice Requires="wps">
            <w:drawing>
              <wp:anchor distT="0" distB="0" distL="114300" distR="114300" simplePos="0" relativeHeight="251657728" behindDoc="0" locked="0" layoutInCell="1" allowOverlap="1" wp14:anchorId="38A40BE9" wp14:editId="7E7BD7AB">
                <wp:simplePos x="0" y="0"/>
                <wp:positionH relativeFrom="column">
                  <wp:posOffset>3314700</wp:posOffset>
                </wp:positionH>
                <wp:positionV relativeFrom="paragraph">
                  <wp:posOffset>-228600</wp:posOffset>
                </wp:positionV>
                <wp:extent cx="2857500" cy="114300"/>
                <wp:effectExtent l="381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69C62F" w14:textId="77777777" w:rsidR="0068573C" w:rsidRPr="00F66328" w:rsidRDefault="0068573C" w:rsidP="00685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40BE9" id="_x0000_t202" coordsize="21600,21600" o:spt="202" path="m,l,21600r21600,l21600,xe">
                <v:stroke joinstyle="miter"/>
                <v:path gradientshapeok="t" o:connecttype="rect"/>
              </v:shapetype>
              <v:shape id="Text Box 2" o:spid="_x0000_s1026" type="#_x0000_t202" style="position:absolute;left:0;text-align:left;margin-left:261pt;margin-top:-18pt;width:225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" stroked="f">
                <v:textbox>
                  <w:txbxContent>
                    <w:p w14:paraId="0869C62F" w14:textId="77777777" w:rsidR="0068573C" w:rsidRPr="00F66328" w:rsidRDefault="0068573C" w:rsidP="0068573C"/>
                  </w:txbxContent>
                </v:textbox>
              </v:shape>
            </w:pict>
          </mc:Fallback>
        </mc:AlternateContent>
      </w:r>
      <w:r w:rsidR="0068573C">
        <w:rPr>
          <w:sz w:val="28"/>
          <w:szCs w:val="28"/>
        </w:rPr>
        <w:t xml:space="preserve">  </w:t>
      </w:r>
    </w:p>
    <w:p w14:paraId="01024360" w14:textId="77777777" w:rsidR="0068573C" w:rsidRDefault="0068573C" w:rsidP="0068573C">
      <w:pPr>
        <w:ind w:left="360"/>
        <w:jc w:val="both"/>
      </w:pPr>
      <w:r>
        <w:lastRenderedPageBreak/>
        <w:t xml:space="preserve">                                                                        Приложение к решению Собрания депутатов </w:t>
      </w:r>
    </w:p>
    <w:p w14:paraId="4EDF68A1" w14:textId="77777777" w:rsidR="0068573C" w:rsidRDefault="0068573C" w:rsidP="0068573C">
      <w:pPr>
        <w:jc w:val="right"/>
      </w:pPr>
      <w:r>
        <w:t xml:space="preserve">   Солоновского сельсовета Новичихинского </w:t>
      </w:r>
    </w:p>
    <w:p w14:paraId="6BBDCF83" w14:textId="77777777" w:rsidR="0068573C" w:rsidRDefault="0068573C" w:rsidP="0068573C">
      <w:pPr>
        <w:jc w:val="right"/>
      </w:pPr>
      <w:r>
        <w:t>района Алтайского края от 24.11.2011 № 13</w:t>
      </w:r>
    </w:p>
    <w:p w14:paraId="6BCED6E3" w14:textId="77777777" w:rsidR="0068573C" w:rsidRDefault="0068573C" w:rsidP="0068573C">
      <w:pPr>
        <w:ind w:left="360"/>
        <w:jc w:val="center"/>
        <w:rPr>
          <w:sz w:val="28"/>
          <w:szCs w:val="28"/>
        </w:rPr>
      </w:pPr>
    </w:p>
    <w:p w14:paraId="7916BDDE" w14:textId="77777777" w:rsidR="0068573C" w:rsidRPr="0035090C" w:rsidRDefault="0068573C" w:rsidP="0068573C">
      <w:pPr>
        <w:ind w:left="360"/>
        <w:jc w:val="center"/>
      </w:pPr>
      <w:r w:rsidRPr="0035090C">
        <w:t>ПОРЯДОК</w:t>
      </w:r>
    </w:p>
    <w:p w14:paraId="787EF424" w14:textId="77777777" w:rsidR="0068573C" w:rsidRPr="0035090C" w:rsidRDefault="0068573C" w:rsidP="0068573C">
      <w:pPr>
        <w:ind w:left="360"/>
        <w:jc w:val="center"/>
      </w:pPr>
      <w:r w:rsidRPr="0035090C">
        <w:t xml:space="preserve"> выплаты денежного содержания выборному</w:t>
      </w:r>
    </w:p>
    <w:p w14:paraId="39690B14" w14:textId="77777777" w:rsidR="0068573C" w:rsidRPr="0035090C" w:rsidRDefault="0068573C" w:rsidP="0068573C">
      <w:pPr>
        <w:ind w:left="360"/>
        <w:jc w:val="center"/>
      </w:pPr>
      <w:r w:rsidRPr="0035090C">
        <w:t>должностному лицу местного самоуправления, осуществляющему</w:t>
      </w:r>
    </w:p>
    <w:p w14:paraId="0DDADDCD" w14:textId="77777777" w:rsidR="0068573C" w:rsidRPr="0035090C" w:rsidRDefault="0068573C" w:rsidP="0068573C">
      <w:pPr>
        <w:ind w:left="360"/>
        <w:jc w:val="center"/>
      </w:pPr>
      <w:r w:rsidRPr="0035090C">
        <w:t>полномочия на постоянной основе, при прекращении его полномочий.</w:t>
      </w:r>
    </w:p>
    <w:p w14:paraId="207BCBA7" w14:textId="77777777" w:rsidR="0068573C" w:rsidRPr="0035090C" w:rsidRDefault="0068573C" w:rsidP="0068573C">
      <w:pPr>
        <w:ind w:left="360"/>
        <w:jc w:val="both"/>
      </w:pPr>
    </w:p>
    <w:p w14:paraId="484098C3" w14:textId="77777777" w:rsidR="0068573C" w:rsidRPr="0035090C" w:rsidRDefault="0068573C" w:rsidP="0068573C">
      <w:pPr>
        <w:numPr>
          <w:ilvl w:val="0"/>
          <w:numId w:val="3"/>
        </w:numPr>
        <w:jc w:val="both"/>
      </w:pPr>
      <w:r w:rsidRPr="0035090C">
        <w:t>Настоящий Порядок разработан в соответствии с Законом Алтайского края  от 10.10.2011 № 130- 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Уставом муниципального образования Солоновский сельсовет Новичихинского района Алтайского края.</w:t>
      </w:r>
    </w:p>
    <w:p w14:paraId="71315B89" w14:textId="77777777" w:rsidR="0068573C" w:rsidRPr="0035090C" w:rsidRDefault="0068573C" w:rsidP="0068573C">
      <w:pPr>
        <w:numPr>
          <w:ilvl w:val="0"/>
          <w:numId w:val="3"/>
        </w:numPr>
        <w:jc w:val="both"/>
      </w:pPr>
      <w:r w:rsidRPr="0035090C">
        <w:t>Выплата денежного содержания выборному должностному лицу местного самоуправления, осуществляющему полномочия на постоянной основе не менее одного года, при прекращении его полномочий в случаях, предусмотренных пунктами 1, 5 статьи 12 Закона Алтайского края от 10.10.2011 № 130- 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производится в размере денежного содержания (с учетом индексации), ранее выплачиваемого ему по замещавшейся должности,  из средств местного бюджета со дня прекращения полномочий до устройства на новое место работы, но не более одного года.</w:t>
      </w:r>
    </w:p>
    <w:p w14:paraId="0D9189CA" w14:textId="77777777" w:rsidR="0068573C" w:rsidRPr="0035090C" w:rsidRDefault="0068573C" w:rsidP="0068573C">
      <w:pPr>
        <w:numPr>
          <w:ilvl w:val="0"/>
          <w:numId w:val="3"/>
        </w:numPr>
        <w:jc w:val="both"/>
      </w:pPr>
      <w:r w:rsidRPr="0035090C">
        <w:t xml:space="preserve">В случае, если лицо получает пособие по безработице или на новом месте работы получает заработную плату ниже размера ежемесячной выплаты (с учетом индексации), данному лицу производится ежемесячная доплата до уровня  указанной ежемесячной выплаты (с учетом индексации), но не более одного года.  </w:t>
      </w:r>
    </w:p>
    <w:p w14:paraId="235FB6F8" w14:textId="77777777" w:rsidR="0068573C" w:rsidRPr="0035090C" w:rsidRDefault="0068573C" w:rsidP="0068573C">
      <w:pPr>
        <w:numPr>
          <w:ilvl w:val="0"/>
          <w:numId w:val="3"/>
        </w:numPr>
        <w:jc w:val="both"/>
      </w:pPr>
      <w:r w:rsidRPr="0035090C">
        <w:t>Размер такой выплаты на величину пенсии не уменьшается.</w:t>
      </w:r>
    </w:p>
    <w:p w14:paraId="29FAFE7E" w14:textId="77777777" w:rsidR="0068573C" w:rsidRPr="0035090C" w:rsidRDefault="0068573C" w:rsidP="0068573C">
      <w:pPr>
        <w:numPr>
          <w:ilvl w:val="0"/>
          <w:numId w:val="3"/>
        </w:numPr>
        <w:jc w:val="both"/>
      </w:pPr>
      <w:r w:rsidRPr="0035090C">
        <w:t>Для начисления выплаты в бухгалтерию Администрации Солоновского  сельсовета</w:t>
      </w:r>
      <w:r>
        <w:t xml:space="preserve"> вместе с заявлением</w:t>
      </w:r>
      <w:r w:rsidRPr="0035090C">
        <w:t xml:space="preserve"> </w:t>
      </w:r>
      <w:r>
        <w:t xml:space="preserve">о форме проведения выплаты </w:t>
      </w:r>
      <w:r w:rsidRPr="0035090C">
        <w:t>предоставляются документы:</w:t>
      </w:r>
    </w:p>
    <w:p w14:paraId="1D01FCAB" w14:textId="77777777" w:rsidR="0068573C" w:rsidRPr="0035090C" w:rsidRDefault="0068573C" w:rsidP="0068573C">
      <w:pPr>
        <w:numPr>
          <w:ilvl w:val="1"/>
          <w:numId w:val="3"/>
        </w:numPr>
        <w:jc w:val="both"/>
      </w:pPr>
      <w:r w:rsidRPr="0035090C">
        <w:t xml:space="preserve"> решение Собрания депутатов о прекращении полномочий выборного должностного лица;</w:t>
      </w:r>
    </w:p>
    <w:p w14:paraId="7046FE3D" w14:textId="77777777" w:rsidR="0068573C" w:rsidRPr="0035090C" w:rsidRDefault="0068573C" w:rsidP="0068573C">
      <w:pPr>
        <w:numPr>
          <w:ilvl w:val="1"/>
          <w:numId w:val="3"/>
        </w:numPr>
        <w:jc w:val="both"/>
      </w:pPr>
      <w:r w:rsidRPr="0035090C">
        <w:t>справка с центра занятости населения о размере пособия по безработице (для стоящих на учете в центре занятости);</w:t>
      </w:r>
    </w:p>
    <w:p w14:paraId="6E946D5B" w14:textId="77777777" w:rsidR="0068573C" w:rsidRDefault="0068573C" w:rsidP="0068573C">
      <w:pPr>
        <w:numPr>
          <w:ilvl w:val="1"/>
          <w:numId w:val="3"/>
        </w:numPr>
        <w:jc w:val="both"/>
      </w:pPr>
      <w:r w:rsidRPr="0035090C">
        <w:t xml:space="preserve"> справка с места работы о заработной плате (при трудоустройстве)</w:t>
      </w:r>
      <w:r>
        <w:t>;</w:t>
      </w:r>
    </w:p>
    <w:p w14:paraId="4F343E5C" w14:textId="77777777" w:rsidR="0068573C" w:rsidRPr="0035090C" w:rsidRDefault="0068573C" w:rsidP="0068573C">
      <w:pPr>
        <w:numPr>
          <w:ilvl w:val="1"/>
          <w:numId w:val="3"/>
        </w:numPr>
        <w:jc w:val="both"/>
      </w:pPr>
      <w:r>
        <w:t>номер банковского счета для перечисления указанного денежного содержания</w:t>
      </w:r>
      <w:r w:rsidRPr="0035090C">
        <w:t>.</w:t>
      </w:r>
    </w:p>
    <w:p w14:paraId="22492478" w14:textId="77777777" w:rsidR="0068573C" w:rsidRDefault="0068573C" w:rsidP="0068573C">
      <w:pPr>
        <w:numPr>
          <w:ilvl w:val="0"/>
          <w:numId w:val="3"/>
        </w:numPr>
        <w:jc w:val="both"/>
      </w:pPr>
      <w:r w:rsidRPr="0035090C">
        <w:t>В случае изменения условий для выплаты денежного содержания (изменение величины пособия по безработице, заработной платы), лицо, получающее указанную выплату, незамедлительно сообщает о произошедших изменениях в бухгалтерию сельсовета для проведения перерасчета выплаты.</w:t>
      </w:r>
    </w:p>
    <w:p w14:paraId="6B08C949" w14:textId="77777777" w:rsidR="0068573C" w:rsidRDefault="0068573C" w:rsidP="0068573C">
      <w:pPr>
        <w:numPr>
          <w:ilvl w:val="0"/>
          <w:numId w:val="3"/>
        </w:numPr>
        <w:jc w:val="both"/>
      </w:pPr>
      <w:r>
        <w:t>При недостатке средств в бюджете на соответствующей статье расходов для проведения указанных выплат, Администрация сельсовета входит в Собрание депутатов с предложением о внесении изменений в бюджет поселения для обеспечения проведения выплаты денежного содержания указанному лицу.</w:t>
      </w:r>
    </w:p>
    <w:p w14:paraId="4B1EF07A" w14:textId="77777777" w:rsidR="0068573C" w:rsidRDefault="0068573C" w:rsidP="0068573C">
      <w:pPr>
        <w:jc w:val="both"/>
        <w:rPr>
          <w:sz w:val="28"/>
          <w:szCs w:val="28"/>
        </w:rPr>
      </w:pPr>
      <w:r>
        <w:t>Выплаты производятся ежемесячно в сроки, установленные для выплаты заработной платы работникам Администрации сельсовета путем перечисления суммы выплаты на банковский счет, указанный заявителем, либо по ведомости в кассе Администрации сельсовета (согласно заявления</w:t>
      </w:r>
    </w:p>
    <w:p w14:paraId="7CFC5501" w14:textId="77777777" w:rsidR="0068573C" w:rsidRDefault="0068573C" w:rsidP="0068573C">
      <w:pPr>
        <w:jc w:val="both"/>
        <w:rPr>
          <w:sz w:val="28"/>
          <w:szCs w:val="28"/>
        </w:rPr>
      </w:pPr>
    </w:p>
    <w:p w14:paraId="7755FBA6" w14:textId="77777777" w:rsidR="00BF6EE6" w:rsidRDefault="00BF6EE6"/>
    <w:sectPr w:rsidR="00BF6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E42D8"/>
    <w:multiLevelType w:val="multilevel"/>
    <w:tmpl w:val="10781B1E"/>
    <w:lvl w:ilvl="0">
      <w:start w:val="24"/>
      <w:numFmt w:val="decimal"/>
      <w:lvlText w:val="%1"/>
      <w:lvlJc w:val="left"/>
      <w:pPr>
        <w:tabs>
          <w:tab w:val="num" w:pos="1395"/>
        </w:tabs>
        <w:ind w:left="1395" w:hanging="1395"/>
      </w:pPr>
      <w:rPr>
        <w:rFonts w:hint="default"/>
      </w:rPr>
    </w:lvl>
    <w:lvl w:ilvl="1">
      <w:start w:val="11"/>
      <w:numFmt w:val="decimal"/>
      <w:lvlText w:val="%1.%2"/>
      <w:lvlJc w:val="left"/>
      <w:pPr>
        <w:tabs>
          <w:tab w:val="num" w:pos="1575"/>
        </w:tabs>
        <w:ind w:left="1575" w:hanging="1395"/>
      </w:pPr>
      <w:rPr>
        <w:rFonts w:hint="default"/>
      </w:rPr>
    </w:lvl>
    <w:lvl w:ilvl="2">
      <w:start w:val="2011"/>
      <w:numFmt w:val="decimal"/>
      <w:lvlText w:val="%1.%2.%3"/>
      <w:lvlJc w:val="left"/>
      <w:pPr>
        <w:tabs>
          <w:tab w:val="num" w:pos="1755"/>
        </w:tabs>
        <w:ind w:left="1755" w:hanging="1395"/>
      </w:pPr>
      <w:rPr>
        <w:rFonts w:hint="default"/>
      </w:rPr>
    </w:lvl>
    <w:lvl w:ilvl="3">
      <w:start w:val="1"/>
      <w:numFmt w:val="decimal"/>
      <w:lvlText w:val="%1.%2.%3.%4"/>
      <w:lvlJc w:val="left"/>
      <w:pPr>
        <w:tabs>
          <w:tab w:val="num" w:pos="1935"/>
        </w:tabs>
        <w:ind w:left="1935" w:hanging="1395"/>
      </w:pPr>
      <w:rPr>
        <w:rFonts w:hint="default"/>
      </w:rPr>
    </w:lvl>
    <w:lvl w:ilvl="4">
      <w:start w:val="1"/>
      <w:numFmt w:val="decimal"/>
      <w:lvlText w:val="%1.%2.%3.%4.%5"/>
      <w:lvlJc w:val="left"/>
      <w:pPr>
        <w:tabs>
          <w:tab w:val="num" w:pos="2115"/>
        </w:tabs>
        <w:ind w:left="2115" w:hanging="1395"/>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 w15:restartNumberingAfterBreak="0">
    <w:nsid w:val="3DE4032F"/>
    <w:multiLevelType w:val="hybridMultilevel"/>
    <w:tmpl w:val="087495DA"/>
    <w:lvl w:ilvl="0" w:tplc="C3F631E2">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744145D"/>
    <w:multiLevelType w:val="multilevel"/>
    <w:tmpl w:val="A0D0F734"/>
    <w:lvl w:ilvl="0">
      <w:start w:val="1"/>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3C"/>
    <w:rsid w:val="00406B94"/>
    <w:rsid w:val="0068573C"/>
    <w:rsid w:val="008A6799"/>
    <w:rsid w:val="00BF6EE6"/>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21437"/>
  <w15:chartTrackingRefBased/>
  <w15:docId w15:val="{28DDCBF7-9B63-45D6-B20B-9C5611F1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573C"/>
    <w:rPr>
      <w:sz w:val="24"/>
      <w:szCs w:val="24"/>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1">
    <w:name w:val="Знак Знак Знак Знак"/>
    <w:basedOn w:val="a"/>
    <w:link w:val="a0"/>
    <w:rsid w:val="0068573C"/>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Солоновский с\с</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Дмитрий</dc:creator>
  <cp:keywords/>
  <dc:description/>
  <cp:lastModifiedBy>Антон</cp:lastModifiedBy>
  <cp:revision>2</cp:revision>
  <dcterms:created xsi:type="dcterms:W3CDTF">2023-07-12T03:45:00Z</dcterms:created>
  <dcterms:modified xsi:type="dcterms:W3CDTF">2023-07-12T03:45:00Z</dcterms:modified>
</cp:coreProperties>
</file>