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B27D" w14:textId="77777777" w:rsidR="00FC6545" w:rsidRDefault="00FC6545" w:rsidP="00FC6545">
      <w:pPr>
        <w:jc w:val="center"/>
        <w:rPr>
          <w:sz w:val="28"/>
          <w:szCs w:val="28"/>
        </w:rPr>
      </w:pPr>
      <w:r>
        <w:rPr>
          <w:sz w:val="28"/>
          <w:szCs w:val="28"/>
        </w:rPr>
        <w:t>РОССИЙСКАЯ ФЕДЕРАЦИЯ</w:t>
      </w:r>
    </w:p>
    <w:p w14:paraId="5E3228C5" w14:textId="77777777" w:rsidR="00FC6545" w:rsidRDefault="00FC6545" w:rsidP="00FC6545">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4552F2B8" w14:textId="77777777" w:rsidR="00FC6545" w:rsidRDefault="00FC6545" w:rsidP="00FC6545">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1A365EED" w14:textId="77777777" w:rsidR="00FC6545" w:rsidRDefault="00FC6545" w:rsidP="00FC6545">
      <w:pPr>
        <w:jc w:val="center"/>
        <w:rPr>
          <w:sz w:val="28"/>
          <w:szCs w:val="28"/>
        </w:rPr>
      </w:pPr>
    </w:p>
    <w:p w14:paraId="32E47B05" w14:textId="77777777" w:rsidR="00FC6545" w:rsidRPr="004C2280" w:rsidRDefault="00FC6545" w:rsidP="00FC6545">
      <w:pPr>
        <w:jc w:val="center"/>
        <w:rPr>
          <w:sz w:val="28"/>
          <w:szCs w:val="28"/>
        </w:rPr>
      </w:pPr>
    </w:p>
    <w:p w14:paraId="02504F41" w14:textId="77777777" w:rsidR="00FC6545" w:rsidRPr="004C2280" w:rsidRDefault="00FC6545" w:rsidP="00FC6545">
      <w:pPr>
        <w:jc w:val="center"/>
        <w:rPr>
          <w:sz w:val="28"/>
          <w:szCs w:val="28"/>
        </w:rPr>
      </w:pPr>
      <w:r w:rsidRPr="004C2280">
        <w:rPr>
          <w:sz w:val="28"/>
          <w:szCs w:val="28"/>
        </w:rPr>
        <w:t>РЕШЕНИЕ</w:t>
      </w:r>
    </w:p>
    <w:p w14:paraId="5DFD1B52" w14:textId="77777777" w:rsidR="00FC6545" w:rsidRPr="004C2280" w:rsidRDefault="00FC6545" w:rsidP="00FC6545">
      <w:pPr>
        <w:jc w:val="center"/>
        <w:rPr>
          <w:sz w:val="28"/>
          <w:szCs w:val="28"/>
        </w:rPr>
      </w:pPr>
    </w:p>
    <w:p w14:paraId="520E0729" w14:textId="77777777" w:rsidR="00FC6545" w:rsidRDefault="00FC6545" w:rsidP="00FC6545">
      <w:pPr>
        <w:tabs>
          <w:tab w:val="left" w:pos="1000"/>
        </w:tabs>
        <w:rPr>
          <w:sz w:val="28"/>
          <w:szCs w:val="28"/>
        </w:rPr>
      </w:pPr>
      <w:r>
        <w:rPr>
          <w:sz w:val="28"/>
          <w:szCs w:val="28"/>
        </w:rPr>
        <w:t xml:space="preserve">30.09.2016 </w:t>
      </w:r>
      <w:r w:rsidRPr="004C2280">
        <w:rPr>
          <w:sz w:val="28"/>
          <w:szCs w:val="28"/>
        </w:rPr>
        <w:t xml:space="preserve">  №</w:t>
      </w:r>
      <w:r>
        <w:rPr>
          <w:sz w:val="28"/>
          <w:szCs w:val="28"/>
        </w:rPr>
        <w:t xml:space="preserve"> 14</w:t>
      </w:r>
      <w:r w:rsidRPr="004C2280">
        <w:rPr>
          <w:sz w:val="28"/>
          <w:szCs w:val="28"/>
        </w:rPr>
        <w:t xml:space="preserve">                                                  </w:t>
      </w:r>
      <w:r>
        <w:rPr>
          <w:sz w:val="28"/>
          <w:szCs w:val="28"/>
        </w:rPr>
        <w:t xml:space="preserve">                               </w:t>
      </w:r>
      <w:r w:rsidRPr="004C2280">
        <w:rPr>
          <w:sz w:val="28"/>
          <w:szCs w:val="28"/>
        </w:rPr>
        <w:t>с.Солоновка</w:t>
      </w:r>
    </w:p>
    <w:p w14:paraId="7F358FB9" w14:textId="77777777" w:rsidR="00FC6545" w:rsidRDefault="00FC6545" w:rsidP="00FC6545">
      <w:pPr>
        <w:tabs>
          <w:tab w:val="left" w:pos="1000"/>
        </w:tabs>
        <w:rPr>
          <w:sz w:val="28"/>
          <w:szCs w:val="28"/>
        </w:rPr>
      </w:pPr>
    </w:p>
    <w:p w14:paraId="44D7B89F" w14:textId="77777777" w:rsidR="00FC6545" w:rsidRDefault="00FC6545" w:rsidP="00FC6545">
      <w:pPr>
        <w:tabs>
          <w:tab w:val="left" w:pos="1000"/>
        </w:tabs>
        <w:rPr>
          <w:sz w:val="28"/>
          <w:szCs w:val="28"/>
        </w:rPr>
      </w:pPr>
      <w:r>
        <w:rPr>
          <w:sz w:val="28"/>
          <w:szCs w:val="28"/>
        </w:rPr>
        <w:t xml:space="preserve">Об избрании депутата Собрания </w:t>
      </w:r>
    </w:p>
    <w:p w14:paraId="22D294E3" w14:textId="77777777" w:rsidR="00FC6545" w:rsidRDefault="00FC6545" w:rsidP="00FC6545">
      <w:pPr>
        <w:tabs>
          <w:tab w:val="left" w:pos="1000"/>
        </w:tabs>
        <w:rPr>
          <w:sz w:val="28"/>
          <w:szCs w:val="28"/>
        </w:rPr>
      </w:pPr>
      <w:r>
        <w:rPr>
          <w:sz w:val="28"/>
          <w:szCs w:val="28"/>
        </w:rPr>
        <w:t xml:space="preserve">депутатов Солоновского сельсовета </w:t>
      </w:r>
    </w:p>
    <w:p w14:paraId="03A69C3D" w14:textId="77777777" w:rsidR="00FC6545" w:rsidRDefault="00FC6545" w:rsidP="00FC6545">
      <w:pPr>
        <w:tabs>
          <w:tab w:val="left" w:pos="1000"/>
        </w:tabs>
        <w:rPr>
          <w:sz w:val="28"/>
          <w:szCs w:val="28"/>
        </w:rPr>
      </w:pPr>
      <w:r>
        <w:rPr>
          <w:sz w:val="28"/>
          <w:szCs w:val="28"/>
        </w:rPr>
        <w:t xml:space="preserve">в Новичихинское районное Собрание </w:t>
      </w:r>
    </w:p>
    <w:p w14:paraId="29C4867C" w14:textId="77777777" w:rsidR="00FC6545" w:rsidRDefault="00FC6545" w:rsidP="00FC6545">
      <w:pPr>
        <w:tabs>
          <w:tab w:val="left" w:pos="1000"/>
        </w:tabs>
        <w:rPr>
          <w:sz w:val="28"/>
          <w:szCs w:val="28"/>
        </w:rPr>
      </w:pPr>
      <w:r>
        <w:rPr>
          <w:sz w:val="28"/>
          <w:szCs w:val="28"/>
        </w:rPr>
        <w:t xml:space="preserve">депутатов </w:t>
      </w:r>
    </w:p>
    <w:p w14:paraId="736810F8" w14:textId="77777777" w:rsidR="00FC6545" w:rsidRDefault="00FC6545" w:rsidP="00FC6545">
      <w:pPr>
        <w:tabs>
          <w:tab w:val="left" w:pos="1000"/>
        </w:tabs>
        <w:rPr>
          <w:sz w:val="28"/>
          <w:szCs w:val="28"/>
        </w:rPr>
      </w:pPr>
    </w:p>
    <w:p w14:paraId="7A5FF6B2" w14:textId="77777777" w:rsidR="00FC6545" w:rsidRDefault="00FC6545" w:rsidP="00FC6545">
      <w:pPr>
        <w:tabs>
          <w:tab w:val="left" w:pos="1000"/>
        </w:tabs>
        <w:rPr>
          <w:sz w:val="28"/>
          <w:szCs w:val="28"/>
        </w:rPr>
      </w:pPr>
    </w:p>
    <w:p w14:paraId="4E880D90" w14:textId="77777777" w:rsidR="00FC6545" w:rsidRPr="00DD4DCF" w:rsidRDefault="00FC6545" w:rsidP="00FC6545">
      <w:pPr>
        <w:tabs>
          <w:tab w:val="left" w:pos="1000"/>
        </w:tabs>
        <w:jc w:val="both"/>
        <w:rPr>
          <w:b/>
          <w:sz w:val="28"/>
          <w:szCs w:val="28"/>
        </w:rPr>
      </w:pPr>
      <w:r>
        <w:rPr>
          <w:sz w:val="28"/>
          <w:szCs w:val="28"/>
        </w:rPr>
        <w:t xml:space="preserve">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 26 Устава</w:t>
      </w:r>
      <w:r w:rsidRPr="00DD4DCF">
        <w:rPr>
          <w:sz w:val="28"/>
          <w:szCs w:val="28"/>
        </w:rPr>
        <w:t xml:space="preserve"> </w:t>
      </w:r>
      <w:r>
        <w:rPr>
          <w:sz w:val="28"/>
          <w:szCs w:val="28"/>
        </w:rPr>
        <w:t xml:space="preserve">муниципального образования Солоновский сельсовет Новичихинского района, Собрание депутатов Солоновского сельсовета </w:t>
      </w:r>
      <w:r w:rsidRPr="00DD4DCF">
        <w:rPr>
          <w:b/>
          <w:sz w:val="28"/>
          <w:szCs w:val="28"/>
        </w:rPr>
        <w:t>РЕШИЛО:</w:t>
      </w:r>
    </w:p>
    <w:p w14:paraId="547D33BD" w14:textId="77777777" w:rsidR="00FC6545" w:rsidRDefault="00FC6545" w:rsidP="00FC6545">
      <w:pPr>
        <w:tabs>
          <w:tab w:val="left" w:pos="1000"/>
        </w:tabs>
        <w:jc w:val="both"/>
        <w:rPr>
          <w:sz w:val="28"/>
          <w:szCs w:val="28"/>
        </w:rPr>
      </w:pPr>
    </w:p>
    <w:p w14:paraId="6236BF1C" w14:textId="77777777" w:rsidR="00FC6545" w:rsidRPr="00A9600D" w:rsidRDefault="00FC6545" w:rsidP="00FC6545">
      <w:pPr>
        <w:numPr>
          <w:ilvl w:val="0"/>
          <w:numId w:val="3"/>
        </w:numPr>
        <w:tabs>
          <w:tab w:val="left" w:pos="1000"/>
        </w:tabs>
        <w:jc w:val="both"/>
        <w:rPr>
          <w:sz w:val="28"/>
          <w:szCs w:val="28"/>
        </w:rPr>
      </w:pPr>
      <w:r>
        <w:rPr>
          <w:sz w:val="28"/>
          <w:szCs w:val="28"/>
        </w:rPr>
        <w:t xml:space="preserve">Утвердить протокол № 3 </w:t>
      </w:r>
      <w:r w:rsidRPr="005528DA">
        <w:rPr>
          <w:bCs/>
          <w:sz w:val="28"/>
          <w:szCs w:val="28"/>
        </w:rPr>
        <w:t>заседания счетной комиссии по вопросу</w:t>
      </w:r>
      <w:r>
        <w:rPr>
          <w:bCs/>
          <w:sz w:val="28"/>
          <w:szCs w:val="28"/>
        </w:rPr>
        <w:t xml:space="preserve"> «Об избрании депутата Собрания депутатов Солоновского сельсовета в Новичихинское районное Собрание депутатов»</w:t>
      </w:r>
    </w:p>
    <w:p w14:paraId="694E9320" w14:textId="77777777" w:rsidR="00FC6545" w:rsidRDefault="00FC6545" w:rsidP="00FC6545">
      <w:pPr>
        <w:numPr>
          <w:ilvl w:val="0"/>
          <w:numId w:val="3"/>
        </w:numPr>
        <w:tabs>
          <w:tab w:val="left" w:pos="1000"/>
        </w:tabs>
        <w:jc w:val="both"/>
        <w:rPr>
          <w:sz w:val="28"/>
          <w:szCs w:val="28"/>
        </w:rPr>
      </w:pPr>
      <w:r>
        <w:rPr>
          <w:sz w:val="28"/>
          <w:szCs w:val="28"/>
        </w:rPr>
        <w:t>Считать избранным</w:t>
      </w:r>
      <w:r w:rsidRPr="00F109EB">
        <w:rPr>
          <w:sz w:val="28"/>
          <w:szCs w:val="28"/>
        </w:rPr>
        <w:t xml:space="preserve"> и делегировать в Новичихинское районное Собрание депутатов Косач Виктора Ивановича – депутата от избирательного округа № 4. </w:t>
      </w:r>
    </w:p>
    <w:p w14:paraId="066F196E" w14:textId="77777777" w:rsidR="00FC6545" w:rsidRPr="00F109EB" w:rsidRDefault="00FC6545" w:rsidP="00FC6545">
      <w:pPr>
        <w:numPr>
          <w:ilvl w:val="0"/>
          <w:numId w:val="3"/>
        </w:numPr>
        <w:tabs>
          <w:tab w:val="left" w:pos="1000"/>
        </w:tabs>
        <w:jc w:val="both"/>
        <w:rPr>
          <w:sz w:val="28"/>
          <w:szCs w:val="28"/>
        </w:rPr>
      </w:pPr>
      <w:r w:rsidRPr="00F109EB">
        <w:rPr>
          <w:sz w:val="28"/>
          <w:szCs w:val="28"/>
        </w:rPr>
        <w:t xml:space="preserve">Настоящее решение вступает в силу с момента его обнародования на информационных стендах в с. Солоновка, п. </w:t>
      </w:r>
      <w:proofErr w:type="spellStart"/>
      <w:r w:rsidRPr="00F109EB">
        <w:rPr>
          <w:sz w:val="28"/>
          <w:szCs w:val="28"/>
        </w:rPr>
        <w:t>Алейниковский</w:t>
      </w:r>
      <w:proofErr w:type="spellEnd"/>
      <w:r w:rsidRPr="00F109EB">
        <w:rPr>
          <w:sz w:val="28"/>
          <w:szCs w:val="28"/>
        </w:rPr>
        <w:t>, с. 10 лет Октября, с. Павловка, с. Красноярка.</w:t>
      </w:r>
    </w:p>
    <w:p w14:paraId="6F2F4C87" w14:textId="77777777" w:rsidR="00FC6545" w:rsidRDefault="00FC6545" w:rsidP="00FC6545">
      <w:pPr>
        <w:tabs>
          <w:tab w:val="left" w:pos="1000"/>
        </w:tabs>
        <w:jc w:val="both"/>
        <w:rPr>
          <w:sz w:val="28"/>
          <w:szCs w:val="28"/>
        </w:rPr>
      </w:pPr>
    </w:p>
    <w:p w14:paraId="0497C065" w14:textId="77777777" w:rsidR="00FC6545" w:rsidRDefault="00FC6545" w:rsidP="00FC6545">
      <w:pPr>
        <w:tabs>
          <w:tab w:val="left" w:pos="1000"/>
        </w:tabs>
        <w:jc w:val="both"/>
        <w:rPr>
          <w:sz w:val="28"/>
          <w:szCs w:val="28"/>
        </w:rPr>
      </w:pPr>
    </w:p>
    <w:p w14:paraId="4CBCA527" w14:textId="77777777" w:rsidR="00FC6545" w:rsidRDefault="00FC6545" w:rsidP="00FC6545">
      <w:pPr>
        <w:tabs>
          <w:tab w:val="left" w:pos="1000"/>
        </w:tabs>
        <w:spacing w:line="360" w:lineRule="auto"/>
        <w:jc w:val="both"/>
        <w:rPr>
          <w:sz w:val="28"/>
          <w:szCs w:val="28"/>
        </w:rPr>
      </w:pPr>
      <w:r>
        <w:rPr>
          <w:sz w:val="28"/>
          <w:szCs w:val="28"/>
        </w:rPr>
        <w:t>Глава сельсовета                                                                            П.А. Кротов</w:t>
      </w:r>
    </w:p>
    <w:p w14:paraId="7C18A76D" w14:textId="77777777" w:rsidR="00FC6545" w:rsidRDefault="00FC6545" w:rsidP="00FC6545">
      <w:pPr>
        <w:tabs>
          <w:tab w:val="left" w:pos="1000"/>
        </w:tabs>
        <w:jc w:val="both"/>
        <w:rPr>
          <w:sz w:val="28"/>
          <w:szCs w:val="28"/>
        </w:rPr>
      </w:pPr>
    </w:p>
    <w:p w14:paraId="58DBEDC4" w14:textId="77777777" w:rsidR="00FC6545" w:rsidRDefault="00FC6545" w:rsidP="00FC6545">
      <w:pPr>
        <w:shd w:val="clear" w:color="auto" w:fill="FFFFFF"/>
        <w:ind w:right="53"/>
        <w:jc w:val="center"/>
        <w:rPr>
          <w:sz w:val="28"/>
          <w:szCs w:val="28"/>
        </w:rPr>
      </w:pPr>
    </w:p>
    <w:p w14:paraId="083D6B12" w14:textId="77777777" w:rsidR="00FC6545" w:rsidRDefault="00FC6545" w:rsidP="00FC6545">
      <w:pPr>
        <w:shd w:val="clear" w:color="auto" w:fill="FFFFFF"/>
        <w:ind w:right="53"/>
        <w:jc w:val="center"/>
        <w:rPr>
          <w:sz w:val="28"/>
          <w:szCs w:val="28"/>
        </w:rPr>
      </w:pPr>
    </w:p>
    <w:p w14:paraId="37415679" w14:textId="77777777" w:rsidR="00FC6545" w:rsidRDefault="00FC6545" w:rsidP="00FC6545">
      <w:pPr>
        <w:shd w:val="clear" w:color="auto" w:fill="FFFFFF"/>
        <w:ind w:right="53"/>
        <w:jc w:val="center"/>
        <w:rPr>
          <w:sz w:val="28"/>
          <w:szCs w:val="28"/>
        </w:rPr>
      </w:pPr>
    </w:p>
    <w:p w14:paraId="609F3DFE" w14:textId="77777777" w:rsidR="00FC6545" w:rsidRDefault="00FC6545" w:rsidP="00FC6545">
      <w:pPr>
        <w:shd w:val="clear" w:color="auto" w:fill="FFFFFF"/>
        <w:ind w:right="53"/>
        <w:jc w:val="center"/>
        <w:rPr>
          <w:sz w:val="28"/>
          <w:szCs w:val="28"/>
        </w:rPr>
      </w:pPr>
    </w:p>
    <w:p w14:paraId="581A118A" w14:textId="77777777" w:rsidR="00FC6545" w:rsidRDefault="00FC6545" w:rsidP="00FC6545">
      <w:pPr>
        <w:shd w:val="clear" w:color="auto" w:fill="FFFFFF"/>
        <w:ind w:right="53"/>
        <w:jc w:val="center"/>
        <w:rPr>
          <w:sz w:val="28"/>
          <w:szCs w:val="28"/>
        </w:rPr>
      </w:pPr>
    </w:p>
    <w:p w14:paraId="7B1FB3EB" w14:textId="77777777" w:rsidR="00FC6545" w:rsidRDefault="00FC6545" w:rsidP="00FC6545">
      <w:pPr>
        <w:shd w:val="clear" w:color="auto" w:fill="FFFFFF"/>
        <w:ind w:right="53"/>
        <w:jc w:val="center"/>
        <w:rPr>
          <w:sz w:val="28"/>
          <w:szCs w:val="28"/>
        </w:rPr>
      </w:pPr>
    </w:p>
    <w:p w14:paraId="0A4647F1"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6C014B9"/>
    <w:multiLevelType w:val="hybridMultilevel"/>
    <w:tmpl w:val="F5B84948"/>
    <w:lvl w:ilvl="0" w:tplc="0952D7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3C6DC5"/>
    <w:rsid w:val="005C5E8D"/>
    <w:rsid w:val="009049EE"/>
    <w:rsid w:val="00BA321C"/>
    <w:rsid w:val="00BF6EE6"/>
    <w:rsid w:val="00C710C9"/>
    <w:rsid w:val="00EC3D07"/>
    <w:rsid w:val="00F821C2"/>
    <w:rsid w:val="00FC6545"/>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CE9A0"/>
  <w15:chartTrackingRefBased/>
  <w15:docId w15:val="{B71DA704-40DA-4375-9EB4-22BA48A0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2023-07-12T02:21:00Z</dcterms:created>
  <dcterms:modified xsi:type="dcterms:W3CDTF">2023-07-12T02:21:00Z</dcterms:modified>
</cp:coreProperties>
</file>