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4F" w:rsidRPr="00DE4E4C" w:rsidRDefault="0007234F" w:rsidP="0007234F">
      <w:pPr>
        <w:shd w:val="clear" w:color="auto" w:fill="FFFFFF"/>
        <w:ind w:left="67"/>
        <w:jc w:val="center"/>
        <w:rPr>
          <w:sz w:val="28"/>
          <w:szCs w:val="28"/>
        </w:rPr>
      </w:pPr>
      <w:r>
        <w:rPr>
          <w:spacing w:val="-5"/>
          <w:sz w:val="28"/>
          <w:szCs w:val="28"/>
        </w:rPr>
        <w:t xml:space="preserve">  </w:t>
      </w:r>
      <w:r w:rsidRPr="00DE4E4C">
        <w:rPr>
          <w:spacing w:val="-5"/>
          <w:sz w:val="28"/>
          <w:szCs w:val="28"/>
        </w:rPr>
        <w:t>РОССИЙСКАЯ   ФЕДЕРАЦИЯ</w:t>
      </w:r>
    </w:p>
    <w:p w:rsidR="0007234F" w:rsidRPr="00DE4E4C" w:rsidRDefault="0007234F" w:rsidP="0007234F">
      <w:pPr>
        <w:shd w:val="clear" w:color="auto" w:fill="FFFFFF"/>
        <w:ind w:left="62"/>
        <w:jc w:val="center"/>
        <w:rPr>
          <w:sz w:val="28"/>
          <w:szCs w:val="28"/>
        </w:rPr>
      </w:pPr>
      <w:r w:rsidRPr="00DE4E4C">
        <w:rPr>
          <w:spacing w:val="-4"/>
          <w:sz w:val="28"/>
          <w:szCs w:val="28"/>
        </w:rPr>
        <w:t>СОБРАНИЕ   ДЕПУТАТОВ   СОЛОНОВСКОГО   СЕЛЬСОВЕТА</w:t>
      </w:r>
    </w:p>
    <w:p w:rsidR="0007234F" w:rsidRPr="00DE4E4C" w:rsidRDefault="0007234F" w:rsidP="0007234F">
      <w:pPr>
        <w:shd w:val="clear" w:color="auto" w:fill="FFFFFF"/>
        <w:ind w:left="86"/>
        <w:jc w:val="center"/>
        <w:rPr>
          <w:sz w:val="28"/>
          <w:szCs w:val="28"/>
        </w:rPr>
      </w:pPr>
      <w:r w:rsidRPr="00DE4E4C">
        <w:rPr>
          <w:spacing w:val="-3"/>
          <w:sz w:val="28"/>
          <w:szCs w:val="28"/>
        </w:rPr>
        <w:t>НОВИЧИХИНСКОГО   РАЙОНА   АЛТАЙСКОГО   КРАЯ</w:t>
      </w:r>
    </w:p>
    <w:p w:rsidR="0007234F" w:rsidRDefault="0007234F" w:rsidP="0007234F">
      <w:pPr>
        <w:shd w:val="clear" w:color="auto" w:fill="FFFFFF"/>
        <w:spacing w:before="298"/>
        <w:ind w:left="48"/>
        <w:jc w:val="center"/>
        <w:rPr>
          <w:spacing w:val="-13"/>
          <w:sz w:val="28"/>
          <w:szCs w:val="28"/>
        </w:rPr>
      </w:pPr>
      <w:r w:rsidRPr="00DE4E4C">
        <w:rPr>
          <w:spacing w:val="-13"/>
          <w:sz w:val="28"/>
          <w:szCs w:val="28"/>
        </w:rPr>
        <w:t>РЕШЕНИЕ</w:t>
      </w:r>
    </w:p>
    <w:p w:rsidR="0007234F" w:rsidRDefault="0007234F" w:rsidP="0007234F">
      <w:pPr>
        <w:shd w:val="clear" w:color="auto" w:fill="FFFFFF"/>
        <w:spacing w:before="298"/>
        <w:ind w:left="48"/>
        <w:jc w:val="both"/>
        <w:rPr>
          <w:spacing w:val="-13"/>
          <w:sz w:val="28"/>
          <w:szCs w:val="28"/>
        </w:rPr>
      </w:pPr>
      <w:r>
        <w:rPr>
          <w:spacing w:val="-13"/>
          <w:sz w:val="28"/>
          <w:szCs w:val="28"/>
        </w:rPr>
        <w:t xml:space="preserve">30.06.2014   №  19                                                                                                     </w:t>
      </w:r>
      <w:proofErr w:type="spellStart"/>
      <w:r>
        <w:rPr>
          <w:spacing w:val="-13"/>
          <w:sz w:val="28"/>
          <w:szCs w:val="28"/>
        </w:rPr>
        <w:t>с</w:t>
      </w:r>
      <w:proofErr w:type="gramStart"/>
      <w:r>
        <w:rPr>
          <w:spacing w:val="-13"/>
          <w:sz w:val="28"/>
          <w:szCs w:val="28"/>
        </w:rPr>
        <w:t>.С</w:t>
      </w:r>
      <w:proofErr w:type="gramEnd"/>
      <w:r>
        <w:rPr>
          <w:spacing w:val="-13"/>
          <w:sz w:val="28"/>
          <w:szCs w:val="28"/>
        </w:rPr>
        <w:t>олоновка</w:t>
      </w:r>
      <w:proofErr w:type="spellEnd"/>
      <w:r>
        <w:rPr>
          <w:spacing w:val="-13"/>
          <w:sz w:val="28"/>
          <w:szCs w:val="28"/>
        </w:rPr>
        <w:t xml:space="preserve"> </w:t>
      </w:r>
    </w:p>
    <w:p w:rsidR="0007234F" w:rsidRDefault="0007234F" w:rsidP="0007234F">
      <w:pPr>
        <w:rPr>
          <w:sz w:val="28"/>
          <w:szCs w:val="28"/>
        </w:rPr>
      </w:pPr>
    </w:p>
    <w:p w:rsidR="0007234F" w:rsidRDefault="0007234F" w:rsidP="0007234F">
      <w:pPr>
        <w:rPr>
          <w:sz w:val="28"/>
          <w:szCs w:val="28"/>
        </w:rPr>
      </w:pPr>
      <w:r>
        <w:rPr>
          <w:sz w:val="28"/>
          <w:szCs w:val="28"/>
        </w:rPr>
        <w:t xml:space="preserve">О внесении изменений в решение  </w:t>
      </w:r>
    </w:p>
    <w:p w:rsidR="0007234F" w:rsidRDefault="0007234F" w:rsidP="0007234F">
      <w:pPr>
        <w:autoSpaceDE w:val="0"/>
        <w:autoSpaceDN w:val="0"/>
        <w:adjustRightInd w:val="0"/>
        <w:jc w:val="both"/>
        <w:rPr>
          <w:sz w:val="28"/>
          <w:szCs w:val="28"/>
        </w:rPr>
      </w:pPr>
      <w:r>
        <w:rPr>
          <w:sz w:val="28"/>
          <w:szCs w:val="28"/>
        </w:rPr>
        <w:t xml:space="preserve">Собрания депутатов от 27.12.2013 № 42 </w:t>
      </w:r>
    </w:p>
    <w:p w:rsidR="0007234F" w:rsidRDefault="0007234F" w:rsidP="0007234F">
      <w:pPr>
        <w:autoSpaceDE w:val="0"/>
        <w:autoSpaceDN w:val="0"/>
        <w:adjustRightInd w:val="0"/>
        <w:jc w:val="both"/>
        <w:rPr>
          <w:sz w:val="28"/>
        </w:rPr>
      </w:pPr>
      <w:r>
        <w:rPr>
          <w:sz w:val="28"/>
          <w:szCs w:val="28"/>
        </w:rPr>
        <w:t>«</w:t>
      </w:r>
      <w:r>
        <w:rPr>
          <w:sz w:val="28"/>
        </w:rPr>
        <w:t xml:space="preserve">Об установлении  </w:t>
      </w:r>
      <w:proofErr w:type="gramStart"/>
      <w:r>
        <w:rPr>
          <w:sz w:val="28"/>
        </w:rPr>
        <w:t>размеров оплаты труда</w:t>
      </w:r>
      <w:proofErr w:type="gramEnd"/>
      <w:r>
        <w:rPr>
          <w:sz w:val="28"/>
        </w:rPr>
        <w:t>,</w:t>
      </w:r>
    </w:p>
    <w:p w:rsidR="0007234F" w:rsidRDefault="0007234F" w:rsidP="0007234F">
      <w:pPr>
        <w:autoSpaceDE w:val="0"/>
        <w:autoSpaceDN w:val="0"/>
        <w:adjustRightInd w:val="0"/>
        <w:jc w:val="both"/>
        <w:rPr>
          <w:sz w:val="28"/>
        </w:rPr>
      </w:pPr>
      <w:r>
        <w:rPr>
          <w:sz w:val="28"/>
        </w:rPr>
        <w:t>выборного должностного лица  местного</w:t>
      </w:r>
    </w:p>
    <w:p w:rsidR="0007234F" w:rsidRDefault="0007234F" w:rsidP="0007234F">
      <w:pPr>
        <w:autoSpaceDE w:val="0"/>
        <w:autoSpaceDN w:val="0"/>
        <w:adjustRightInd w:val="0"/>
        <w:jc w:val="both"/>
        <w:rPr>
          <w:sz w:val="28"/>
        </w:rPr>
      </w:pPr>
      <w:proofErr w:type="gramStart"/>
      <w:r>
        <w:rPr>
          <w:sz w:val="28"/>
        </w:rPr>
        <w:t>самоуправления, осуществляющего свои</w:t>
      </w:r>
      <w:proofErr w:type="gramEnd"/>
    </w:p>
    <w:p w:rsidR="0007234F" w:rsidRDefault="0007234F" w:rsidP="0007234F">
      <w:pPr>
        <w:autoSpaceDE w:val="0"/>
        <w:autoSpaceDN w:val="0"/>
        <w:adjustRightInd w:val="0"/>
        <w:jc w:val="both"/>
        <w:rPr>
          <w:sz w:val="28"/>
        </w:rPr>
      </w:pPr>
      <w:r>
        <w:rPr>
          <w:sz w:val="28"/>
        </w:rPr>
        <w:t>полномочия на постоянной основе,</w:t>
      </w:r>
    </w:p>
    <w:p w:rsidR="0007234F" w:rsidRDefault="0007234F" w:rsidP="0007234F">
      <w:pPr>
        <w:autoSpaceDE w:val="0"/>
        <w:autoSpaceDN w:val="0"/>
        <w:adjustRightInd w:val="0"/>
        <w:jc w:val="both"/>
        <w:rPr>
          <w:sz w:val="28"/>
        </w:rPr>
      </w:pPr>
      <w:r>
        <w:rPr>
          <w:sz w:val="28"/>
        </w:rPr>
        <w:t xml:space="preserve">муниципальных служащих» </w:t>
      </w:r>
    </w:p>
    <w:p w:rsidR="0007234F" w:rsidRDefault="0007234F" w:rsidP="0007234F">
      <w:pPr>
        <w:autoSpaceDE w:val="0"/>
        <w:autoSpaceDN w:val="0"/>
        <w:adjustRightInd w:val="0"/>
        <w:jc w:val="both"/>
        <w:rPr>
          <w:bCs/>
          <w:sz w:val="28"/>
          <w:szCs w:val="28"/>
        </w:rPr>
      </w:pPr>
    </w:p>
    <w:p w:rsidR="0007234F" w:rsidRDefault="0007234F" w:rsidP="0007234F">
      <w:pPr>
        <w:ind w:firstLine="567"/>
        <w:jc w:val="both"/>
        <w:rPr>
          <w:b/>
          <w:sz w:val="28"/>
          <w:szCs w:val="28"/>
        </w:rPr>
      </w:pPr>
      <w:r>
        <w:rPr>
          <w:sz w:val="28"/>
          <w:szCs w:val="28"/>
        </w:rPr>
        <w:t xml:space="preserve">В соответствии с постановлением Администрации Алтайского края от 23.04.2014 № 191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  Собрание депутатов </w:t>
      </w:r>
      <w:r w:rsidRPr="00DA42A8">
        <w:rPr>
          <w:sz w:val="28"/>
          <w:szCs w:val="28"/>
        </w:rPr>
        <w:t>РЕШИЛО:</w:t>
      </w:r>
    </w:p>
    <w:p w:rsidR="0007234F" w:rsidRPr="005C68AE" w:rsidRDefault="0007234F" w:rsidP="0007234F">
      <w:pPr>
        <w:autoSpaceDE w:val="0"/>
        <w:autoSpaceDN w:val="0"/>
        <w:adjustRightInd w:val="0"/>
        <w:ind w:firstLine="709"/>
        <w:jc w:val="both"/>
        <w:rPr>
          <w:sz w:val="28"/>
        </w:rPr>
      </w:pPr>
      <w:r>
        <w:rPr>
          <w:sz w:val="28"/>
          <w:szCs w:val="28"/>
        </w:rPr>
        <w:t>1. Внести изменение в решение  Собрания депутатов  от 27.12.2013 № 42 «</w:t>
      </w:r>
      <w:r>
        <w:rPr>
          <w:sz w:val="28"/>
        </w:rPr>
        <w:t xml:space="preserve">Об установлении  </w:t>
      </w:r>
      <w:proofErr w:type="gramStart"/>
      <w:r>
        <w:rPr>
          <w:sz w:val="28"/>
        </w:rPr>
        <w:t>размеров оплаты труда</w:t>
      </w:r>
      <w:proofErr w:type="gramEnd"/>
      <w:r>
        <w:rPr>
          <w:sz w:val="28"/>
        </w:rPr>
        <w:t>, выборного должностного лица  местного самоуправления, осуществляющего свои полномочия на постоянной основе, муниципальных служащих»:</w:t>
      </w:r>
      <w:r>
        <w:rPr>
          <w:sz w:val="28"/>
          <w:szCs w:val="28"/>
        </w:rPr>
        <w:t xml:space="preserve">  </w:t>
      </w:r>
    </w:p>
    <w:p w:rsidR="0007234F" w:rsidRDefault="0007234F" w:rsidP="0007234F">
      <w:pPr>
        <w:ind w:firstLine="720"/>
        <w:jc w:val="both"/>
        <w:rPr>
          <w:sz w:val="28"/>
        </w:rPr>
      </w:pPr>
      <w:r>
        <w:rPr>
          <w:sz w:val="28"/>
        </w:rPr>
        <w:t>- Приложение № 1 «</w:t>
      </w:r>
      <w:r>
        <w:rPr>
          <w:sz w:val="28"/>
          <w:szCs w:val="28"/>
        </w:rPr>
        <w:t>Размеры денежного вознаграждения выборного должностного лица местного самоуправления и муниципальных служащих Солоновского сельсовета» принять в новой редакции.</w:t>
      </w:r>
    </w:p>
    <w:p w:rsidR="0007234F" w:rsidRDefault="0007234F" w:rsidP="0007234F">
      <w:pPr>
        <w:ind w:firstLine="720"/>
        <w:jc w:val="both"/>
        <w:rPr>
          <w:sz w:val="28"/>
        </w:rPr>
      </w:pPr>
      <w:r>
        <w:rPr>
          <w:sz w:val="28"/>
          <w:szCs w:val="28"/>
        </w:rPr>
        <w:t>2. Повысить с 01.04.2014 в 1,1 раза предельные размеры должностных окладов муниципальных служащих, установленные решением  Собрания депутатов от 27.12.2013 № 42 «</w:t>
      </w:r>
      <w:r>
        <w:rPr>
          <w:sz w:val="28"/>
        </w:rPr>
        <w:t xml:space="preserve">Об установлении  </w:t>
      </w:r>
      <w:proofErr w:type="gramStart"/>
      <w:r>
        <w:rPr>
          <w:sz w:val="28"/>
        </w:rPr>
        <w:t>размеров оплаты труда</w:t>
      </w:r>
      <w:proofErr w:type="gramEnd"/>
      <w:r>
        <w:rPr>
          <w:sz w:val="28"/>
        </w:rPr>
        <w:t>, выборного должностного лица  местного самоуправления, осуществляющего свои полномочия на постоянной основе, муниципальных служащих».</w:t>
      </w:r>
    </w:p>
    <w:p w:rsidR="0007234F" w:rsidRPr="005C68AE" w:rsidRDefault="0007234F" w:rsidP="0007234F">
      <w:pPr>
        <w:pStyle w:val="32"/>
        <w:ind w:firstLine="567"/>
        <w:jc w:val="both"/>
        <w:rPr>
          <w:sz w:val="28"/>
          <w:szCs w:val="28"/>
        </w:rPr>
      </w:pPr>
      <w:r w:rsidRPr="005C68AE">
        <w:rPr>
          <w:sz w:val="28"/>
          <w:szCs w:val="28"/>
        </w:rPr>
        <w:t xml:space="preserve">3. Установить, что при повышении должностных окладов муниципальных служащих их размеры подлежат округлению до целого рубля в сторону увеличения.    </w:t>
      </w:r>
    </w:p>
    <w:p w:rsidR="0007234F" w:rsidRDefault="0007234F" w:rsidP="0007234F">
      <w:pPr>
        <w:tabs>
          <w:tab w:val="left" w:pos="709"/>
        </w:tabs>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решения возложить на </w:t>
      </w:r>
      <w:r>
        <w:rPr>
          <w:sz w:val="28"/>
        </w:rPr>
        <w:t>постоянную комиссию по финансам, налоговой и кредитной политике (</w:t>
      </w:r>
      <w:proofErr w:type="spellStart"/>
      <w:r>
        <w:rPr>
          <w:sz w:val="28"/>
        </w:rPr>
        <w:t>Насамбаева</w:t>
      </w:r>
      <w:proofErr w:type="spellEnd"/>
      <w:r>
        <w:rPr>
          <w:sz w:val="28"/>
        </w:rPr>
        <w:t xml:space="preserve"> И.М.) </w:t>
      </w:r>
      <w:r>
        <w:rPr>
          <w:sz w:val="28"/>
          <w:szCs w:val="28"/>
        </w:rPr>
        <w:t xml:space="preserve"> </w:t>
      </w:r>
    </w:p>
    <w:p w:rsidR="0007234F" w:rsidRDefault="0007234F" w:rsidP="0007234F">
      <w:pPr>
        <w:pStyle w:val="af0"/>
      </w:pPr>
    </w:p>
    <w:p w:rsidR="0007234F" w:rsidRPr="005C68AE" w:rsidRDefault="0007234F" w:rsidP="0007234F">
      <w:pPr>
        <w:pStyle w:val="af0"/>
        <w:rPr>
          <w:szCs w:val="28"/>
        </w:rPr>
      </w:pPr>
      <w:r w:rsidRPr="005C68AE">
        <w:rPr>
          <w:szCs w:val="28"/>
        </w:rPr>
        <w:t xml:space="preserve">Глава сельсовета                                                                                  </w:t>
      </w:r>
      <w:proofErr w:type="spellStart"/>
      <w:r>
        <w:rPr>
          <w:szCs w:val="28"/>
        </w:rPr>
        <w:t>В.И.Косач</w:t>
      </w:r>
      <w:proofErr w:type="spellEnd"/>
    </w:p>
    <w:p w:rsidR="0007234F" w:rsidRDefault="0007234F" w:rsidP="0007234F">
      <w:pPr>
        <w:pStyle w:val="af0"/>
      </w:pPr>
    </w:p>
    <w:p w:rsidR="0007234F" w:rsidRDefault="0007234F" w:rsidP="0007234F">
      <w:pPr>
        <w:tabs>
          <w:tab w:val="left" w:pos="1260"/>
        </w:tabs>
        <w:rPr>
          <w:sz w:val="28"/>
          <w:szCs w:val="28"/>
        </w:rPr>
      </w:pPr>
    </w:p>
    <w:p w:rsidR="0007234F" w:rsidRDefault="0007234F" w:rsidP="0007234F">
      <w:pPr>
        <w:tabs>
          <w:tab w:val="left" w:pos="1260"/>
        </w:tabs>
        <w:rPr>
          <w:sz w:val="28"/>
          <w:szCs w:val="28"/>
        </w:rPr>
      </w:pPr>
    </w:p>
    <w:p w:rsidR="0007234F" w:rsidRDefault="0007234F" w:rsidP="0007234F">
      <w:pPr>
        <w:tabs>
          <w:tab w:val="left" w:pos="1960"/>
        </w:tabs>
        <w:jc w:val="center"/>
        <w:rPr>
          <w:sz w:val="28"/>
          <w:szCs w:val="28"/>
        </w:rPr>
      </w:pPr>
      <w:r>
        <w:rPr>
          <w:sz w:val="28"/>
          <w:szCs w:val="28"/>
        </w:rPr>
        <w:t xml:space="preserve">                                                 Приложение № 1</w:t>
      </w:r>
    </w:p>
    <w:p w:rsidR="0007234F" w:rsidRDefault="0007234F" w:rsidP="0007234F">
      <w:pPr>
        <w:tabs>
          <w:tab w:val="left" w:pos="1540"/>
        </w:tabs>
        <w:jc w:val="center"/>
        <w:rPr>
          <w:sz w:val="28"/>
          <w:szCs w:val="28"/>
        </w:rPr>
      </w:pPr>
      <w:r>
        <w:rPr>
          <w:sz w:val="28"/>
          <w:szCs w:val="28"/>
        </w:rPr>
        <w:t xml:space="preserve">                                                                          к решению Собрания депутатов</w:t>
      </w:r>
    </w:p>
    <w:p w:rsidR="0007234F" w:rsidRDefault="0007234F" w:rsidP="0007234F">
      <w:pPr>
        <w:tabs>
          <w:tab w:val="left" w:pos="1540"/>
        </w:tabs>
        <w:jc w:val="center"/>
        <w:rPr>
          <w:sz w:val="28"/>
          <w:szCs w:val="28"/>
        </w:rPr>
      </w:pPr>
      <w:r>
        <w:rPr>
          <w:sz w:val="28"/>
          <w:szCs w:val="28"/>
        </w:rPr>
        <w:t xml:space="preserve">                                                                       сельсовета № 19 от 30.06.2014 г</w:t>
      </w:r>
    </w:p>
    <w:p w:rsidR="0007234F" w:rsidRPr="00361D63" w:rsidRDefault="0007234F" w:rsidP="0007234F">
      <w:pPr>
        <w:rPr>
          <w:sz w:val="28"/>
          <w:szCs w:val="28"/>
        </w:rPr>
      </w:pPr>
    </w:p>
    <w:p w:rsidR="0007234F" w:rsidRPr="00361D63" w:rsidRDefault="0007234F" w:rsidP="0007234F">
      <w:pPr>
        <w:rPr>
          <w:sz w:val="28"/>
          <w:szCs w:val="28"/>
        </w:rPr>
      </w:pPr>
    </w:p>
    <w:p w:rsidR="0007234F" w:rsidRDefault="0007234F" w:rsidP="0007234F">
      <w:pPr>
        <w:jc w:val="center"/>
        <w:rPr>
          <w:sz w:val="28"/>
          <w:szCs w:val="28"/>
        </w:rPr>
      </w:pPr>
      <w:r>
        <w:rPr>
          <w:sz w:val="28"/>
          <w:szCs w:val="28"/>
        </w:rPr>
        <w:t xml:space="preserve">Размеры </w:t>
      </w:r>
    </w:p>
    <w:p w:rsidR="0007234F" w:rsidRDefault="0007234F" w:rsidP="0007234F">
      <w:pPr>
        <w:jc w:val="center"/>
        <w:rPr>
          <w:sz w:val="28"/>
          <w:szCs w:val="28"/>
        </w:rPr>
      </w:pPr>
      <w:r>
        <w:rPr>
          <w:sz w:val="28"/>
          <w:szCs w:val="28"/>
        </w:rPr>
        <w:t>денежного вознаграждения выборного должностного лица местного самоуправления и муниципальных служащих Солоновского сельсовета</w:t>
      </w:r>
    </w:p>
    <w:p w:rsidR="0007234F" w:rsidRDefault="0007234F" w:rsidP="0007234F">
      <w:pPr>
        <w:jc w:val="center"/>
        <w:rPr>
          <w:sz w:val="28"/>
          <w:szCs w:val="28"/>
        </w:rPr>
      </w:pPr>
    </w:p>
    <w:tbl>
      <w:tblPr>
        <w:tblStyle w:val="ac"/>
        <w:tblW w:w="0" w:type="auto"/>
        <w:tblLook w:val="01E0" w:firstRow="1" w:lastRow="1" w:firstColumn="1" w:lastColumn="1" w:noHBand="0" w:noVBand="0"/>
      </w:tblPr>
      <w:tblGrid>
        <w:gridCol w:w="861"/>
        <w:gridCol w:w="4998"/>
        <w:gridCol w:w="3711"/>
      </w:tblGrid>
      <w:tr w:rsidR="0007234F" w:rsidTr="00DE7D5C">
        <w:tc>
          <w:tcPr>
            <w:tcW w:w="0" w:type="auto"/>
          </w:tcPr>
          <w:p w:rsidR="0007234F" w:rsidRDefault="0007234F" w:rsidP="00DE7D5C">
            <w:pPr>
              <w:jc w:val="center"/>
              <w:rPr>
                <w:sz w:val="28"/>
                <w:szCs w:val="28"/>
              </w:rPr>
            </w:pPr>
            <w:r>
              <w:rPr>
                <w:sz w:val="28"/>
                <w:szCs w:val="28"/>
              </w:rPr>
              <w:t>№п\</w:t>
            </w:r>
            <w:proofErr w:type="gramStart"/>
            <w:r>
              <w:rPr>
                <w:sz w:val="28"/>
                <w:szCs w:val="28"/>
              </w:rPr>
              <w:t>п</w:t>
            </w:r>
            <w:proofErr w:type="gramEnd"/>
          </w:p>
        </w:tc>
        <w:tc>
          <w:tcPr>
            <w:tcW w:w="0" w:type="auto"/>
          </w:tcPr>
          <w:p w:rsidR="0007234F" w:rsidRDefault="0007234F" w:rsidP="00DE7D5C">
            <w:pPr>
              <w:jc w:val="center"/>
              <w:rPr>
                <w:sz w:val="28"/>
                <w:szCs w:val="28"/>
              </w:rPr>
            </w:pPr>
            <w:r>
              <w:rPr>
                <w:sz w:val="28"/>
                <w:szCs w:val="28"/>
              </w:rPr>
              <w:t>наименование должностей</w:t>
            </w:r>
          </w:p>
          <w:p w:rsidR="0007234F" w:rsidRDefault="0007234F" w:rsidP="00DE7D5C">
            <w:pPr>
              <w:jc w:val="center"/>
              <w:rPr>
                <w:sz w:val="28"/>
                <w:szCs w:val="28"/>
              </w:rPr>
            </w:pPr>
          </w:p>
        </w:tc>
        <w:tc>
          <w:tcPr>
            <w:tcW w:w="0" w:type="auto"/>
          </w:tcPr>
          <w:p w:rsidR="0007234F" w:rsidRDefault="0007234F" w:rsidP="00DE7D5C">
            <w:pPr>
              <w:jc w:val="center"/>
              <w:rPr>
                <w:sz w:val="28"/>
                <w:szCs w:val="28"/>
              </w:rPr>
            </w:pPr>
          </w:p>
        </w:tc>
      </w:tr>
      <w:tr w:rsidR="0007234F" w:rsidTr="00DE7D5C">
        <w:tc>
          <w:tcPr>
            <w:tcW w:w="0" w:type="auto"/>
          </w:tcPr>
          <w:p w:rsidR="0007234F" w:rsidRPr="00B74757" w:rsidRDefault="0007234F" w:rsidP="00DE7D5C">
            <w:pPr>
              <w:jc w:val="center"/>
              <w:rPr>
                <w:b/>
                <w:sz w:val="28"/>
                <w:szCs w:val="28"/>
              </w:rPr>
            </w:pPr>
            <w:r>
              <w:rPr>
                <w:b/>
                <w:sz w:val="28"/>
                <w:szCs w:val="28"/>
              </w:rPr>
              <w:t>1</w:t>
            </w:r>
            <w:r w:rsidRPr="00B74757">
              <w:rPr>
                <w:b/>
                <w:sz w:val="28"/>
                <w:szCs w:val="28"/>
              </w:rPr>
              <w:t>.</w:t>
            </w:r>
          </w:p>
        </w:tc>
        <w:tc>
          <w:tcPr>
            <w:tcW w:w="0" w:type="auto"/>
          </w:tcPr>
          <w:p w:rsidR="0007234F" w:rsidRPr="00B74757" w:rsidRDefault="0007234F" w:rsidP="00DE7D5C">
            <w:pPr>
              <w:jc w:val="center"/>
              <w:rPr>
                <w:b/>
                <w:sz w:val="28"/>
                <w:szCs w:val="28"/>
              </w:rPr>
            </w:pPr>
            <w:r>
              <w:rPr>
                <w:b/>
                <w:sz w:val="28"/>
                <w:szCs w:val="28"/>
              </w:rPr>
              <w:t>должности муниципальной службы</w:t>
            </w:r>
          </w:p>
        </w:tc>
        <w:tc>
          <w:tcPr>
            <w:tcW w:w="0" w:type="auto"/>
          </w:tcPr>
          <w:p w:rsidR="0007234F" w:rsidRPr="00B74757" w:rsidRDefault="0007234F" w:rsidP="00DE7D5C">
            <w:pPr>
              <w:jc w:val="center"/>
              <w:rPr>
                <w:b/>
                <w:sz w:val="28"/>
                <w:szCs w:val="28"/>
              </w:rPr>
            </w:pPr>
            <w:r w:rsidRPr="00B74757">
              <w:rPr>
                <w:b/>
                <w:sz w:val="28"/>
                <w:szCs w:val="28"/>
              </w:rPr>
              <w:t>размер должностных окладов</w:t>
            </w:r>
            <w:r>
              <w:rPr>
                <w:b/>
                <w:sz w:val="28"/>
                <w:szCs w:val="28"/>
              </w:rPr>
              <w:t xml:space="preserve"> (</w:t>
            </w:r>
            <w:proofErr w:type="spellStart"/>
            <w:r>
              <w:rPr>
                <w:b/>
                <w:sz w:val="28"/>
                <w:szCs w:val="28"/>
              </w:rPr>
              <w:t>руб</w:t>
            </w:r>
            <w:proofErr w:type="spellEnd"/>
            <w:r>
              <w:rPr>
                <w:b/>
                <w:sz w:val="28"/>
                <w:szCs w:val="28"/>
              </w:rPr>
              <w:t>)</w:t>
            </w:r>
          </w:p>
        </w:tc>
      </w:tr>
      <w:tr w:rsidR="0007234F" w:rsidTr="00DE7D5C">
        <w:tc>
          <w:tcPr>
            <w:tcW w:w="0" w:type="auto"/>
          </w:tcPr>
          <w:p w:rsidR="0007234F" w:rsidRPr="00B74757" w:rsidRDefault="0007234F" w:rsidP="00DE7D5C">
            <w:pPr>
              <w:jc w:val="center"/>
              <w:rPr>
                <w:b/>
                <w:sz w:val="28"/>
                <w:szCs w:val="28"/>
              </w:rPr>
            </w:pPr>
            <w:r>
              <w:rPr>
                <w:b/>
                <w:sz w:val="28"/>
                <w:szCs w:val="28"/>
              </w:rPr>
              <w:t>1</w:t>
            </w:r>
            <w:r w:rsidRPr="00B74757">
              <w:rPr>
                <w:b/>
                <w:sz w:val="28"/>
                <w:szCs w:val="28"/>
              </w:rPr>
              <w:t>.1.</w:t>
            </w:r>
          </w:p>
        </w:tc>
        <w:tc>
          <w:tcPr>
            <w:tcW w:w="0" w:type="auto"/>
          </w:tcPr>
          <w:p w:rsidR="0007234F" w:rsidRPr="00B74757" w:rsidRDefault="0007234F" w:rsidP="00DE7D5C">
            <w:pPr>
              <w:jc w:val="center"/>
              <w:rPr>
                <w:b/>
                <w:sz w:val="28"/>
                <w:szCs w:val="28"/>
              </w:rPr>
            </w:pPr>
            <w:r>
              <w:rPr>
                <w:b/>
                <w:sz w:val="28"/>
                <w:szCs w:val="28"/>
              </w:rPr>
              <w:t>высшая должность муниципальной службы</w:t>
            </w:r>
          </w:p>
        </w:tc>
        <w:tc>
          <w:tcPr>
            <w:tcW w:w="0" w:type="auto"/>
          </w:tcPr>
          <w:p w:rsidR="0007234F" w:rsidRDefault="0007234F" w:rsidP="00DE7D5C">
            <w:pPr>
              <w:jc w:val="center"/>
              <w:rPr>
                <w:sz w:val="28"/>
                <w:szCs w:val="28"/>
              </w:rPr>
            </w:pPr>
          </w:p>
        </w:tc>
      </w:tr>
      <w:tr w:rsidR="0007234F" w:rsidTr="00DE7D5C">
        <w:tc>
          <w:tcPr>
            <w:tcW w:w="0" w:type="auto"/>
          </w:tcPr>
          <w:p w:rsidR="0007234F" w:rsidRPr="00866FDF" w:rsidRDefault="0007234F" w:rsidP="00DE7D5C">
            <w:pPr>
              <w:jc w:val="center"/>
              <w:rPr>
                <w:sz w:val="28"/>
                <w:szCs w:val="28"/>
              </w:rPr>
            </w:pPr>
            <w:r w:rsidRPr="00866FDF">
              <w:rPr>
                <w:sz w:val="28"/>
                <w:szCs w:val="28"/>
              </w:rPr>
              <w:t>1.1.1</w:t>
            </w:r>
          </w:p>
        </w:tc>
        <w:tc>
          <w:tcPr>
            <w:tcW w:w="0" w:type="auto"/>
          </w:tcPr>
          <w:p w:rsidR="0007234F" w:rsidRPr="00866FDF" w:rsidRDefault="0007234F" w:rsidP="00DE7D5C">
            <w:pPr>
              <w:jc w:val="center"/>
              <w:rPr>
                <w:sz w:val="28"/>
                <w:szCs w:val="28"/>
              </w:rPr>
            </w:pPr>
            <w:r>
              <w:rPr>
                <w:sz w:val="28"/>
                <w:szCs w:val="28"/>
              </w:rPr>
              <w:t>Глава Администрации сельсовета</w:t>
            </w:r>
          </w:p>
        </w:tc>
        <w:tc>
          <w:tcPr>
            <w:tcW w:w="0" w:type="auto"/>
          </w:tcPr>
          <w:p w:rsidR="0007234F" w:rsidRDefault="0007234F" w:rsidP="00DE7D5C">
            <w:pPr>
              <w:jc w:val="center"/>
              <w:rPr>
                <w:sz w:val="28"/>
                <w:szCs w:val="28"/>
              </w:rPr>
            </w:pPr>
            <w:r>
              <w:rPr>
                <w:sz w:val="28"/>
                <w:szCs w:val="28"/>
              </w:rPr>
              <w:t>3648</w:t>
            </w:r>
          </w:p>
        </w:tc>
      </w:tr>
      <w:tr w:rsidR="0007234F" w:rsidTr="00DE7D5C">
        <w:tc>
          <w:tcPr>
            <w:tcW w:w="0" w:type="auto"/>
          </w:tcPr>
          <w:p w:rsidR="0007234F" w:rsidRDefault="0007234F" w:rsidP="00DE7D5C">
            <w:pPr>
              <w:jc w:val="center"/>
              <w:rPr>
                <w:sz w:val="28"/>
                <w:szCs w:val="28"/>
              </w:rPr>
            </w:pPr>
            <w:r>
              <w:rPr>
                <w:sz w:val="28"/>
                <w:szCs w:val="28"/>
              </w:rPr>
              <w:t>1.1.2.</w:t>
            </w:r>
          </w:p>
        </w:tc>
        <w:tc>
          <w:tcPr>
            <w:tcW w:w="0" w:type="auto"/>
          </w:tcPr>
          <w:p w:rsidR="0007234F" w:rsidRDefault="0007234F" w:rsidP="00DE7D5C">
            <w:pPr>
              <w:jc w:val="center"/>
              <w:rPr>
                <w:sz w:val="28"/>
                <w:szCs w:val="28"/>
              </w:rPr>
            </w:pPr>
            <w:r>
              <w:rPr>
                <w:sz w:val="28"/>
                <w:szCs w:val="28"/>
              </w:rPr>
              <w:t>секретарь Администрации</w:t>
            </w:r>
          </w:p>
        </w:tc>
        <w:tc>
          <w:tcPr>
            <w:tcW w:w="0" w:type="auto"/>
          </w:tcPr>
          <w:p w:rsidR="0007234F" w:rsidRDefault="0007234F" w:rsidP="00DE7D5C">
            <w:pPr>
              <w:jc w:val="center"/>
              <w:rPr>
                <w:sz w:val="28"/>
                <w:szCs w:val="28"/>
              </w:rPr>
            </w:pPr>
            <w:r>
              <w:rPr>
                <w:sz w:val="28"/>
                <w:szCs w:val="28"/>
              </w:rPr>
              <w:t>3095</w:t>
            </w:r>
          </w:p>
        </w:tc>
      </w:tr>
      <w:tr w:rsidR="0007234F" w:rsidTr="00DE7D5C">
        <w:tc>
          <w:tcPr>
            <w:tcW w:w="0" w:type="auto"/>
          </w:tcPr>
          <w:p w:rsidR="0007234F" w:rsidRPr="00B74757" w:rsidRDefault="0007234F" w:rsidP="00DE7D5C">
            <w:pPr>
              <w:jc w:val="center"/>
              <w:rPr>
                <w:b/>
                <w:sz w:val="28"/>
                <w:szCs w:val="28"/>
              </w:rPr>
            </w:pPr>
            <w:r w:rsidRPr="00B74757">
              <w:rPr>
                <w:b/>
                <w:sz w:val="28"/>
                <w:szCs w:val="28"/>
              </w:rPr>
              <w:t>2.2.</w:t>
            </w:r>
          </w:p>
        </w:tc>
        <w:tc>
          <w:tcPr>
            <w:tcW w:w="0" w:type="auto"/>
          </w:tcPr>
          <w:p w:rsidR="0007234F" w:rsidRPr="00B74757" w:rsidRDefault="0007234F" w:rsidP="00DE7D5C">
            <w:pPr>
              <w:jc w:val="center"/>
              <w:rPr>
                <w:b/>
                <w:sz w:val="28"/>
                <w:szCs w:val="28"/>
              </w:rPr>
            </w:pPr>
            <w:r w:rsidRPr="00B74757">
              <w:rPr>
                <w:b/>
                <w:sz w:val="28"/>
                <w:szCs w:val="28"/>
              </w:rPr>
              <w:t>старшая должность муниципальной службы</w:t>
            </w:r>
          </w:p>
        </w:tc>
        <w:tc>
          <w:tcPr>
            <w:tcW w:w="0" w:type="auto"/>
          </w:tcPr>
          <w:p w:rsidR="0007234F" w:rsidRDefault="0007234F" w:rsidP="00DE7D5C">
            <w:pPr>
              <w:jc w:val="center"/>
              <w:rPr>
                <w:sz w:val="28"/>
                <w:szCs w:val="28"/>
              </w:rPr>
            </w:pPr>
          </w:p>
        </w:tc>
      </w:tr>
      <w:tr w:rsidR="0007234F" w:rsidTr="00DE7D5C">
        <w:tc>
          <w:tcPr>
            <w:tcW w:w="0" w:type="auto"/>
          </w:tcPr>
          <w:p w:rsidR="0007234F" w:rsidRDefault="0007234F" w:rsidP="00DE7D5C">
            <w:pPr>
              <w:jc w:val="center"/>
              <w:rPr>
                <w:sz w:val="28"/>
                <w:szCs w:val="28"/>
              </w:rPr>
            </w:pPr>
            <w:r>
              <w:rPr>
                <w:sz w:val="28"/>
                <w:szCs w:val="28"/>
              </w:rPr>
              <w:t>2.2.1.</w:t>
            </w:r>
          </w:p>
        </w:tc>
        <w:tc>
          <w:tcPr>
            <w:tcW w:w="0" w:type="auto"/>
          </w:tcPr>
          <w:p w:rsidR="0007234F" w:rsidRDefault="0007234F" w:rsidP="00DE7D5C">
            <w:pPr>
              <w:jc w:val="center"/>
              <w:rPr>
                <w:sz w:val="28"/>
                <w:szCs w:val="28"/>
              </w:rPr>
            </w:pPr>
            <w:r>
              <w:rPr>
                <w:sz w:val="28"/>
                <w:szCs w:val="28"/>
              </w:rPr>
              <w:t>главный специалист по финансам, налогам и сборам</w:t>
            </w:r>
          </w:p>
        </w:tc>
        <w:tc>
          <w:tcPr>
            <w:tcW w:w="0" w:type="auto"/>
          </w:tcPr>
          <w:p w:rsidR="0007234F" w:rsidRDefault="0007234F" w:rsidP="00DE7D5C">
            <w:pPr>
              <w:jc w:val="center"/>
              <w:rPr>
                <w:sz w:val="28"/>
                <w:szCs w:val="28"/>
              </w:rPr>
            </w:pPr>
            <w:r>
              <w:rPr>
                <w:sz w:val="28"/>
                <w:szCs w:val="28"/>
              </w:rPr>
              <w:t>2503</w:t>
            </w:r>
          </w:p>
        </w:tc>
      </w:tr>
      <w:tr w:rsidR="0007234F" w:rsidTr="00DE7D5C">
        <w:tc>
          <w:tcPr>
            <w:tcW w:w="0" w:type="auto"/>
          </w:tcPr>
          <w:p w:rsidR="0007234F" w:rsidRPr="00B74757" w:rsidRDefault="0007234F" w:rsidP="00DE7D5C">
            <w:pPr>
              <w:jc w:val="center"/>
              <w:rPr>
                <w:b/>
                <w:sz w:val="28"/>
                <w:szCs w:val="28"/>
              </w:rPr>
            </w:pPr>
            <w:r w:rsidRPr="00B74757">
              <w:rPr>
                <w:b/>
                <w:sz w:val="28"/>
                <w:szCs w:val="28"/>
              </w:rPr>
              <w:t>2.3.</w:t>
            </w:r>
          </w:p>
        </w:tc>
        <w:tc>
          <w:tcPr>
            <w:tcW w:w="0" w:type="auto"/>
          </w:tcPr>
          <w:p w:rsidR="0007234F" w:rsidRPr="00B74757" w:rsidRDefault="0007234F" w:rsidP="00DE7D5C">
            <w:pPr>
              <w:jc w:val="center"/>
              <w:rPr>
                <w:b/>
                <w:sz w:val="28"/>
                <w:szCs w:val="28"/>
              </w:rPr>
            </w:pPr>
            <w:r w:rsidRPr="00B74757">
              <w:rPr>
                <w:b/>
                <w:sz w:val="28"/>
                <w:szCs w:val="28"/>
              </w:rPr>
              <w:t>младшая должность муниципальной службы</w:t>
            </w:r>
          </w:p>
        </w:tc>
        <w:tc>
          <w:tcPr>
            <w:tcW w:w="0" w:type="auto"/>
          </w:tcPr>
          <w:p w:rsidR="0007234F" w:rsidRDefault="0007234F" w:rsidP="00DE7D5C">
            <w:pPr>
              <w:jc w:val="center"/>
              <w:rPr>
                <w:sz w:val="28"/>
                <w:szCs w:val="28"/>
              </w:rPr>
            </w:pPr>
          </w:p>
        </w:tc>
      </w:tr>
      <w:tr w:rsidR="0007234F" w:rsidTr="00DE7D5C">
        <w:tc>
          <w:tcPr>
            <w:tcW w:w="0" w:type="auto"/>
          </w:tcPr>
          <w:p w:rsidR="0007234F" w:rsidRDefault="0007234F" w:rsidP="00DE7D5C">
            <w:pPr>
              <w:jc w:val="center"/>
              <w:rPr>
                <w:sz w:val="28"/>
                <w:szCs w:val="28"/>
              </w:rPr>
            </w:pPr>
            <w:r>
              <w:rPr>
                <w:sz w:val="28"/>
                <w:szCs w:val="28"/>
              </w:rPr>
              <w:t>2.3.1.</w:t>
            </w:r>
          </w:p>
        </w:tc>
        <w:tc>
          <w:tcPr>
            <w:tcW w:w="0" w:type="auto"/>
          </w:tcPr>
          <w:p w:rsidR="0007234F" w:rsidRDefault="0007234F" w:rsidP="00DE7D5C">
            <w:pPr>
              <w:jc w:val="center"/>
              <w:rPr>
                <w:sz w:val="28"/>
                <w:szCs w:val="28"/>
              </w:rPr>
            </w:pPr>
            <w:r>
              <w:rPr>
                <w:sz w:val="28"/>
                <w:szCs w:val="28"/>
              </w:rPr>
              <w:t>специалист 1 категории</w:t>
            </w:r>
          </w:p>
        </w:tc>
        <w:tc>
          <w:tcPr>
            <w:tcW w:w="0" w:type="auto"/>
          </w:tcPr>
          <w:p w:rsidR="0007234F" w:rsidRDefault="0007234F" w:rsidP="00DE7D5C">
            <w:pPr>
              <w:jc w:val="center"/>
              <w:rPr>
                <w:sz w:val="28"/>
                <w:szCs w:val="28"/>
              </w:rPr>
            </w:pPr>
            <w:r>
              <w:rPr>
                <w:sz w:val="28"/>
                <w:szCs w:val="28"/>
              </w:rPr>
              <w:t>1994</w:t>
            </w:r>
          </w:p>
        </w:tc>
      </w:tr>
    </w:tbl>
    <w:p w:rsidR="0007234F" w:rsidRDefault="0007234F" w:rsidP="0007234F">
      <w:pPr>
        <w:jc w:val="center"/>
        <w:rPr>
          <w:sz w:val="28"/>
          <w:szCs w:val="28"/>
        </w:rPr>
      </w:pPr>
    </w:p>
    <w:p w:rsidR="0007234F" w:rsidRDefault="0007234F" w:rsidP="0007234F">
      <w:pPr>
        <w:tabs>
          <w:tab w:val="left" w:pos="1260"/>
        </w:tabs>
        <w:rPr>
          <w:sz w:val="28"/>
          <w:szCs w:val="28"/>
        </w:rPr>
      </w:pPr>
    </w:p>
    <w:p w:rsidR="0007234F" w:rsidRPr="00DA42A8" w:rsidRDefault="0007234F" w:rsidP="0007234F">
      <w:pPr>
        <w:rPr>
          <w:sz w:val="28"/>
          <w:szCs w:val="28"/>
        </w:rPr>
      </w:pPr>
      <w:r w:rsidRPr="00DA42A8">
        <w:rPr>
          <w:sz w:val="28"/>
          <w:szCs w:val="28"/>
        </w:rPr>
        <w:t xml:space="preserve">  Предельный фонд оплаты труда, количество денежных вознаграждений в расчете на год:</w:t>
      </w:r>
    </w:p>
    <w:p w:rsidR="0007234F" w:rsidRPr="00DA42A8" w:rsidRDefault="0007234F" w:rsidP="0007234F">
      <w:pPr>
        <w:rPr>
          <w:sz w:val="28"/>
          <w:szCs w:val="28"/>
        </w:rPr>
      </w:pPr>
      <w:r w:rsidRPr="00DA42A8">
        <w:rPr>
          <w:sz w:val="28"/>
          <w:szCs w:val="28"/>
        </w:rPr>
        <w:t xml:space="preserve">- 69 </w:t>
      </w:r>
      <w:proofErr w:type="gramStart"/>
      <w:r w:rsidRPr="00DA42A8">
        <w:rPr>
          <w:sz w:val="28"/>
          <w:szCs w:val="28"/>
        </w:rPr>
        <w:t>назначенный</w:t>
      </w:r>
      <w:proofErr w:type="gramEnd"/>
      <w:r w:rsidRPr="00DA42A8">
        <w:rPr>
          <w:sz w:val="28"/>
          <w:szCs w:val="28"/>
        </w:rPr>
        <w:t xml:space="preserve"> глава Администрации муниципального образования;</w:t>
      </w:r>
    </w:p>
    <w:p w:rsidR="0007234F" w:rsidRPr="00DA42A8" w:rsidRDefault="0007234F" w:rsidP="0007234F">
      <w:pPr>
        <w:rPr>
          <w:sz w:val="28"/>
          <w:szCs w:val="28"/>
        </w:rPr>
      </w:pPr>
      <w:r w:rsidRPr="00DA42A8">
        <w:rPr>
          <w:sz w:val="28"/>
          <w:szCs w:val="28"/>
        </w:rPr>
        <w:t>- 54,1 количество должностных окладов в расчете на год для муниципальных служащих.</w:t>
      </w:r>
    </w:p>
    <w:p w:rsidR="0007234F" w:rsidRDefault="0007234F" w:rsidP="0007234F">
      <w:pPr>
        <w:tabs>
          <w:tab w:val="left" w:pos="1260"/>
        </w:tabs>
        <w:rPr>
          <w:sz w:val="28"/>
          <w:szCs w:val="28"/>
        </w:rPr>
      </w:pPr>
    </w:p>
    <w:p w:rsidR="0007234F" w:rsidRDefault="0007234F" w:rsidP="0007234F">
      <w:pPr>
        <w:tabs>
          <w:tab w:val="left" w:pos="1260"/>
        </w:tabs>
        <w:rPr>
          <w:sz w:val="28"/>
          <w:szCs w:val="28"/>
        </w:rPr>
      </w:pPr>
    </w:p>
    <w:p w:rsidR="0007234F" w:rsidRDefault="0007234F" w:rsidP="0007234F">
      <w:pPr>
        <w:tabs>
          <w:tab w:val="left" w:pos="1260"/>
        </w:tabs>
        <w:rPr>
          <w:sz w:val="28"/>
          <w:szCs w:val="28"/>
        </w:rPr>
      </w:pPr>
    </w:p>
    <w:p w:rsidR="0007234F" w:rsidRDefault="0007234F" w:rsidP="0007234F">
      <w:pPr>
        <w:tabs>
          <w:tab w:val="left" w:pos="1260"/>
        </w:tabs>
        <w:rPr>
          <w:sz w:val="28"/>
          <w:szCs w:val="28"/>
        </w:rPr>
      </w:pPr>
    </w:p>
    <w:p w:rsidR="0007234F" w:rsidRDefault="0007234F" w:rsidP="0007234F">
      <w:pPr>
        <w:tabs>
          <w:tab w:val="left" w:pos="1260"/>
        </w:tabs>
        <w:rPr>
          <w:sz w:val="28"/>
          <w:szCs w:val="28"/>
        </w:rPr>
      </w:pPr>
    </w:p>
    <w:p w:rsidR="0007234F" w:rsidRDefault="0007234F" w:rsidP="0007234F">
      <w:pPr>
        <w:tabs>
          <w:tab w:val="left" w:pos="1260"/>
        </w:tabs>
        <w:rPr>
          <w:sz w:val="28"/>
          <w:szCs w:val="28"/>
        </w:rPr>
      </w:pPr>
    </w:p>
    <w:p w:rsidR="00934D58" w:rsidRDefault="00934D58" w:rsidP="00934D58">
      <w:bookmarkStart w:id="0" w:name="_GoBack"/>
      <w:bookmarkEnd w:id="0"/>
    </w:p>
    <w:p w:rsidR="00934D58" w:rsidRDefault="00934D58" w:rsidP="00934D58"/>
    <w:sectPr w:rsidR="00934D58" w:rsidSect="00AE2D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16"/>
    <w:multiLevelType w:val="hybridMultilevel"/>
    <w:tmpl w:val="C070403C"/>
    <w:lvl w:ilvl="0" w:tplc="DBBEA58E">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3F4CC8"/>
    <w:multiLevelType w:val="hybridMultilevel"/>
    <w:tmpl w:val="D8EA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E57A1"/>
    <w:multiLevelType w:val="hybridMultilevel"/>
    <w:tmpl w:val="027CB08A"/>
    <w:lvl w:ilvl="0" w:tplc="0419000F">
      <w:start w:val="1"/>
      <w:numFmt w:val="decimal"/>
      <w:lvlText w:val="%1."/>
      <w:lvlJc w:val="left"/>
      <w:pPr>
        <w:tabs>
          <w:tab w:val="num" w:pos="240"/>
        </w:tabs>
        <w:ind w:left="24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3">
    <w:nsid w:val="1EB8256F"/>
    <w:multiLevelType w:val="hybridMultilevel"/>
    <w:tmpl w:val="921A7460"/>
    <w:lvl w:ilvl="0" w:tplc="2EAE3062">
      <w:start w:val="1"/>
      <w:numFmt w:val="decimal"/>
      <w:lvlText w:val="%1."/>
      <w:lvlJc w:val="left"/>
      <w:pPr>
        <w:tabs>
          <w:tab w:val="num" w:pos="653"/>
        </w:tabs>
        <w:ind w:left="653" w:hanging="360"/>
      </w:pPr>
      <w:rPr>
        <w:rFonts w:hint="default"/>
      </w:rPr>
    </w:lvl>
    <w:lvl w:ilvl="1" w:tplc="04190019" w:tentative="1">
      <w:start w:val="1"/>
      <w:numFmt w:val="lowerLetter"/>
      <w:lvlText w:val="%2."/>
      <w:lvlJc w:val="left"/>
      <w:pPr>
        <w:tabs>
          <w:tab w:val="num" w:pos="1373"/>
        </w:tabs>
        <w:ind w:left="1373" w:hanging="360"/>
      </w:pPr>
    </w:lvl>
    <w:lvl w:ilvl="2" w:tplc="0419001B" w:tentative="1">
      <w:start w:val="1"/>
      <w:numFmt w:val="lowerRoman"/>
      <w:lvlText w:val="%3."/>
      <w:lvlJc w:val="right"/>
      <w:pPr>
        <w:tabs>
          <w:tab w:val="num" w:pos="2093"/>
        </w:tabs>
        <w:ind w:left="2093" w:hanging="180"/>
      </w:pPr>
    </w:lvl>
    <w:lvl w:ilvl="3" w:tplc="0419000F" w:tentative="1">
      <w:start w:val="1"/>
      <w:numFmt w:val="decimal"/>
      <w:lvlText w:val="%4."/>
      <w:lvlJc w:val="left"/>
      <w:pPr>
        <w:tabs>
          <w:tab w:val="num" w:pos="2813"/>
        </w:tabs>
        <w:ind w:left="2813" w:hanging="360"/>
      </w:pPr>
    </w:lvl>
    <w:lvl w:ilvl="4" w:tplc="04190019" w:tentative="1">
      <w:start w:val="1"/>
      <w:numFmt w:val="lowerLetter"/>
      <w:lvlText w:val="%5."/>
      <w:lvlJc w:val="left"/>
      <w:pPr>
        <w:tabs>
          <w:tab w:val="num" w:pos="3533"/>
        </w:tabs>
        <w:ind w:left="3533" w:hanging="360"/>
      </w:pPr>
    </w:lvl>
    <w:lvl w:ilvl="5" w:tplc="0419001B" w:tentative="1">
      <w:start w:val="1"/>
      <w:numFmt w:val="lowerRoman"/>
      <w:lvlText w:val="%6."/>
      <w:lvlJc w:val="right"/>
      <w:pPr>
        <w:tabs>
          <w:tab w:val="num" w:pos="4253"/>
        </w:tabs>
        <w:ind w:left="4253" w:hanging="180"/>
      </w:pPr>
    </w:lvl>
    <w:lvl w:ilvl="6" w:tplc="0419000F" w:tentative="1">
      <w:start w:val="1"/>
      <w:numFmt w:val="decimal"/>
      <w:lvlText w:val="%7."/>
      <w:lvlJc w:val="left"/>
      <w:pPr>
        <w:tabs>
          <w:tab w:val="num" w:pos="4973"/>
        </w:tabs>
        <w:ind w:left="4973" w:hanging="360"/>
      </w:pPr>
    </w:lvl>
    <w:lvl w:ilvl="7" w:tplc="04190019" w:tentative="1">
      <w:start w:val="1"/>
      <w:numFmt w:val="lowerLetter"/>
      <w:lvlText w:val="%8."/>
      <w:lvlJc w:val="left"/>
      <w:pPr>
        <w:tabs>
          <w:tab w:val="num" w:pos="5693"/>
        </w:tabs>
        <w:ind w:left="5693" w:hanging="360"/>
      </w:pPr>
    </w:lvl>
    <w:lvl w:ilvl="8" w:tplc="0419001B" w:tentative="1">
      <w:start w:val="1"/>
      <w:numFmt w:val="lowerRoman"/>
      <w:lvlText w:val="%9."/>
      <w:lvlJc w:val="right"/>
      <w:pPr>
        <w:tabs>
          <w:tab w:val="num" w:pos="6413"/>
        </w:tabs>
        <w:ind w:left="6413" w:hanging="180"/>
      </w:pPr>
    </w:lvl>
  </w:abstractNum>
  <w:abstractNum w:abstractNumId="4">
    <w:nsid w:val="23F112FD"/>
    <w:multiLevelType w:val="hybridMultilevel"/>
    <w:tmpl w:val="3F867C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4B5F99"/>
    <w:multiLevelType w:val="hybridMultilevel"/>
    <w:tmpl w:val="8D7C4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629F7"/>
    <w:multiLevelType w:val="hybridMultilevel"/>
    <w:tmpl w:val="2666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62BD5"/>
    <w:multiLevelType w:val="hybridMultilevel"/>
    <w:tmpl w:val="58F8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B1F30"/>
    <w:multiLevelType w:val="hybridMultilevel"/>
    <w:tmpl w:val="7B0E3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24557E"/>
    <w:multiLevelType w:val="hybridMultilevel"/>
    <w:tmpl w:val="115E9390"/>
    <w:lvl w:ilvl="0" w:tplc="9F72519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2D3209E4"/>
    <w:multiLevelType w:val="hybridMultilevel"/>
    <w:tmpl w:val="652231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03B7C90"/>
    <w:multiLevelType w:val="hybridMultilevel"/>
    <w:tmpl w:val="3F82C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82159A"/>
    <w:multiLevelType w:val="hybridMultilevel"/>
    <w:tmpl w:val="BDAE4BFA"/>
    <w:lvl w:ilvl="0" w:tplc="8110D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0061D0"/>
    <w:multiLevelType w:val="hybridMultilevel"/>
    <w:tmpl w:val="8402D346"/>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A21848"/>
    <w:multiLevelType w:val="hybridMultilevel"/>
    <w:tmpl w:val="5D9207A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5">
    <w:nsid w:val="542378EC"/>
    <w:multiLevelType w:val="hybridMultilevel"/>
    <w:tmpl w:val="3DFC5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4550168"/>
    <w:multiLevelType w:val="hybridMultilevel"/>
    <w:tmpl w:val="2106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18">
    <w:nsid w:val="5BED5B27"/>
    <w:multiLevelType w:val="hybridMultilevel"/>
    <w:tmpl w:val="7EFAD5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9">
    <w:nsid w:val="644319FD"/>
    <w:multiLevelType w:val="hybridMultilevel"/>
    <w:tmpl w:val="3C1C5ABE"/>
    <w:lvl w:ilvl="0" w:tplc="0419000F">
      <w:start w:val="1"/>
      <w:numFmt w:val="decimal"/>
      <w:lvlText w:val="%1."/>
      <w:lvlJc w:val="left"/>
      <w:pPr>
        <w:tabs>
          <w:tab w:val="num" w:pos="720"/>
        </w:tabs>
        <w:ind w:left="720" w:hanging="360"/>
      </w:pPr>
      <w:rPr>
        <w:rFonts w:hint="default"/>
      </w:rPr>
    </w:lvl>
    <w:lvl w:ilvl="1" w:tplc="BC1C2A26">
      <w:start w:val="4"/>
      <w:numFmt w:val="bullet"/>
      <w:lvlText w:val="-"/>
      <w:lvlJc w:val="left"/>
      <w:pPr>
        <w:tabs>
          <w:tab w:val="num" w:pos="1440"/>
        </w:tabs>
        <w:ind w:left="1440" w:hanging="360"/>
      </w:pPr>
      <w:rPr>
        <w:rFonts w:ascii="Times New Roman" w:eastAsia="Times New Roman" w:hAnsi="Times New Roman" w:cs="Times New Roman" w:hint="default"/>
      </w:rPr>
    </w:lvl>
    <w:lvl w:ilvl="2" w:tplc="DADA87F0">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002164"/>
    <w:multiLevelType w:val="hybridMultilevel"/>
    <w:tmpl w:val="80DC1E16"/>
    <w:lvl w:ilvl="0" w:tplc="16066346">
      <w:start w:val="1"/>
      <w:numFmt w:val="decimal"/>
      <w:lvlText w:val="%1."/>
      <w:lvlJc w:val="left"/>
      <w:pPr>
        <w:tabs>
          <w:tab w:val="num" w:pos="240"/>
        </w:tabs>
        <w:ind w:left="240" w:hanging="360"/>
      </w:pPr>
      <w:rPr>
        <w:rFonts w:hint="default"/>
      </w:rPr>
    </w:lvl>
    <w:lvl w:ilvl="1" w:tplc="16066346">
      <w:start w:val="1"/>
      <w:numFmt w:val="decimal"/>
      <w:lvlText w:val="%2."/>
      <w:lvlJc w:val="left"/>
      <w:pPr>
        <w:tabs>
          <w:tab w:val="num" w:pos="1440"/>
        </w:tabs>
        <w:ind w:left="1440" w:hanging="360"/>
      </w:pPr>
      <w:rPr>
        <w:rFonts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474CBD"/>
    <w:multiLevelType w:val="multilevel"/>
    <w:tmpl w:val="7E32EB80"/>
    <w:lvl w:ilvl="0">
      <w:start w:val="1"/>
      <w:numFmt w:val="decimal"/>
      <w:lvlText w:val="%1."/>
      <w:lvlJc w:val="left"/>
      <w:pPr>
        <w:tabs>
          <w:tab w:val="num" w:pos="720"/>
        </w:tabs>
        <w:ind w:left="720" w:hanging="360"/>
      </w:pPr>
      <w:rPr>
        <w:rFonts w:hint="default"/>
        <w:sz w:val="24"/>
      </w:rPr>
    </w:lvl>
    <w:lvl w:ilvl="1">
      <w:start w:val="8"/>
      <w:numFmt w:val="decimal"/>
      <w:isLgl/>
      <w:lvlText w:val="%1.%2."/>
      <w:lvlJc w:val="left"/>
      <w:pPr>
        <w:tabs>
          <w:tab w:val="num" w:pos="3060"/>
        </w:tabs>
        <w:ind w:left="3060" w:hanging="720"/>
      </w:pPr>
      <w:rPr>
        <w:rFonts w:hint="default"/>
      </w:rPr>
    </w:lvl>
    <w:lvl w:ilvl="2">
      <w:start w:val="1"/>
      <w:numFmt w:val="decimal"/>
      <w:isLgl/>
      <w:lvlText w:val="%1.%2.%3."/>
      <w:lvlJc w:val="left"/>
      <w:pPr>
        <w:tabs>
          <w:tab w:val="num" w:pos="3442"/>
        </w:tabs>
        <w:ind w:left="3442" w:hanging="720"/>
      </w:pPr>
      <w:rPr>
        <w:rFonts w:hint="default"/>
      </w:rPr>
    </w:lvl>
    <w:lvl w:ilvl="3">
      <w:start w:val="1"/>
      <w:numFmt w:val="decimal"/>
      <w:isLgl/>
      <w:lvlText w:val="%1.%2.%3.%4."/>
      <w:lvlJc w:val="left"/>
      <w:pPr>
        <w:tabs>
          <w:tab w:val="num" w:pos="4983"/>
        </w:tabs>
        <w:ind w:left="4983" w:hanging="1080"/>
      </w:pPr>
      <w:rPr>
        <w:rFonts w:hint="default"/>
      </w:rPr>
    </w:lvl>
    <w:lvl w:ilvl="4">
      <w:start w:val="1"/>
      <w:numFmt w:val="decimal"/>
      <w:isLgl/>
      <w:lvlText w:val="%1.%2.%3.%4.%5."/>
      <w:lvlJc w:val="left"/>
      <w:pPr>
        <w:tabs>
          <w:tab w:val="num" w:pos="6164"/>
        </w:tabs>
        <w:ind w:left="6164" w:hanging="1080"/>
      </w:pPr>
      <w:rPr>
        <w:rFonts w:hint="default"/>
      </w:rPr>
    </w:lvl>
    <w:lvl w:ilvl="5">
      <w:start w:val="1"/>
      <w:numFmt w:val="decimal"/>
      <w:isLgl/>
      <w:lvlText w:val="%1.%2.%3.%4.%5.%6."/>
      <w:lvlJc w:val="left"/>
      <w:pPr>
        <w:tabs>
          <w:tab w:val="num" w:pos="7705"/>
        </w:tabs>
        <w:ind w:left="7705" w:hanging="1440"/>
      </w:pPr>
      <w:rPr>
        <w:rFonts w:hint="default"/>
      </w:rPr>
    </w:lvl>
    <w:lvl w:ilvl="6">
      <w:start w:val="1"/>
      <w:numFmt w:val="decimal"/>
      <w:isLgl/>
      <w:lvlText w:val="%1.%2.%3.%4.%5.%6.%7."/>
      <w:lvlJc w:val="left"/>
      <w:pPr>
        <w:tabs>
          <w:tab w:val="num" w:pos="9246"/>
        </w:tabs>
        <w:ind w:left="9246" w:hanging="1800"/>
      </w:pPr>
      <w:rPr>
        <w:rFonts w:hint="default"/>
      </w:rPr>
    </w:lvl>
    <w:lvl w:ilvl="7">
      <w:start w:val="1"/>
      <w:numFmt w:val="decimal"/>
      <w:isLgl/>
      <w:lvlText w:val="%1.%2.%3.%4.%5.%6.%7.%8."/>
      <w:lvlJc w:val="left"/>
      <w:pPr>
        <w:tabs>
          <w:tab w:val="num" w:pos="10427"/>
        </w:tabs>
        <w:ind w:left="10427" w:hanging="1800"/>
      </w:pPr>
      <w:rPr>
        <w:rFonts w:hint="default"/>
      </w:rPr>
    </w:lvl>
    <w:lvl w:ilvl="8">
      <w:start w:val="1"/>
      <w:numFmt w:val="decimal"/>
      <w:isLgl/>
      <w:lvlText w:val="%1.%2.%3.%4.%5.%6.%7.%8.%9."/>
      <w:lvlJc w:val="left"/>
      <w:pPr>
        <w:tabs>
          <w:tab w:val="num" w:pos="11968"/>
        </w:tabs>
        <w:ind w:left="11968" w:hanging="2160"/>
      </w:pPr>
      <w:rPr>
        <w:rFonts w:hint="default"/>
      </w:rPr>
    </w:lvl>
  </w:abstractNum>
  <w:abstractNum w:abstractNumId="23">
    <w:nsid w:val="735C640F"/>
    <w:multiLevelType w:val="multilevel"/>
    <w:tmpl w:val="F55A25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780BBC"/>
    <w:multiLevelType w:val="hybridMultilevel"/>
    <w:tmpl w:val="A4FE1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6">
    <w:nsid w:val="78EA7165"/>
    <w:multiLevelType w:val="hybridMultilevel"/>
    <w:tmpl w:val="13F4F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B663B78"/>
    <w:multiLevelType w:val="hybridMultilevel"/>
    <w:tmpl w:val="1466F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11"/>
  </w:num>
  <w:num w:numId="2">
    <w:abstractNumId w:val="1"/>
  </w:num>
  <w:num w:numId="3">
    <w:abstractNumId w:val="12"/>
  </w:num>
  <w:num w:numId="4">
    <w:abstractNumId w:val="2"/>
  </w:num>
  <w:num w:numId="5">
    <w:abstractNumId w:val="21"/>
  </w:num>
  <w:num w:numId="6">
    <w:abstractNumId w:val="13"/>
  </w:num>
  <w:num w:numId="7">
    <w:abstractNumId w:val="24"/>
  </w:num>
  <w:num w:numId="8">
    <w:abstractNumId w:val="7"/>
  </w:num>
  <w:num w:numId="9">
    <w:abstractNumId w:val="25"/>
  </w:num>
  <w:num w:numId="10">
    <w:abstractNumId w:val="17"/>
  </w:num>
  <w:num w:numId="11">
    <w:abstractNumId w:val="28"/>
  </w:num>
  <w:num w:numId="12">
    <w:abstractNumId w:val="3"/>
  </w:num>
  <w:num w:numId="13">
    <w:abstractNumId w:val="22"/>
  </w:num>
  <w:num w:numId="14">
    <w:abstractNumId w:val="8"/>
  </w:num>
  <w:num w:numId="15">
    <w:abstractNumId w:val="18"/>
  </w:num>
  <w:num w:numId="16">
    <w:abstractNumId w:val="16"/>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9"/>
  </w:num>
  <w:num w:numId="24">
    <w:abstractNumId w:val="0"/>
  </w:num>
  <w:num w:numId="25">
    <w:abstractNumId w:val="20"/>
  </w:num>
  <w:num w:numId="26">
    <w:abstractNumId w:val="6"/>
  </w:num>
  <w:num w:numId="27">
    <w:abstractNumId w:val="14"/>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9"/>
    <w:rsid w:val="0007234F"/>
    <w:rsid w:val="00190F54"/>
    <w:rsid w:val="006B275E"/>
    <w:rsid w:val="007E5939"/>
    <w:rsid w:val="00884B0F"/>
    <w:rsid w:val="00934D58"/>
    <w:rsid w:val="00AE2DB6"/>
    <w:rsid w:val="00AE68AB"/>
    <w:rsid w:val="00C052FA"/>
    <w:rsid w:val="00D56A4D"/>
    <w:rsid w:val="00D97E1F"/>
    <w:rsid w:val="00E52F2B"/>
    <w:rsid w:val="00F0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uiPriority w:val="99"/>
    <w:rsid w:val="00D56A4D"/>
    <w:pPr>
      <w:spacing w:after="120"/>
      <w:ind w:left="283"/>
    </w:pPr>
    <w:rPr>
      <w:sz w:val="16"/>
      <w:szCs w:val="16"/>
    </w:rPr>
  </w:style>
  <w:style w:type="character" w:customStyle="1" w:styleId="33">
    <w:name w:val="Основной текст с отступом 3 Знак"/>
    <w:basedOn w:val="a0"/>
    <w:link w:val="32"/>
    <w:uiPriority w:val="99"/>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uiPriority w:val="99"/>
    <w:rsid w:val="00D56A4D"/>
    <w:pPr>
      <w:spacing w:after="120"/>
      <w:ind w:left="283"/>
    </w:pPr>
    <w:rPr>
      <w:sz w:val="16"/>
      <w:szCs w:val="16"/>
    </w:rPr>
  </w:style>
  <w:style w:type="character" w:customStyle="1" w:styleId="33">
    <w:name w:val="Основной текст с отступом 3 Знак"/>
    <w:basedOn w:val="a0"/>
    <w:link w:val="32"/>
    <w:uiPriority w:val="99"/>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154F-5080-461E-B7ED-91127C95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12</cp:revision>
  <dcterms:created xsi:type="dcterms:W3CDTF">2013-04-09T06:29:00Z</dcterms:created>
  <dcterms:modified xsi:type="dcterms:W3CDTF">2014-07-17T04:25:00Z</dcterms:modified>
</cp:coreProperties>
</file>