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DD813" w14:textId="77777777" w:rsidR="001D0B9B" w:rsidRPr="00D93A56" w:rsidRDefault="001D0B9B" w:rsidP="001D0B9B">
      <w:pPr>
        <w:jc w:val="center"/>
        <w:rPr>
          <w:sz w:val="28"/>
          <w:szCs w:val="28"/>
        </w:rPr>
      </w:pPr>
      <w:r w:rsidRPr="00D93A56">
        <w:rPr>
          <w:sz w:val="28"/>
          <w:szCs w:val="28"/>
        </w:rPr>
        <w:t>РОССИЙСКАЯ  ФЕДЕРАЦИЯ</w:t>
      </w:r>
    </w:p>
    <w:p w14:paraId="24A74917" w14:textId="77777777" w:rsidR="001D0B9B" w:rsidRPr="00D93A56" w:rsidRDefault="001D0B9B" w:rsidP="001D0B9B">
      <w:pPr>
        <w:jc w:val="center"/>
        <w:rPr>
          <w:sz w:val="28"/>
          <w:szCs w:val="28"/>
        </w:rPr>
      </w:pPr>
      <w:r w:rsidRPr="00D93A56">
        <w:rPr>
          <w:sz w:val="28"/>
          <w:szCs w:val="28"/>
        </w:rPr>
        <w:t>СОБРАНИЕ ДЕПУТАТОВ СОЛОНОВСКОГО СЕЛЬСОВЕТА</w:t>
      </w:r>
    </w:p>
    <w:p w14:paraId="40ABB852" w14:textId="77777777" w:rsidR="001D0B9B" w:rsidRPr="00D93A56" w:rsidRDefault="001D0B9B" w:rsidP="001D0B9B">
      <w:pPr>
        <w:jc w:val="center"/>
        <w:rPr>
          <w:sz w:val="28"/>
          <w:szCs w:val="28"/>
        </w:rPr>
      </w:pPr>
      <w:r w:rsidRPr="00D93A56">
        <w:rPr>
          <w:sz w:val="28"/>
          <w:szCs w:val="28"/>
        </w:rPr>
        <w:t>НОВИЧИХИНСКОГО РАЙОНА АЛТАЙСКОГО КРАЯ</w:t>
      </w:r>
    </w:p>
    <w:p w14:paraId="16CAE7C6" w14:textId="77777777" w:rsidR="001D0B9B" w:rsidRPr="00D93A56" w:rsidRDefault="001D0B9B" w:rsidP="001D0B9B">
      <w:pPr>
        <w:jc w:val="center"/>
        <w:rPr>
          <w:sz w:val="28"/>
          <w:szCs w:val="28"/>
        </w:rPr>
      </w:pPr>
    </w:p>
    <w:p w14:paraId="012A6370" w14:textId="77777777" w:rsidR="001D0B9B" w:rsidRPr="00D93A56" w:rsidRDefault="001D0B9B" w:rsidP="001D0B9B">
      <w:pPr>
        <w:jc w:val="center"/>
        <w:rPr>
          <w:sz w:val="28"/>
          <w:szCs w:val="28"/>
        </w:rPr>
      </w:pPr>
    </w:p>
    <w:p w14:paraId="52355E42" w14:textId="77777777" w:rsidR="001D0B9B" w:rsidRPr="00D93A56" w:rsidRDefault="001D0B9B" w:rsidP="001D0B9B">
      <w:pPr>
        <w:pStyle w:val="ConsTitle"/>
        <w:widowControl/>
        <w:ind w:right="0"/>
        <w:jc w:val="center"/>
        <w:rPr>
          <w:rFonts w:ascii="Times New Roman" w:hAnsi="Times New Roman" w:cs="Times New Roman"/>
          <w:b w:val="0"/>
          <w:sz w:val="32"/>
          <w:szCs w:val="32"/>
        </w:rPr>
      </w:pPr>
      <w:r w:rsidRPr="00D93A56">
        <w:rPr>
          <w:rFonts w:ascii="Times New Roman" w:hAnsi="Times New Roman" w:cs="Times New Roman"/>
          <w:b w:val="0"/>
          <w:sz w:val="32"/>
          <w:szCs w:val="32"/>
        </w:rPr>
        <w:t>РЕШЕНИЕ</w:t>
      </w:r>
    </w:p>
    <w:p w14:paraId="646DE803" w14:textId="77777777" w:rsidR="001D0B9B" w:rsidRPr="00D93A56" w:rsidRDefault="001D0B9B" w:rsidP="001D0B9B">
      <w:pPr>
        <w:pStyle w:val="ConsTitle"/>
        <w:widowControl/>
        <w:ind w:right="0"/>
        <w:rPr>
          <w:rFonts w:ascii="Times New Roman" w:hAnsi="Times New Roman" w:cs="Times New Roman"/>
          <w:b w:val="0"/>
          <w:sz w:val="28"/>
          <w:szCs w:val="28"/>
        </w:rPr>
      </w:pPr>
    </w:p>
    <w:p w14:paraId="676A9ED1" w14:textId="77777777" w:rsidR="001D0B9B" w:rsidRDefault="001D0B9B" w:rsidP="001D0B9B">
      <w:pPr>
        <w:pStyle w:val="ConsTitle"/>
        <w:widowControl/>
        <w:ind w:right="0"/>
        <w:rPr>
          <w:rFonts w:ascii="Times New Roman" w:hAnsi="Times New Roman" w:cs="Times New Roman"/>
          <w:b w:val="0"/>
          <w:sz w:val="28"/>
          <w:szCs w:val="28"/>
        </w:rPr>
      </w:pPr>
      <w:r>
        <w:rPr>
          <w:rFonts w:ascii="Times New Roman" w:hAnsi="Times New Roman" w:cs="Times New Roman"/>
          <w:b w:val="0"/>
          <w:sz w:val="28"/>
          <w:szCs w:val="28"/>
        </w:rPr>
        <w:t xml:space="preserve">28.12.2016  </w:t>
      </w:r>
      <w:r w:rsidRPr="00D93A56">
        <w:rPr>
          <w:rFonts w:ascii="Times New Roman" w:hAnsi="Times New Roman" w:cs="Times New Roman"/>
          <w:b w:val="0"/>
          <w:sz w:val="28"/>
          <w:szCs w:val="28"/>
        </w:rPr>
        <w:t>№</w:t>
      </w:r>
      <w:r>
        <w:rPr>
          <w:rFonts w:ascii="Times New Roman" w:hAnsi="Times New Roman" w:cs="Times New Roman"/>
          <w:b w:val="0"/>
          <w:sz w:val="28"/>
          <w:szCs w:val="28"/>
        </w:rPr>
        <w:t xml:space="preserve"> 23</w:t>
      </w:r>
      <w:r w:rsidRPr="00D93A56">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D93A56">
        <w:rPr>
          <w:rFonts w:ascii="Times New Roman" w:hAnsi="Times New Roman" w:cs="Times New Roman"/>
          <w:b w:val="0"/>
          <w:sz w:val="28"/>
          <w:szCs w:val="28"/>
        </w:rPr>
        <w:t xml:space="preserve">с. Солоновка  </w:t>
      </w:r>
    </w:p>
    <w:p w14:paraId="005BAF11" w14:textId="77777777" w:rsidR="001D0B9B" w:rsidRPr="00A30898" w:rsidRDefault="001D0B9B" w:rsidP="001D0B9B">
      <w:pPr>
        <w:shd w:val="clear" w:color="auto" w:fill="FFFFFF"/>
        <w:rPr>
          <w:spacing w:val="-3"/>
          <w:sz w:val="28"/>
          <w:szCs w:val="28"/>
        </w:rPr>
      </w:pPr>
    </w:p>
    <w:p w14:paraId="5857CB4F" w14:textId="77777777" w:rsidR="001D0B9B" w:rsidRDefault="001D0B9B" w:rsidP="001D0B9B">
      <w:pPr>
        <w:shd w:val="clear" w:color="auto" w:fill="FFFFFF"/>
        <w:rPr>
          <w:spacing w:val="-3"/>
          <w:sz w:val="28"/>
          <w:szCs w:val="28"/>
        </w:rPr>
      </w:pPr>
    </w:p>
    <w:p w14:paraId="3B1F6F04" w14:textId="1A03DACD" w:rsidR="001D0B9B" w:rsidRDefault="007C6D91" w:rsidP="001D0B9B">
      <w:pPr>
        <w:shd w:val="clear" w:color="auto" w:fill="FFFFFF"/>
        <w:rPr>
          <w:spacing w:val="-3"/>
          <w:sz w:val="28"/>
          <w:szCs w:val="28"/>
        </w:rPr>
      </w:pPr>
      <w:r>
        <w:rPr>
          <w:noProof/>
        </w:rPr>
        <mc:AlternateContent>
          <mc:Choice Requires="wps">
            <w:drawing>
              <wp:anchor distT="0" distB="0" distL="114300" distR="114300" simplePos="0" relativeHeight="251657728" behindDoc="0" locked="0" layoutInCell="1" allowOverlap="1" wp14:anchorId="3E173144" wp14:editId="44B97680">
                <wp:simplePos x="0" y="0"/>
                <wp:positionH relativeFrom="column">
                  <wp:posOffset>34290</wp:posOffset>
                </wp:positionH>
                <wp:positionV relativeFrom="paragraph">
                  <wp:posOffset>-3175</wp:posOffset>
                </wp:positionV>
                <wp:extent cx="3028950" cy="1038225"/>
                <wp:effectExtent l="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038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C9D1ED" w14:textId="77777777" w:rsidR="001D0B9B" w:rsidRPr="00A30898" w:rsidRDefault="001D0B9B" w:rsidP="001D0B9B">
                            <w:pPr>
                              <w:shd w:val="clear" w:color="auto" w:fill="FFFFFF"/>
                              <w:jc w:val="both"/>
                              <w:rPr>
                                <w:spacing w:val="-1"/>
                                <w:sz w:val="28"/>
                                <w:szCs w:val="28"/>
                              </w:rPr>
                            </w:pPr>
                            <w:r w:rsidRPr="00A30898">
                              <w:rPr>
                                <w:spacing w:val="-1"/>
                                <w:sz w:val="28"/>
                                <w:szCs w:val="28"/>
                              </w:rPr>
                              <w:t>Об утверждении Положения об учете</w:t>
                            </w:r>
                          </w:p>
                          <w:p w14:paraId="4B872ADE" w14:textId="77777777" w:rsidR="001D0B9B" w:rsidRPr="00A30898" w:rsidRDefault="001D0B9B" w:rsidP="001D0B9B">
                            <w:pPr>
                              <w:shd w:val="clear" w:color="auto" w:fill="FFFFFF"/>
                              <w:jc w:val="both"/>
                              <w:rPr>
                                <w:sz w:val="28"/>
                                <w:szCs w:val="28"/>
                              </w:rPr>
                            </w:pPr>
                            <w:r w:rsidRPr="00A30898">
                              <w:rPr>
                                <w:spacing w:val="-1"/>
                                <w:sz w:val="28"/>
                                <w:szCs w:val="28"/>
                              </w:rPr>
                              <w:t>муниципального имущества и ведении</w:t>
                            </w:r>
                            <w:r>
                              <w:rPr>
                                <w:spacing w:val="-1"/>
                                <w:sz w:val="28"/>
                                <w:szCs w:val="28"/>
                              </w:rPr>
                              <w:t xml:space="preserve"> </w:t>
                            </w:r>
                            <w:r w:rsidRPr="00A30898">
                              <w:rPr>
                                <w:spacing w:val="-1"/>
                                <w:sz w:val="28"/>
                                <w:szCs w:val="28"/>
                              </w:rPr>
                              <w:t>реестра муниципального имущества</w:t>
                            </w:r>
                            <w:r>
                              <w:rPr>
                                <w:spacing w:val="-1"/>
                                <w:sz w:val="28"/>
                                <w:szCs w:val="28"/>
                              </w:rPr>
                              <w:t xml:space="preserve"> Солоновского</w:t>
                            </w:r>
                            <w:r w:rsidRPr="00A30898">
                              <w:rPr>
                                <w:spacing w:val="-1"/>
                                <w:sz w:val="28"/>
                                <w:szCs w:val="28"/>
                              </w:rPr>
                              <w:t xml:space="preserve">  сельсовета</w:t>
                            </w:r>
                          </w:p>
                          <w:p w14:paraId="1B846237" w14:textId="77777777" w:rsidR="001D0B9B" w:rsidRPr="00A30898" w:rsidRDefault="001D0B9B" w:rsidP="001D0B9B">
                            <w:pPr>
                              <w:shd w:val="clear" w:color="auto" w:fill="FFFFFF"/>
                              <w:spacing w:line="322" w:lineRule="exact"/>
                              <w:ind w:firstLine="590"/>
                              <w:rPr>
                                <w:sz w:val="28"/>
                                <w:szCs w:val="28"/>
                              </w:rPr>
                            </w:pPr>
                          </w:p>
                          <w:p w14:paraId="40B88A1C" w14:textId="77777777" w:rsidR="001D0B9B" w:rsidRPr="00C2676A" w:rsidRDefault="001D0B9B" w:rsidP="001D0B9B">
                            <w:pPr>
                              <w:jc w:val="both"/>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173144" id="_x0000_t202" coordsize="21600,21600" o:spt="202" path="m,l,21600r21600,l21600,xe">
                <v:stroke joinstyle="miter"/>
                <v:path gradientshapeok="t" o:connecttype="rect"/>
              </v:shapetype>
              <v:shape id="Поле 5" o:spid="_x0000_s1026" type="#_x0000_t202" style="position:absolute;margin-left:2.7pt;margin-top:-.25pt;width:238.5pt;height:8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pdEwIAAPADAAAOAAAAZHJzL2Uyb0RvYy54bWysU12O0zAQfkfiDpbfadJsC92o6Wrpqghp&#10;+ZEWDuA6TmKReMzYbVIuwyl4QuIMPRJjp1uq5Q3hB8vjmfk83zfj5c3QtWyv0GkwBZ9OUs6UkVBq&#10;Uxf886fNiwVnzgtTihaMKvhBOX6zev5s2dtcZdBAWypkBGJc3tuCN97bPEmcbFQn3ASsMuSsADvh&#10;ycQ6KVH0hN61SZamL5MesLQIUjlHt3ejk68iflUp6T9UlVOetQWn2nzcMe7bsCerpchrFLbR8lSG&#10;+IcqOqENPXqGuhNesB3qv6A6LREcVH4ioUugqrRUkQOxmaZP2Dw0wqrIhcRx9iyT+3+w8v3+IzJd&#10;FnzOmREdtej4/fjr+PP4g82DOr11OQU9WArzw2sYqMuRqbP3IL84ZmDdCFOrW0ToGyVKqm4aMpOL&#10;1BHHBZBt/w5KekbsPESgocIuSEdiMEKnLh3OnVGDZ5Iur9JscT0nlyTfNL1aZFmsLhH5Y7pF598o&#10;6Fg4FByp9RFe7O+dD+WI/DEkvOag1eVGt200sN6uW2R7QWOyiSsyeBLWmhBsIKSNiOEm8gzURpJ+&#10;2A4n3bZQHogxwjh29E3o0AB+46ynkSu4+7oTqDhr3xpS7Xo6m4UZjcZs/iojAy8920uPMJKgCu45&#10;G49rP871zqKuG3pp7JOBW1K60lGD0JKxqlPdNFZRmtMXCHN7aceoPx919RsAAP//AwBQSwMEFAAG&#10;AAgAAAAhAG6QJXfaAAAABwEAAA8AAABkcnMvZG93bnJldi54bWxMjsFOg0AURfcm/sPkmbgx7WAF&#10;WpGhURON29Z+wANegci8Icy00L/3ubLLm3ty78m3s+3VmUbfOTbwuIxAEVeu7rgxcPj+WGxA+YBc&#10;Y++YDFzIw7a4vckxq93EOzrvQ6NkhH2GBtoQhkxrX7Vk0S/dQCzd0Y0Wg8Sx0fWIk4zbXq+iKNUW&#10;O5aHFgd6b6n62Z+sgePX9JA8T+VnOKx3cfqG3bp0F2Pu7+bXF1CB5vAPw5++qEMhTqU7ce1VbyCJ&#10;BTSwSEBJG29WkkvB0qcIdJHra//iFwAA//8DAFBLAQItABQABgAIAAAAIQC2gziS/gAAAOEBAAAT&#10;AAAAAAAAAAAAAAAAAAAAAABbQ29udGVudF9UeXBlc10ueG1sUEsBAi0AFAAGAAgAAAAhADj9If/W&#10;AAAAlAEAAAsAAAAAAAAAAAAAAAAALwEAAF9yZWxzLy5yZWxzUEsBAi0AFAAGAAgAAAAhADKr+l0T&#10;AgAA8AMAAA4AAAAAAAAAAAAAAAAALgIAAGRycy9lMm9Eb2MueG1sUEsBAi0AFAAGAAgAAAAhAG6Q&#10;JXfaAAAABwEAAA8AAAAAAAAAAAAAAAAAbQQAAGRycy9kb3ducmV2LnhtbFBLBQYAAAAABAAEAPMA&#10;AAB0BQAAAAA=&#10;" stroked="f">
                <v:textbox>
                  <w:txbxContent>
                    <w:p w14:paraId="1AC9D1ED" w14:textId="77777777" w:rsidR="001D0B9B" w:rsidRPr="00A30898" w:rsidRDefault="001D0B9B" w:rsidP="001D0B9B">
                      <w:pPr>
                        <w:shd w:val="clear" w:color="auto" w:fill="FFFFFF"/>
                        <w:jc w:val="both"/>
                        <w:rPr>
                          <w:spacing w:val="-1"/>
                          <w:sz w:val="28"/>
                          <w:szCs w:val="28"/>
                        </w:rPr>
                      </w:pPr>
                      <w:r w:rsidRPr="00A30898">
                        <w:rPr>
                          <w:spacing w:val="-1"/>
                          <w:sz w:val="28"/>
                          <w:szCs w:val="28"/>
                        </w:rPr>
                        <w:t>Об утверждении Положения об учете</w:t>
                      </w:r>
                    </w:p>
                    <w:p w14:paraId="4B872ADE" w14:textId="77777777" w:rsidR="001D0B9B" w:rsidRPr="00A30898" w:rsidRDefault="001D0B9B" w:rsidP="001D0B9B">
                      <w:pPr>
                        <w:shd w:val="clear" w:color="auto" w:fill="FFFFFF"/>
                        <w:jc w:val="both"/>
                        <w:rPr>
                          <w:sz w:val="28"/>
                          <w:szCs w:val="28"/>
                        </w:rPr>
                      </w:pPr>
                      <w:r w:rsidRPr="00A30898">
                        <w:rPr>
                          <w:spacing w:val="-1"/>
                          <w:sz w:val="28"/>
                          <w:szCs w:val="28"/>
                        </w:rPr>
                        <w:t>муниципального имущества и ведении</w:t>
                      </w:r>
                      <w:r>
                        <w:rPr>
                          <w:spacing w:val="-1"/>
                          <w:sz w:val="28"/>
                          <w:szCs w:val="28"/>
                        </w:rPr>
                        <w:t xml:space="preserve"> </w:t>
                      </w:r>
                      <w:r w:rsidRPr="00A30898">
                        <w:rPr>
                          <w:spacing w:val="-1"/>
                          <w:sz w:val="28"/>
                          <w:szCs w:val="28"/>
                        </w:rPr>
                        <w:t>реестра муниципального имущества</w:t>
                      </w:r>
                      <w:r>
                        <w:rPr>
                          <w:spacing w:val="-1"/>
                          <w:sz w:val="28"/>
                          <w:szCs w:val="28"/>
                        </w:rPr>
                        <w:t xml:space="preserve"> Солоновского</w:t>
                      </w:r>
                      <w:r w:rsidRPr="00A30898">
                        <w:rPr>
                          <w:spacing w:val="-1"/>
                          <w:sz w:val="28"/>
                          <w:szCs w:val="28"/>
                        </w:rPr>
                        <w:t xml:space="preserve">  сельсовета</w:t>
                      </w:r>
                    </w:p>
                    <w:p w14:paraId="1B846237" w14:textId="77777777" w:rsidR="001D0B9B" w:rsidRPr="00A30898" w:rsidRDefault="001D0B9B" w:rsidP="001D0B9B">
                      <w:pPr>
                        <w:shd w:val="clear" w:color="auto" w:fill="FFFFFF"/>
                        <w:spacing w:line="322" w:lineRule="exact"/>
                        <w:ind w:firstLine="590"/>
                        <w:rPr>
                          <w:sz w:val="28"/>
                          <w:szCs w:val="28"/>
                        </w:rPr>
                      </w:pPr>
                    </w:p>
                    <w:p w14:paraId="40B88A1C" w14:textId="77777777" w:rsidR="001D0B9B" w:rsidRPr="00C2676A" w:rsidRDefault="001D0B9B" w:rsidP="001D0B9B">
                      <w:pPr>
                        <w:jc w:val="both"/>
                        <w:rPr>
                          <w:sz w:val="28"/>
                          <w:szCs w:val="28"/>
                        </w:rPr>
                      </w:pPr>
                    </w:p>
                  </w:txbxContent>
                </v:textbox>
              </v:shape>
            </w:pict>
          </mc:Fallback>
        </mc:AlternateContent>
      </w:r>
    </w:p>
    <w:p w14:paraId="3FF2C219" w14:textId="77777777" w:rsidR="001D0B9B" w:rsidRDefault="001D0B9B" w:rsidP="001D0B9B">
      <w:pPr>
        <w:shd w:val="clear" w:color="auto" w:fill="FFFFFF"/>
        <w:rPr>
          <w:spacing w:val="-3"/>
          <w:sz w:val="28"/>
          <w:szCs w:val="28"/>
        </w:rPr>
      </w:pPr>
    </w:p>
    <w:p w14:paraId="5F0D0429" w14:textId="77777777" w:rsidR="001D0B9B" w:rsidRDefault="001D0B9B" w:rsidP="001D0B9B">
      <w:pPr>
        <w:shd w:val="clear" w:color="auto" w:fill="FFFFFF"/>
        <w:rPr>
          <w:spacing w:val="-3"/>
          <w:sz w:val="28"/>
          <w:szCs w:val="28"/>
        </w:rPr>
      </w:pPr>
    </w:p>
    <w:p w14:paraId="116572E3" w14:textId="77777777" w:rsidR="001D0B9B" w:rsidRDefault="001D0B9B" w:rsidP="001D0B9B">
      <w:pPr>
        <w:shd w:val="clear" w:color="auto" w:fill="FFFFFF"/>
        <w:rPr>
          <w:spacing w:val="-3"/>
          <w:sz w:val="28"/>
          <w:szCs w:val="28"/>
        </w:rPr>
      </w:pPr>
    </w:p>
    <w:p w14:paraId="7BF527B5" w14:textId="77777777" w:rsidR="001D0B9B" w:rsidRPr="00A30898" w:rsidRDefault="001D0B9B" w:rsidP="001D0B9B">
      <w:pPr>
        <w:shd w:val="clear" w:color="auto" w:fill="FFFFFF"/>
        <w:rPr>
          <w:spacing w:val="-3"/>
          <w:sz w:val="28"/>
          <w:szCs w:val="28"/>
        </w:rPr>
      </w:pPr>
    </w:p>
    <w:p w14:paraId="07014245" w14:textId="77777777" w:rsidR="001D0B9B" w:rsidRDefault="001D0B9B" w:rsidP="001D0B9B">
      <w:pPr>
        <w:shd w:val="clear" w:color="auto" w:fill="FFFFFF"/>
        <w:rPr>
          <w:spacing w:val="-1"/>
          <w:sz w:val="28"/>
          <w:szCs w:val="28"/>
        </w:rPr>
      </w:pPr>
    </w:p>
    <w:p w14:paraId="5657F9C0" w14:textId="77777777" w:rsidR="001D0B9B" w:rsidRPr="00A30898" w:rsidRDefault="001D0B9B" w:rsidP="001D0B9B">
      <w:pPr>
        <w:shd w:val="clear" w:color="auto" w:fill="FFFFFF"/>
        <w:tabs>
          <w:tab w:val="left" w:pos="426"/>
          <w:tab w:val="left" w:pos="567"/>
        </w:tabs>
        <w:spacing w:line="322" w:lineRule="exact"/>
        <w:ind w:firstLine="590"/>
        <w:jc w:val="both"/>
        <w:rPr>
          <w:sz w:val="28"/>
          <w:szCs w:val="28"/>
        </w:rPr>
      </w:pPr>
      <w:r w:rsidRPr="00A30898">
        <w:rPr>
          <w:sz w:val="28"/>
          <w:szCs w:val="28"/>
        </w:rPr>
        <w:t>В целях учета муниципального имущества и формирования базы данных, содержащих       перечни       объектов       о       муниципальном       имуществе</w:t>
      </w:r>
      <w:r>
        <w:rPr>
          <w:sz w:val="28"/>
          <w:szCs w:val="28"/>
        </w:rPr>
        <w:t xml:space="preserve"> Солоновског</w:t>
      </w:r>
      <w:r w:rsidRPr="00A30898">
        <w:rPr>
          <w:sz w:val="28"/>
          <w:szCs w:val="28"/>
        </w:rPr>
        <w:t>о сельсовета</w:t>
      </w:r>
      <w:r w:rsidRPr="00A30898">
        <w:rPr>
          <w:i/>
          <w:iCs/>
          <w:sz w:val="28"/>
          <w:szCs w:val="28"/>
        </w:rPr>
        <w:t xml:space="preserve">, </w:t>
      </w:r>
      <w:r w:rsidRPr="00A30898">
        <w:rPr>
          <w:sz w:val="28"/>
          <w:szCs w:val="28"/>
        </w:rPr>
        <w:t xml:space="preserve">в соответствии с Федеральным законом «Об общих принципах организации  местного  самоуправления  в  Российской   </w:t>
      </w:r>
      <w:r>
        <w:rPr>
          <w:sz w:val="28"/>
          <w:szCs w:val="28"/>
        </w:rPr>
        <w:t>Ф</w:t>
      </w:r>
      <w:r w:rsidRPr="00A30898">
        <w:rPr>
          <w:sz w:val="28"/>
          <w:szCs w:val="28"/>
        </w:rPr>
        <w:t xml:space="preserve">едерации»,  Уставом муниципального образования </w:t>
      </w:r>
      <w:r>
        <w:rPr>
          <w:sz w:val="28"/>
          <w:szCs w:val="28"/>
        </w:rPr>
        <w:t>Солоновский</w:t>
      </w:r>
      <w:r w:rsidRPr="00A30898">
        <w:rPr>
          <w:sz w:val="28"/>
          <w:szCs w:val="28"/>
        </w:rPr>
        <w:t xml:space="preserve"> сельсовет, Собрание депутатов сельсовета РЕШИЛО</w:t>
      </w:r>
      <w:r w:rsidRPr="00A30898">
        <w:rPr>
          <w:spacing w:val="-2"/>
          <w:sz w:val="28"/>
          <w:szCs w:val="28"/>
        </w:rPr>
        <w:t>:</w:t>
      </w:r>
    </w:p>
    <w:p w14:paraId="08152CCB" w14:textId="77777777" w:rsidR="001D0B9B" w:rsidRPr="00A30898" w:rsidRDefault="001D0B9B" w:rsidP="001D0B9B">
      <w:pPr>
        <w:shd w:val="clear" w:color="auto" w:fill="FFFFFF"/>
        <w:tabs>
          <w:tab w:val="left" w:pos="826"/>
        </w:tabs>
        <w:spacing w:line="322" w:lineRule="exact"/>
        <w:jc w:val="both"/>
        <w:rPr>
          <w:sz w:val="28"/>
          <w:szCs w:val="28"/>
        </w:rPr>
      </w:pPr>
      <w:r w:rsidRPr="00A30898">
        <w:rPr>
          <w:spacing w:val="-23"/>
          <w:sz w:val="28"/>
          <w:szCs w:val="28"/>
        </w:rPr>
        <w:t xml:space="preserve">            1.</w:t>
      </w:r>
      <w:r w:rsidRPr="00A30898">
        <w:rPr>
          <w:sz w:val="28"/>
          <w:szCs w:val="28"/>
        </w:rPr>
        <w:tab/>
        <w:t xml:space="preserve">Утвердить Положение об учете муниципального имущества и ведении реестра   муниципального    имущества   </w:t>
      </w:r>
      <w:r>
        <w:rPr>
          <w:sz w:val="28"/>
          <w:szCs w:val="28"/>
        </w:rPr>
        <w:t>Солоновского</w:t>
      </w:r>
      <w:r w:rsidRPr="00A30898">
        <w:rPr>
          <w:sz w:val="28"/>
          <w:szCs w:val="28"/>
        </w:rPr>
        <w:t xml:space="preserve">  сельсовета</w:t>
      </w:r>
      <w:r w:rsidRPr="00A30898">
        <w:rPr>
          <w:i/>
          <w:iCs/>
          <w:spacing w:val="-1"/>
          <w:sz w:val="28"/>
          <w:szCs w:val="28"/>
        </w:rPr>
        <w:t>.</w:t>
      </w:r>
    </w:p>
    <w:p w14:paraId="2F642CC2" w14:textId="77777777" w:rsidR="001D0B9B" w:rsidRPr="00A30898" w:rsidRDefault="001D0B9B" w:rsidP="001D0B9B">
      <w:pPr>
        <w:widowControl w:val="0"/>
        <w:numPr>
          <w:ilvl w:val="0"/>
          <w:numId w:val="4"/>
        </w:numPr>
        <w:shd w:val="clear" w:color="auto" w:fill="FFFFFF"/>
        <w:tabs>
          <w:tab w:val="left" w:pos="826"/>
        </w:tabs>
        <w:autoSpaceDE w:val="0"/>
        <w:autoSpaceDN w:val="0"/>
        <w:adjustRightInd w:val="0"/>
        <w:spacing w:line="317" w:lineRule="exact"/>
        <w:ind w:firstLine="547"/>
        <w:jc w:val="both"/>
        <w:rPr>
          <w:i/>
          <w:iCs/>
          <w:spacing w:val="-14"/>
          <w:sz w:val="28"/>
          <w:szCs w:val="28"/>
        </w:rPr>
      </w:pPr>
      <w:r w:rsidRPr="00A30898">
        <w:rPr>
          <w:sz w:val="28"/>
          <w:szCs w:val="28"/>
        </w:rPr>
        <w:t>Настоящее решение вступает в силу с момента его обнародования в установленном порядке.</w:t>
      </w:r>
    </w:p>
    <w:p w14:paraId="3115CD1E" w14:textId="77777777" w:rsidR="001D0B9B" w:rsidRPr="00A30898" w:rsidRDefault="001D0B9B" w:rsidP="001D0B9B">
      <w:pPr>
        <w:widowControl w:val="0"/>
        <w:numPr>
          <w:ilvl w:val="0"/>
          <w:numId w:val="4"/>
        </w:numPr>
        <w:shd w:val="clear" w:color="auto" w:fill="FFFFFF"/>
        <w:tabs>
          <w:tab w:val="left" w:pos="826"/>
        </w:tabs>
        <w:autoSpaceDE w:val="0"/>
        <w:autoSpaceDN w:val="0"/>
        <w:adjustRightInd w:val="0"/>
        <w:spacing w:line="317" w:lineRule="exact"/>
        <w:ind w:firstLine="547"/>
        <w:jc w:val="both"/>
        <w:rPr>
          <w:i/>
          <w:iCs/>
          <w:spacing w:val="-14"/>
          <w:sz w:val="28"/>
          <w:szCs w:val="28"/>
        </w:rPr>
      </w:pPr>
      <w:r w:rsidRPr="00A30898">
        <w:rPr>
          <w:spacing w:val="-2"/>
          <w:sz w:val="28"/>
          <w:szCs w:val="28"/>
        </w:rPr>
        <w:t>Контроль за исполнением решения возложить на коми</w:t>
      </w:r>
      <w:r>
        <w:rPr>
          <w:spacing w:val="-2"/>
          <w:sz w:val="28"/>
          <w:szCs w:val="28"/>
        </w:rPr>
        <w:t>ссию по местному самоуправлению.</w:t>
      </w:r>
    </w:p>
    <w:p w14:paraId="2C6ACC0B" w14:textId="77777777" w:rsidR="001D0B9B" w:rsidRPr="00A30898" w:rsidRDefault="001D0B9B" w:rsidP="001D0B9B">
      <w:pPr>
        <w:shd w:val="clear" w:color="auto" w:fill="FFFFFF"/>
        <w:tabs>
          <w:tab w:val="left" w:pos="826"/>
        </w:tabs>
        <w:spacing w:line="317" w:lineRule="exact"/>
        <w:jc w:val="both"/>
        <w:rPr>
          <w:spacing w:val="-2"/>
          <w:sz w:val="28"/>
          <w:szCs w:val="28"/>
        </w:rPr>
      </w:pPr>
    </w:p>
    <w:p w14:paraId="18229B2A" w14:textId="77777777" w:rsidR="001D0B9B" w:rsidRPr="00A30898" w:rsidRDefault="001D0B9B" w:rsidP="001D0B9B">
      <w:pPr>
        <w:shd w:val="clear" w:color="auto" w:fill="FFFFFF"/>
        <w:tabs>
          <w:tab w:val="left" w:pos="826"/>
        </w:tabs>
        <w:spacing w:line="317" w:lineRule="exact"/>
        <w:rPr>
          <w:spacing w:val="-2"/>
          <w:sz w:val="28"/>
          <w:szCs w:val="28"/>
        </w:rPr>
      </w:pPr>
    </w:p>
    <w:p w14:paraId="02A75395" w14:textId="77777777" w:rsidR="001D0B9B" w:rsidRPr="00A30898" w:rsidRDefault="001D0B9B" w:rsidP="001D0B9B">
      <w:pPr>
        <w:shd w:val="clear" w:color="auto" w:fill="FFFFFF"/>
        <w:tabs>
          <w:tab w:val="left" w:pos="826"/>
        </w:tabs>
        <w:spacing w:line="317" w:lineRule="exact"/>
        <w:rPr>
          <w:spacing w:val="-2"/>
          <w:sz w:val="28"/>
          <w:szCs w:val="28"/>
        </w:rPr>
      </w:pPr>
      <w:r w:rsidRPr="00A30898">
        <w:rPr>
          <w:spacing w:val="-2"/>
          <w:sz w:val="28"/>
          <w:szCs w:val="28"/>
        </w:rPr>
        <w:t xml:space="preserve">Глава сельсовета                                              </w:t>
      </w:r>
      <w:r>
        <w:rPr>
          <w:spacing w:val="-2"/>
          <w:sz w:val="28"/>
          <w:szCs w:val="28"/>
        </w:rPr>
        <w:t xml:space="preserve">  </w:t>
      </w:r>
      <w:r w:rsidRPr="00A30898">
        <w:rPr>
          <w:spacing w:val="-2"/>
          <w:sz w:val="28"/>
          <w:szCs w:val="28"/>
        </w:rPr>
        <w:t xml:space="preserve">           </w:t>
      </w:r>
      <w:r>
        <w:rPr>
          <w:spacing w:val="-2"/>
          <w:sz w:val="28"/>
          <w:szCs w:val="28"/>
        </w:rPr>
        <w:t xml:space="preserve">                         П.А. Кротов</w:t>
      </w:r>
    </w:p>
    <w:p w14:paraId="683E2CE1" w14:textId="77777777" w:rsidR="001D0B9B" w:rsidRPr="00A30898" w:rsidRDefault="001D0B9B" w:rsidP="001D0B9B">
      <w:pPr>
        <w:shd w:val="clear" w:color="auto" w:fill="FFFFFF"/>
        <w:tabs>
          <w:tab w:val="left" w:pos="826"/>
        </w:tabs>
        <w:spacing w:line="317" w:lineRule="exact"/>
        <w:rPr>
          <w:spacing w:val="-2"/>
          <w:sz w:val="28"/>
          <w:szCs w:val="28"/>
        </w:rPr>
      </w:pPr>
    </w:p>
    <w:p w14:paraId="344CA4F5" w14:textId="77777777" w:rsidR="001D0B9B" w:rsidRPr="00A30898" w:rsidRDefault="001D0B9B" w:rsidP="001D0B9B">
      <w:pPr>
        <w:shd w:val="clear" w:color="auto" w:fill="FFFFFF"/>
        <w:tabs>
          <w:tab w:val="left" w:pos="826"/>
        </w:tabs>
        <w:spacing w:line="317" w:lineRule="exact"/>
        <w:rPr>
          <w:spacing w:val="-2"/>
          <w:sz w:val="28"/>
          <w:szCs w:val="28"/>
        </w:rPr>
      </w:pPr>
    </w:p>
    <w:p w14:paraId="7B612716" w14:textId="77777777" w:rsidR="001D0B9B" w:rsidRPr="00A30898" w:rsidRDefault="001D0B9B" w:rsidP="001D0B9B">
      <w:pPr>
        <w:shd w:val="clear" w:color="auto" w:fill="FFFFFF"/>
        <w:tabs>
          <w:tab w:val="left" w:pos="826"/>
        </w:tabs>
        <w:spacing w:line="317" w:lineRule="exact"/>
        <w:rPr>
          <w:spacing w:val="-2"/>
          <w:sz w:val="28"/>
          <w:szCs w:val="28"/>
        </w:rPr>
      </w:pPr>
    </w:p>
    <w:p w14:paraId="59258042" w14:textId="77777777" w:rsidR="001D0B9B" w:rsidRPr="00A30898" w:rsidRDefault="001D0B9B" w:rsidP="001D0B9B">
      <w:pPr>
        <w:shd w:val="clear" w:color="auto" w:fill="FFFFFF"/>
        <w:tabs>
          <w:tab w:val="left" w:pos="826"/>
        </w:tabs>
        <w:spacing w:line="317" w:lineRule="exact"/>
        <w:rPr>
          <w:spacing w:val="-2"/>
          <w:sz w:val="28"/>
          <w:szCs w:val="28"/>
        </w:rPr>
      </w:pPr>
    </w:p>
    <w:p w14:paraId="0EB65B31" w14:textId="77777777" w:rsidR="001D0B9B" w:rsidRPr="00A30898" w:rsidRDefault="001D0B9B" w:rsidP="001D0B9B">
      <w:pPr>
        <w:shd w:val="clear" w:color="auto" w:fill="FFFFFF"/>
        <w:tabs>
          <w:tab w:val="left" w:pos="826"/>
        </w:tabs>
        <w:spacing w:line="317" w:lineRule="exact"/>
        <w:rPr>
          <w:spacing w:val="-2"/>
          <w:sz w:val="28"/>
          <w:szCs w:val="28"/>
        </w:rPr>
      </w:pPr>
    </w:p>
    <w:p w14:paraId="04D519E8" w14:textId="77777777" w:rsidR="001D0B9B" w:rsidRPr="00A30898" w:rsidRDefault="001D0B9B" w:rsidP="001D0B9B">
      <w:pPr>
        <w:shd w:val="clear" w:color="auto" w:fill="FFFFFF"/>
        <w:tabs>
          <w:tab w:val="left" w:pos="826"/>
        </w:tabs>
        <w:spacing w:line="317" w:lineRule="exact"/>
        <w:rPr>
          <w:spacing w:val="-2"/>
          <w:sz w:val="28"/>
          <w:szCs w:val="28"/>
        </w:rPr>
      </w:pPr>
    </w:p>
    <w:p w14:paraId="7E4F881C" w14:textId="77777777" w:rsidR="001D0B9B" w:rsidRPr="00A30898" w:rsidRDefault="001D0B9B" w:rsidP="001D0B9B">
      <w:pPr>
        <w:shd w:val="clear" w:color="auto" w:fill="FFFFFF"/>
        <w:tabs>
          <w:tab w:val="left" w:pos="826"/>
        </w:tabs>
        <w:spacing w:line="317" w:lineRule="exact"/>
        <w:rPr>
          <w:spacing w:val="-2"/>
          <w:sz w:val="28"/>
          <w:szCs w:val="28"/>
        </w:rPr>
      </w:pPr>
    </w:p>
    <w:p w14:paraId="4C25882B" w14:textId="77777777" w:rsidR="001D0B9B" w:rsidRPr="00A30898" w:rsidRDefault="001D0B9B" w:rsidP="001D0B9B">
      <w:pPr>
        <w:shd w:val="clear" w:color="auto" w:fill="FFFFFF"/>
        <w:tabs>
          <w:tab w:val="left" w:pos="826"/>
        </w:tabs>
        <w:spacing w:line="317" w:lineRule="exact"/>
        <w:rPr>
          <w:spacing w:val="-2"/>
          <w:sz w:val="28"/>
          <w:szCs w:val="28"/>
        </w:rPr>
      </w:pPr>
    </w:p>
    <w:p w14:paraId="56E5A5F9" w14:textId="77777777" w:rsidR="001D0B9B" w:rsidRPr="00A30898" w:rsidRDefault="001D0B9B" w:rsidP="001D0B9B">
      <w:pPr>
        <w:shd w:val="clear" w:color="auto" w:fill="FFFFFF"/>
        <w:tabs>
          <w:tab w:val="left" w:pos="826"/>
        </w:tabs>
        <w:spacing w:line="317" w:lineRule="exact"/>
        <w:rPr>
          <w:spacing w:val="-2"/>
          <w:sz w:val="28"/>
          <w:szCs w:val="28"/>
        </w:rPr>
      </w:pPr>
    </w:p>
    <w:p w14:paraId="431D1ED1" w14:textId="77777777" w:rsidR="001D0B9B" w:rsidRPr="00A30898" w:rsidRDefault="001D0B9B" w:rsidP="001D0B9B">
      <w:pPr>
        <w:shd w:val="clear" w:color="auto" w:fill="FFFFFF"/>
        <w:tabs>
          <w:tab w:val="left" w:pos="826"/>
        </w:tabs>
        <w:spacing w:line="317" w:lineRule="exact"/>
        <w:rPr>
          <w:i/>
          <w:iCs/>
          <w:spacing w:val="-14"/>
          <w:sz w:val="28"/>
          <w:szCs w:val="28"/>
        </w:rPr>
      </w:pPr>
    </w:p>
    <w:p w14:paraId="4F341E34" w14:textId="77777777" w:rsidR="001D0B9B" w:rsidRPr="00A30898" w:rsidRDefault="001D0B9B" w:rsidP="001D0B9B">
      <w:pPr>
        <w:shd w:val="clear" w:color="auto" w:fill="FFFFFF"/>
        <w:tabs>
          <w:tab w:val="left" w:pos="826"/>
        </w:tabs>
        <w:spacing w:line="317" w:lineRule="exact"/>
        <w:rPr>
          <w:i/>
          <w:iCs/>
          <w:spacing w:val="-14"/>
          <w:sz w:val="28"/>
          <w:szCs w:val="28"/>
        </w:rPr>
      </w:pPr>
    </w:p>
    <w:p w14:paraId="1D778869" w14:textId="77777777" w:rsidR="001D0B9B" w:rsidRPr="00A30898" w:rsidRDefault="001D0B9B" w:rsidP="001D0B9B">
      <w:pPr>
        <w:shd w:val="clear" w:color="auto" w:fill="FFFFFF"/>
        <w:tabs>
          <w:tab w:val="left" w:pos="826"/>
        </w:tabs>
        <w:spacing w:line="317" w:lineRule="exact"/>
        <w:rPr>
          <w:i/>
          <w:iCs/>
          <w:spacing w:val="-14"/>
          <w:sz w:val="28"/>
          <w:szCs w:val="28"/>
        </w:rPr>
      </w:pPr>
    </w:p>
    <w:p w14:paraId="0DB8DD9E" w14:textId="77777777" w:rsidR="001D0B9B" w:rsidRPr="00A30898" w:rsidRDefault="001D0B9B" w:rsidP="001D0B9B">
      <w:pPr>
        <w:shd w:val="clear" w:color="auto" w:fill="FFFFFF"/>
        <w:tabs>
          <w:tab w:val="left" w:leader="underscore" w:pos="8510"/>
          <w:tab w:val="left" w:leader="underscore" w:pos="9802"/>
        </w:tabs>
        <w:spacing w:line="595" w:lineRule="exact"/>
        <w:rPr>
          <w:sz w:val="28"/>
          <w:szCs w:val="28"/>
        </w:rPr>
      </w:pPr>
    </w:p>
    <w:p w14:paraId="081AB617" w14:textId="77777777" w:rsidR="001D0B9B" w:rsidRPr="00A30898" w:rsidRDefault="001D0B9B" w:rsidP="001D0B9B">
      <w:pPr>
        <w:shd w:val="clear" w:color="auto" w:fill="FFFFFF"/>
        <w:jc w:val="center"/>
        <w:rPr>
          <w:b/>
          <w:sz w:val="28"/>
          <w:szCs w:val="28"/>
        </w:rPr>
      </w:pPr>
      <w:r w:rsidRPr="00A30898">
        <w:rPr>
          <w:b/>
          <w:spacing w:val="-2"/>
          <w:sz w:val="28"/>
          <w:szCs w:val="28"/>
        </w:rPr>
        <w:t>ПОЛОЖЕНИЕ</w:t>
      </w:r>
      <w:r w:rsidRPr="00A30898">
        <w:rPr>
          <w:b/>
          <w:sz w:val="28"/>
          <w:szCs w:val="28"/>
        </w:rPr>
        <w:t xml:space="preserve"> </w:t>
      </w:r>
    </w:p>
    <w:p w14:paraId="03C852F9" w14:textId="77777777" w:rsidR="001D0B9B" w:rsidRDefault="001D0B9B" w:rsidP="001D0B9B">
      <w:pPr>
        <w:shd w:val="clear" w:color="auto" w:fill="FFFFFF"/>
        <w:jc w:val="center"/>
        <w:rPr>
          <w:b/>
          <w:sz w:val="28"/>
          <w:szCs w:val="28"/>
        </w:rPr>
      </w:pPr>
      <w:r w:rsidRPr="00A30898">
        <w:rPr>
          <w:b/>
          <w:sz w:val="28"/>
          <w:szCs w:val="28"/>
        </w:rPr>
        <w:lastRenderedPageBreak/>
        <w:t xml:space="preserve">об учете муниципального имущества и ведении реестра муниципального имущества </w:t>
      </w:r>
      <w:r>
        <w:rPr>
          <w:b/>
          <w:sz w:val="28"/>
          <w:szCs w:val="28"/>
        </w:rPr>
        <w:t xml:space="preserve">Солоновского </w:t>
      </w:r>
      <w:r w:rsidRPr="00A30898">
        <w:rPr>
          <w:b/>
          <w:sz w:val="28"/>
          <w:szCs w:val="28"/>
        </w:rPr>
        <w:t>сельсовета</w:t>
      </w:r>
    </w:p>
    <w:p w14:paraId="3723B9EE" w14:textId="77777777" w:rsidR="001D0B9B" w:rsidRPr="00A30898" w:rsidRDefault="001D0B9B" w:rsidP="001D0B9B">
      <w:pPr>
        <w:shd w:val="clear" w:color="auto" w:fill="FFFFFF"/>
        <w:jc w:val="center"/>
        <w:rPr>
          <w:b/>
          <w:sz w:val="28"/>
          <w:szCs w:val="28"/>
        </w:rPr>
      </w:pPr>
    </w:p>
    <w:p w14:paraId="70A09E06" w14:textId="77777777" w:rsidR="001D0B9B" w:rsidRPr="00A30898" w:rsidRDefault="001D0B9B" w:rsidP="001D0B9B">
      <w:pPr>
        <w:shd w:val="clear" w:color="auto" w:fill="FFFFFF"/>
        <w:jc w:val="center"/>
        <w:rPr>
          <w:b/>
          <w:sz w:val="28"/>
          <w:szCs w:val="28"/>
        </w:rPr>
      </w:pPr>
      <w:r w:rsidRPr="00A30898">
        <w:rPr>
          <w:b/>
          <w:spacing w:val="-2"/>
          <w:sz w:val="28"/>
          <w:szCs w:val="28"/>
        </w:rPr>
        <w:t>1. Общие положения</w:t>
      </w:r>
    </w:p>
    <w:p w14:paraId="5CDB3FB8" w14:textId="77777777" w:rsidR="001D0B9B" w:rsidRPr="00A30898" w:rsidRDefault="001D0B9B" w:rsidP="001D0B9B">
      <w:pPr>
        <w:shd w:val="clear" w:color="auto" w:fill="FFFFFF"/>
        <w:tabs>
          <w:tab w:val="left" w:pos="989"/>
        </w:tabs>
        <w:spacing w:line="322" w:lineRule="exact"/>
        <w:ind w:firstLine="269"/>
        <w:jc w:val="both"/>
        <w:rPr>
          <w:sz w:val="28"/>
          <w:szCs w:val="28"/>
        </w:rPr>
      </w:pPr>
      <w:r w:rsidRPr="00A30898">
        <w:rPr>
          <w:spacing w:val="-14"/>
          <w:sz w:val="28"/>
          <w:szCs w:val="28"/>
        </w:rPr>
        <w:t xml:space="preserve">     1.1.</w:t>
      </w:r>
      <w:r w:rsidRPr="00A30898">
        <w:rPr>
          <w:sz w:val="28"/>
          <w:szCs w:val="28"/>
        </w:rPr>
        <w:tab/>
        <w:t xml:space="preserve">Настоящее Положение устанавливает порядок учета муниципального </w:t>
      </w:r>
      <w:r w:rsidRPr="00A30898">
        <w:rPr>
          <w:spacing w:val="-1"/>
          <w:sz w:val="28"/>
          <w:szCs w:val="28"/>
        </w:rPr>
        <w:t xml:space="preserve">имущества и ведение реестра муниципального имущества  </w:t>
      </w:r>
      <w:r>
        <w:rPr>
          <w:spacing w:val="-1"/>
          <w:sz w:val="28"/>
          <w:szCs w:val="28"/>
        </w:rPr>
        <w:t>Солоновского</w:t>
      </w:r>
      <w:r w:rsidRPr="00A30898">
        <w:rPr>
          <w:spacing w:val="-1"/>
          <w:sz w:val="28"/>
          <w:szCs w:val="28"/>
        </w:rPr>
        <w:t xml:space="preserve"> сельсовета (далее именуется - </w:t>
      </w:r>
      <w:r w:rsidRPr="00A30898">
        <w:rPr>
          <w:sz w:val="28"/>
          <w:szCs w:val="28"/>
        </w:rPr>
        <w:t xml:space="preserve">реестр) в соответствии с законодательством Российской Федерации, </w:t>
      </w:r>
      <w:r w:rsidRPr="00A30898">
        <w:rPr>
          <w:spacing w:val="-2"/>
          <w:sz w:val="28"/>
          <w:szCs w:val="28"/>
        </w:rPr>
        <w:t xml:space="preserve">Уставом муниципального образования </w:t>
      </w:r>
      <w:r>
        <w:rPr>
          <w:spacing w:val="-2"/>
          <w:sz w:val="28"/>
          <w:szCs w:val="28"/>
        </w:rPr>
        <w:t>Солоновский</w:t>
      </w:r>
      <w:r w:rsidRPr="00A30898">
        <w:rPr>
          <w:spacing w:val="-2"/>
          <w:sz w:val="28"/>
          <w:szCs w:val="28"/>
        </w:rPr>
        <w:t xml:space="preserve">  сельсовет</w:t>
      </w:r>
      <w:r w:rsidRPr="00A30898">
        <w:rPr>
          <w:i/>
          <w:iCs/>
          <w:spacing w:val="-1"/>
          <w:sz w:val="28"/>
          <w:szCs w:val="28"/>
        </w:rPr>
        <w:t>.</w:t>
      </w:r>
    </w:p>
    <w:p w14:paraId="62285347" w14:textId="77777777" w:rsidR="001D0B9B" w:rsidRPr="00A30898" w:rsidRDefault="001D0B9B" w:rsidP="001D0B9B">
      <w:pPr>
        <w:shd w:val="clear" w:color="auto" w:fill="FFFFFF"/>
        <w:tabs>
          <w:tab w:val="left" w:pos="1147"/>
        </w:tabs>
        <w:spacing w:line="317" w:lineRule="exact"/>
        <w:ind w:firstLine="562"/>
        <w:jc w:val="both"/>
        <w:rPr>
          <w:sz w:val="28"/>
          <w:szCs w:val="28"/>
        </w:rPr>
      </w:pPr>
      <w:r w:rsidRPr="00A30898">
        <w:rPr>
          <w:spacing w:val="-14"/>
          <w:sz w:val="28"/>
          <w:szCs w:val="28"/>
        </w:rPr>
        <w:t>1.2.</w:t>
      </w:r>
      <w:r w:rsidRPr="00A30898">
        <w:rPr>
          <w:sz w:val="28"/>
          <w:szCs w:val="28"/>
        </w:rPr>
        <w:tab/>
        <w:t>В настоящем Положении под учетом муниципального имущества</w:t>
      </w:r>
      <w:r w:rsidRPr="00A30898">
        <w:rPr>
          <w:sz w:val="28"/>
          <w:szCs w:val="28"/>
        </w:rPr>
        <w:br/>
        <w:t>понимается упорядоченная система сбора, регистрации и обобщения</w:t>
      </w:r>
      <w:r w:rsidRPr="00A30898">
        <w:rPr>
          <w:sz w:val="28"/>
          <w:szCs w:val="28"/>
        </w:rPr>
        <w:br/>
        <w:t xml:space="preserve">информации об объектах муниципальной собственности </w:t>
      </w:r>
      <w:r>
        <w:rPr>
          <w:sz w:val="28"/>
          <w:szCs w:val="28"/>
        </w:rPr>
        <w:t>Солоновского</w:t>
      </w:r>
      <w:r w:rsidRPr="00A30898">
        <w:rPr>
          <w:sz w:val="28"/>
          <w:szCs w:val="28"/>
        </w:rPr>
        <w:t xml:space="preserve"> сельсовета, включающая описания</w:t>
      </w:r>
      <w:r>
        <w:rPr>
          <w:sz w:val="28"/>
          <w:szCs w:val="28"/>
        </w:rPr>
        <w:t xml:space="preserve"> </w:t>
      </w:r>
      <w:r w:rsidRPr="00A30898">
        <w:rPr>
          <w:sz w:val="28"/>
          <w:szCs w:val="28"/>
        </w:rPr>
        <w:t>с указанием индивидуальных особенностей (место нахождения, стоимость,</w:t>
      </w:r>
      <w:r>
        <w:rPr>
          <w:sz w:val="28"/>
          <w:szCs w:val="28"/>
        </w:rPr>
        <w:t xml:space="preserve"> </w:t>
      </w:r>
      <w:r w:rsidRPr="00A30898">
        <w:rPr>
          <w:sz w:val="28"/>
          <w:szCs w:val="28"/>
        </w:rPr>
        <w:t>обременение и т.д.).</w:t>
      </w:r>
    </w:p>
    <w:p w14:paraId="400FB80A" w14:textId="77777777" w:rsidR="001D0B9B" w:rsidRPr="00A30898" w:rsidRDefault="001D0B9B" w:rsidP="001D0B9B">
      <w:pPr>
        <w:widowControl w:val="0"/>
        <w:numPr>
          <w:ilvl w:val="0"/>
          <w:numId w:val="5"/>
        </w:numPr>
        <w:shd w:val="clear" w:color="auto" w:fill="FFFFFF"/>
        <w:tabs>
          <w:tab w:val="left" w:pos="1027"/>
        </w:tabs>
        <w:autoSpaceDE w:val="0"/>
        <w:autoSpaceDN w:val="0"/>
        <w:adjustRightInd w:val="0"/>
        <w:spacing w:line="312" w:lineRule="exact"/>
        <w:ind w:firstLine="562"/>
        <w:jc w:val="both"/>
        <w:rPr>
          <w:spacing w:val="-14"/>
          <w:sz w:val="28"/>
          <w:szCs w:val="28"/>
        </w:rPr>
      </w:pPr>
      <w:r w:rsidRPr="00A30898">
        <w:rPr>
          <w:sz w:val="28"/>
          <w:szCs w:val="28"/>
        </w:rPr>
        <w:t>Под реестром понимается база данных, содержащих перечни объектов учета и данные о них.</w:t>
      </w:r>
    </w:p>
    <w:p w14:paraId="36142B07" w14:textId="77777777" w:rsidR="001D0B9B" w:rsidRPr="00A30898" w:rsidRDefault="001D0B9B" w:rsidP="001D0B9B">
      <w:pPr>
        <w:widowControl w:val="0"/>
        <w:numPr>
          <w:ilvl w:val="0"/>
          <w:numId w:val="5"/>
        </w:numPr>
        <w:shd w:val="clear" w:color="auto" w:fill="FFFFFF"/>
        <w:tabs>
          <w:tab w:val="left" w:pos="1027"/>
        </w:tabs>
        <w:autoSpaceDE w:val="0"/>
        <w:autoSpaceDN w:val="0"/>
        <w:adjustRightInd w:val="0"/>
        <w:spacing w:line="317" w:lineRule="exact"/>
        <w:ind w:firstLine="562"/>
        <w:jc w:val="both"/>
        <w:rPr>
          <w:spacing w:val="-14"/>
          <w:sz w:val="28"/>
          <w:szCs w:val="28"/>
        </w:rPr>
      </w:pPr>
      <w:r w:rsidRPr="00A30898">
        <w:rPr>
          <w:sz w:val="28"/>
          <w:szCs w:val="28"/>
        </w:rPr>
        <w:t>Данными об объектах учета являются сведения, характеризующие эти объекты (наименование, место нахождения, стоимость, обременение и т.д.).</w:t>
      </w:r>
    </w:p>
    <w:p w14:paraId="3EC38BC0" w14:textId="77777777" w:rsidR="001D0B9B" w:rsidRPr="00A30898" w:rsidRDefault="001D0B9B" w:rsidP="001D0B9B">
      <w:pPr>
        <w:widowControl w:val="0"/>
        <w:numPr>
          <w:ilvl w:val="0"/>
          <w:numId w:val="6"/>
        </w:numPr>
        <w:shd w:val="clear" w:color="auto" w:fill="FFFFFF"/>
        <w:tabs>
          <w:tab w:val="left" w:pos="1027"/>
        </w:tabs>
        <w:autoSpaceDE w:val="0"/>
        <w:autoSpaceDN w:val="0"/>
        <w:adjustRightInd w:val="0"/>
        <w:ind w:firstLine="567"/>
        <w:rPr>
          <w:spacing w:val="-15"/>
          <w:sz w:val="28"/>
          <w:szCs w:val="28"/>
        </w:rPr>
      </w:pPr>
      <w:r w:rsidRPr="00A30898">
        <w:rPr>
          <w:spacing w:val="-1"/>
          <w:sz w:val="28"/>
          <w:szCs w:val="28"/>
        </w:rPr>
        <w:t xml:space="preserve"> Объектами учета реестра являются:</w:t>
      </w:r>
    </w:p>
    <w:p w14:paraId="6ED52747" w14:textId="77777777" w:rsidR="001D0B9B" w:rsidRPr="00A30898" w:rsidRDefault="001D0B9B" w:rsidP="001D0B9B">
      <w:pPr>
        <w:jc w:val="both"/>
        <w:rPr>
          <w:sz w:val="28"/>
          <w:szCs w:val="28"/>
        </w:rPr>
      </w:pPr>
      <w:r w:rsidRPr="00A30898">
        <w:rPr>
          <w:sz w:val="28"/>
          <w:szCs w:val="28"/>
        </w:rPr>
        <w:t xml:space="preserve">         -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14:paraId="0250C988" w14:textId="77777777" w:rsidR="001D0B9B" w:rsidRPr="00A30898" w:rsidRDefault="001D0B9B" w:rsidP="001D0B9B">
      <w:pPr>
        <w:jc w:val="both"/>
        <w:rPr>
          <w:sz w:val="28"/>
          <w:szCs w:val="28"/>
        </w:rPr>
      </w:pPr>
      <w:r w:rsidRPr="00A30898">
        <w:rPr>
          <w:sz w:val="28"/>
          <w:szCs w:val="28"/>
        </w:rPr>
        <w:t xml:space="preserve">        -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 стоимость которого превышает размер, установленный решением Собрания депутатов сельсовета, а также особо ценное движимое имущество, закрепленное за автономными и бюджетными муниципальными учреждениями и определенное в соответствии с Федеральным </w:t>
      </w:r>
      <w:hyperlink r:id="rId5" w:history="1">
        <w:r w:rsidRPr="00A30898">
          <w:rPr>
            <w:rStyle w:val="a8"/>
            <w:sz w:val="28"/>
            <w:szCs w:val="28"/>
          </w:rPr>
          <w:t>законом</w:t>
        </w:r>
      </w:hyperlink>
      <w:r w:rsidRPr="00A30898">
        <w:rPr>
          <w:sz w:val="28"/>
          <w:szCs w:val="28"/>
        </w:rPr>
        <w:t xml:space="preserve"> от 3 ноября 2006 г. N 174-ФЗ "Об автономных учреждениях, Федеральным </w:t>
      </w:r>
      <w:hyperlink r:id="rId6" w:history="1">
        <w:r w:rsidRPr="00A30898">
          <w:rPr>
            <w:rStyle w:val="a8"/>
            <w:sz w:val="28"/>
            <w:szCs w:val="28"/>
          </w:rPr>
          <w:t>законом</w:t>
        </w:r>
      </w:hyperlink>
      <w:r w:rsidRPr="00A30898">
        <w:rPr>
          <w:sz w:val="28"/>
          <w:szCs w:val="28"/>
        </w:rPr>
        <w:t xml:space="preserve"> от 12 января 1996 г. N 7-ФЗ "О некоммерческих организациях" </w:t>
      </w:r>
    </w:p>
    <w:p w14:paraId="705007E6" w14:textId="77777777" w:rsidR="001D0B9B" w:rsidRDefault="001D0B9B" w:rsidP="001D0B9B">
      <w:pPr>
        <w:jc w:val="both"/>
        <w:rPr>
          <w:sz w:val="28"/>
          <w:szCs w:val="28"/>
        </w:rPr>
      </w:pPr>
      <w:r w:rsidRPr="00A30898">
        <w:rPr>
          <w:sz w:val="28"/>
          <w:szCs w:val="28"/>
        </w:rPr>
        <w:t xml:space="preserve">        -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муниципальным образованиям, иные юридические лица, учредителем (участником) которых является муниципальное образование.</w:t>
      </w:r>
    </w:p>
    <w:p w14:paraId="494BE3D0" w14:textId="77777777" w:rsidR="001D0B9B" w:rsidRPr="00A30898" w:rsidRDefault="001D0B9B" w:rsidP="001D0B9B">
      <w:pPr>
        <w:jc w:val="both"/>
        <w:rPr>
          <w:sz w:val="28"/>
          <w:szCs w:val="28"/>
        </w:rPr>
      </w:pPr>
    </w:p>
    <w:p w14:paraId="7F6F8AA2" w14:textId="77777777" w:rsidR="001D0B9B" w:rsidRPr="00A30898" w:rsidRDefault="001D0B9B" w:rsidP="001D0B9B">
      <w:pPr>
        <w:shd w:val="clear" w:color="auto" w:fill="FFFFFF"/>
        <w:jc w:val="center"/>
        <w:rPr>
          <w:b/>
          <w:sz w:val="28"/>
          <w:szCs w:val="28"/>
        </w:rPr>
      </w:pPr>
      <w:r w:rsidRPr="00A30898">
        <w:rPr>
          <w:b/>
          <w:sz w:val="28"/>
          <w:szCs w:val="28"/>
        </w:rPr>
        <w:t>2. Порядок учета муниципального имущества</w:t>
      </w:r>
    </w:p>
    <w:p w14:paraId="75267484" w14:textId="77777777" w:rsidR="001D0B9B" w:rsidRPr="00A30898" w:rsidRDefault="001D0B9B" w:rsidP="001D0B9B">
      <w:pPr>
        <w:shd w:val="clear" w:color="auto" w:fill="FFFFFF"/>
        <w:spacing w:line="326" w:lineRule="exact"/>
        <w:ind w:firstLine="600"/>
        <w:jc w:val="both"/>
        <w:rPr>
          <w:sz w:val="28"/>
          <w:szCs w:val="28"/>
        </w:rPr>
      </w:pPr>
      <w:r w:rsidRPr="00A30898">
        <w:rPr>
          <w:sz w:val="28"/>
          <w:szCs w:val="28"/>
        </w:rPr>
        <w:t>2.1. Основанием для включения объектов в реестр муниципального имущества являются:</w:t>
      </w:r>
    </w:p>
    <w:p w14:paraId="5F50DBF8" w14:textId="77777777" w:rsidR="001D0B9B" w:rsidRPr="00A30898" w:rsidRDefault="001D0B9B" w:rsidP="001D0B9B">
      <w:pPr>
        <w:shd w:val="clear" w:color="auto" w:fill="FFFFFF"/>
        <w:jc w:val="both"/>
        <w:rPr>
          <w:sz w:val="28"/>
          <w:szCs w:val="28"/>
        </w:rPr>
      </w:pPr>
      <w:r w:rsidRPr="00A30898">
        <w:rPr>
          <w:spacing w:val="-1"/>
          <w:sz w:val="28"/>
          <w:szCs w:val="28"/>
        </w:rPr>
        <w:t xml:space="preserve">        создание объектов за счет средств бюджета муниципального </w:t>
      </w:r>
      <w:r>
        <w:rPr>
          <w:spacing w:val="-1"/>
          <w:sz w:val="28"/>
          <w:szCs w:val="28"/>
        </w:rPr>
        <w:t>о</w:t>
      </w:r>
      <w:r w:rsidRPr="00A30898">
        <w:rPr>
          <w:spacing w:val="-1"/>
          <w:sz w:val="28"/>
          <w:szCs w:val="28"/>
        </w:rPr>
        <w:t>бразования;</w:t>
      </w:r>
    </w:p>
    <w:p w14:paraId="3C13A837" w14:textId="77777777" w:rsidR="001D0B9B" w:rsidRPr="00A30898" w:rsidRDefault="001D0B9B" w:rsidP="001D0B9B">
      <w:pPr>
        <w:shd w:val="clear" w:color="auto" w:fill="FFFFFF"/>
        <w:spacing w:line="322" w:lineRule="exact"/>
        <w:ind w:firstLine="533"/>
        <w:jc w:val="both"/>
        <w:rPr>
          <w:sz w:val="28"/>
          <w:szCs w:val="28"/>
        </w:rPr>
      </w:pPr>
      <w:r w:rsidRPr="00A30898">
        <w:rPr>
          <w:sz w:val="28"/>
          <w:szCs w:val="28"/>
        </w:rPr>
        <w:lastRenderedPageBreak/>
        <w:t>приобретение объектов в муниципальную собственность на основании договоров купли-продажи и иных договоров о передаче объектов в собственность муниципального образования;</w:t>
      </w:r>
    </w:p>
    <w:p w14:paraId="592907C4" w14:textId="77777777" w:rsidR="001D0B9B" w:rsidRPr="00A30898" w:rsidRDefault="001D0B9B" w:rsidP="001D0B9B">
      <w:pPr>
        <w:shd w:val="clear" w:color="auto" w:fill="FFFFFF"/>
        <w:spacing w:line="317" w:lineRule="exact"/>
        <w:ind w:firstLine="528"/>
        <w:jc w:val="both"/>
        <w:rPr>
          <w:sz w:val="28"/>
          <w:szCs w:val="28"/>
        </w:rPr>
      </w:pPr>
      <w:r w:rsidRPr="00A30898">
        <w:rPr>
          <w:sz w:val="28"/>
          <w:szCs w:val="28"/>
        </w:rPr>
        <w:t>передача в собственность муниципального образования объектов в соответствии с законодательством о разграничении государственной собственности на федеральную собственность, собственность субъектов РФ и муниципальную собственность;</w:t>
      </w:r>
    </w:p>
    <w:p w14:paraId="161BD67A" w14:textId="77777777" w:rsidR="001D0B9B" w:rsidRPr="00A30898" w:rsidRDefault="001D0B9B" w:rsidP="001D0B9B">
      <w:pPr>
        <w:shd w:val="clear" w:color="auto" w:fill="FFFFFF"/>
        <w:spacing w:line="326" w:lineRule="exact"/>
        <w:ind w:firstLine="528"/>
        <w:jc w:val="both"/>
        <w:rPr>
          <w:sz w:val="28"/>
          <w:szCs w:val="28"/>
        </w:rPr>
      </w:pPr>
      <w:r w:rsidRPr="00A30898">
        <w:rPr>
          <w:sz w:val="28"/>
          <w:szCs w:val="28"/>
        </w:rPr>
        <w:t xml:space="preserve">признание в судебном порядке права собственности муниципального </w:t>
      </w:r>
      <w:r w:rsidRPr="00A30898">
        <w:rPr>
          <w:spacing w:val="-1"/>
          <w:sz w:val="28"/>
          <w:szCs w:val="28"/>
        </w:rPr>
        <w:t>образования на бесхозяйную вещь, выморочное имущество;</w:t>
      </w:r>
    </w:p>
    <w:p w14:paraId="44FFCBDB" w14:textId="77777777" w:rsidR="001D0B9B" w:rsidRPr="00A30898" w:rsidRDefault="001D0B9B" w:rsidP="001D0B9B">
      <w:pPr>
        <w:shd w:val="clear" w:color="auto" w:fill="FFFFFF"/>
        <w:spacing w:line="317" w:lineRule="exact"/>
        <w:ind w:firstLine="523"/>
        <w:jc w:val="both"/>
        <w:rPr>
          <w:sz w:val="28"/>
          <w:szCs w:val="28"/>
        </w:rPr>
      </w:pPr>
      <w:r w:rsidRPr="00A30898">
        <w:rPr>
          <w:sz w:val="28"/>
          <w:szCs w:val="28"/>
        </w:rPr>
        <w:t>признание в судебном порядке права собственности муниципального образования на объект по иным основаниям, предусмотренным законодательством;</w:t>
      </w:r>
    </w:p>
    <w:p w14:paraId="243C599E" w14:textId="77777777" w:rsidR="001D0B9B" w:rsidRPr="00A30898" w:rsidRDefault="001D0B9B" w:rsidP="001D0B9B">
      <w:pPr>
        <w:shd w:val="clear" w:color="auto" w:fill="FFFFFF"/>
        <w:spacing w:line="317" w:lineRule="exact"/>
        <w:ind w:firstLine="528"/>
        <w:jc w:val="both"/>
        <w:rPr>
          <w:sz w:val="28"/>
          <w:szCs w:val="28"/>
        </w:rPr>
      </w:pPr>
      <w:r w:rsidRPr="00A30898">
        <w:rPr>
          <w:sz w:val="28"/>
          <w:szCs w:val="28"/>
        </w:rPr>
        <w:t>безвозмездная передача имущества в собственность муниципального образования юридическими и физическими лицами;</w:t>
      </w:r>
    </w:p>
    <w:p w14:paraId="3A46B9B2" w14:textId="77777777" w:rsidR="001D0B9B" w:rsidRPr="00A30898" w:rsidRDefault="001D0B9B" w:rsidP="001D0B9B">
      <w:pPr>
        <w:shd w:val="clear" w:color="auto" w:fill="FFFFFF"/>
        <w:spacing w:line="322" w:lineRule="exact"/>
        <w:ind w:firstLine="533"/>
        <w:jc w:val="both"/>
        <w:rPr>
          <w:sz w:val="28"/>
          <w:szCs w:val="28"/>
        </w:rPr>
      </w:pPr>
      <w:r w:rsidRPr="00A30898">
        <w:rPr>
          <w:spacing w:val="-1"/>
          <w:sz w:val="28"/>
          <w:szCs w:val="28"/>
        </w:rPr>
        <w:t xml:space="preserve">изъятие излишнего, неиспользуемого либо используемого не по назначению </w:t>
      </w:r>
      <w:r w:rsidRPr="00A30898">
        <w:rPr>
          <w:sz w:val="28"/>
          <w:szCs w:val="28"/>
        </w:rPr>
        <w:t>имущества из оперативного управления муниципальных учреждений и муниципальных казенных предприятий;</w:t>
      </w:r>
    </w:p>
    <w:p w14:paraId="464EBD73" w14:textId="77777777" w:rsidR="001D0B9B" w:rsidRPr="00A30898" w:rsidRDefault="001D0B9B" w:rsidP="001D0B9B">
      <w:pPr>
        <w:shd w:val="clear" w:color="auto" w:fill="FFFFFF"/>
        <w:spacing w:line="312" w:lineRule="exact"/>
        <w:ind w:firstLine="523"/>
        <w:jc w:val="both"/>
        <w:rPr>
          <w:sz w:val="28"/>
          <w:szCs w:val="28"/>
        </w:rPr>
      </w:pPr>
      <w:r w:rsidRPr="00A30898">
        <w:rPr>
          <w:sz w:val="28"/>
          <w:szCs w:val="28"/>
        </w:rPr>
        <w:t xml:space="preserve">прекращение права хозяйственного ведения на имущество муниципального </w:t>
      </w:r>
      <w:r w:rsidRPr="00A30898">
        <w:rPr>
          <w:spacing w:val="-1"/>
          <w:sz w:val="28"/>
          <w:szCs w:val="28"/>
        </w:rPr>
        <w:t>предприятия по основаниям и в порядке, предусмотренным законодательством;</w:t>
      </w:r>
    </w:p>
    <w:p w14:paraId="55C6D22C" w14:textId="77777777" w:rsidR="001D0B9B" w:rsidRPr="00A30898" w:rsidRDefault="001D0B9B" w:rsidP="001D0B9B">
      <w:pPr>
        <w:shd w:val="clear" w:color="auto" w:fill="FFFFFF"/>
        <w:spacing w:line="322" w:lineRule="exact"/>
        <w:ind w:firstLine="533"/>
        <w:jc w:val="both"/>
        <w:rPr>
          <w:sz w:val="28"/>
          <w:szCs w:val="28"/>
        </w:rPr>
      </w:pPr>
      <w:r w:rsidRPr="00A30898">
        <w:rPr>
          <w:sz w:val="28"/>
          <w:szCs w:val="28"/>
        </w:rPr>
        <w:t>передача имущества ликвидированных муниципальных предприятий и муниципальных казенных предприятий, а также муниципальных бюджетных учреждений;</w:t>
      </w:r>
    </w:p>
    <w:p w14:paraId="4779C351" w14:textId="77777777" w:rsidR="001D0B9B" w:rsidRPr="00A30898" w:rsidRDefault="001D0B9B" w:rsidP="001D0B9B">
      <w:pPr>
        <w:shd w:val="clear" w:color="auto" w:fill="FFFFFF"/>
        <w:rPr>
          <w:sz w:val="28"/>
          <w:szCs w:val="28"/>
        </w:rPr>
      </w:pPr>
      <w:r w:rsidRPr="00A30898">
        <w:rPr>
          <w:sz w:val="28"/>
          <w:szCs w:val="28"/>
        </w:rPr>
        <w:t xml:space="preserve">       по иным основаниям, предусмотренным законодательством. </w:t>
      </w:r>
    </w:p>
    <w:p w14:paraId="2546D265" w14:textId="77777777" w:rsidR="001D0B9B" w:rsidRPr="00A30898" w:rsidRDefault="001D0B9B" w:rsidP="001D0B9B">
      <w:pPr>
        <w:shd w:val="clear" w:color="auto" w:fill="FFFFFF"/>
        <w:tabs>
          <w:tab w:val="left" w:pos="1104"/>
        </w:tabs>
        <w:spacing w:line="326" w:lineRule="exact"/>
        <w:ind w:firstLine="538"/>
        <w:jc w:val="both"/>
        <w:rPr>
          <w:sz w:val="28"/>
          <w:szCs w:val="28"/>
        </w:rPr>
      </w:pPr>
      <w:r w:rsidRPr="00A30898">
        <w:rPr>
          <w:spacing w:val="-6"/>
          <w:sz w:val="28"/>
          <w:szCs w:val="28"/>
        </w:rPr>
        <w:t>2.2.</w:t>
      </w:r>
      <w:r w:rsidRPr="00A30898">
        <w:rPr>
          <w:sz w:val="28"/>
          <w:szCs w:val="28"/>
        </w:rPr>
        <w:tab/>
        <w:t>Основанием для исключения муниципального имущества из реестра</w:t>
      </w:r>
      <w:r w:rsidRPr="00A30898">
        <w:rPr>
          <w:sz w:val="28"/>
          <w:szCs w:val="28"/>
        </w:rPr>
        <w:br/>
        <w:t>являются:</w:t>
      </w:r>
    </w:p>
    <w:p w14:paraId="2902299C" w14:textId="77777777" w:rsidR="001D0B9B" w:rsidRPr="00A30898" w:rsidRDefault="001D0B9B" w:rsidP="001D0B9B">
      <w:pPr>
        <w:shd w:val="clear" w:color="auto" w:fill="FFFFFF"/>
        <w:spacing w:line="317" w:lineRule="exact"/>
        <w:ind w:firstLine="538"/>
        <w:jc w:val="both"/>
        <w:rPr>
          <w:sz w:val="28"/>
          <w:szCs w:val="28"/>
        </w:rPr>
      </w:pPr>
      <w:r w:rsidRPr="00A30898">
        <w:rPr>
          <w:spacing w:val="-1"/>
          <w:sz w:val="28"/>
          <w:szCs w:val="28"/>
        </w:rPr>
        <w:t xml:space="preserve">передача объектов в собственность Российской Федерации, субъекта РФ или </w:t>
      </w:r>
      <w:r w:rsidRPr="00A30898">
        <w:rPr>
          <w:sz w:val="28"/>
          <w:szCs w:val="28"/>
        </w:rPr>
        <w:t>иного муниципального образования в соответствии с законодательством;</w:t>
      </w:r>
    </w:p>
    <w:p w14:paraId="530312FF" w14:textId="77777777" w:rsidR="001D0B9B" w:rsidRPr="00A30898" w:rsidRDefault="001D0B9B" w:rsidP="001D0B9B">
      <w:pPr>
        <w:shd w:val="clear" w:color="auto" w:fill="FFFFFF"/>
        <w:spacing w:line="317" w:lineRule="exact"/>
        <w:ind w:firstLine="605"/>
        <w:jc w:val="both"/>
        <w:rPr>
          <w:sz w:val="28"/>
          <w:szCs w:val="28"/>
        </w:rPr>
      </w:pPr>
      <w:r w:rsidRPr="00A30898">
        <w:rPr>
          <w:sz w:val="28"/>
          <w:szCs w:val="28"/>
        </w:rPr>
        <w:t>приватизация объекта в порядке, предусмотренном законодательством и иными нормативными правовыми актами о приватизации;</w:t>
      </w:r>
    </w:p>
    <w:p w14:paraId="37FCABDC" w14:textId="77777777" w:rsidR="001D0B9B" w:rsidRPr="00A30898" w:rsidRDefault="001D0B9B" w:rsidP="001D0B9B">
      <w:pPr>
        <w:shd w:val="clear" w:color="auto" w:fill="FFFFFF"/>
        <w:rPr>
          <w:sz w:val="28"/>
          <w:szCs w:val="28"/>
        </w:rPr>
      </w:pPr>
      <w:r w:rsidRPr="00A30898">
        <w:rPr>
          <w:spacing w:val="-1"/>
          <w:sz w:val="28"/>
          <w:szCs w:val="28"/>
        </w:rPr>
        <w:t xml:space="preserve">        решение суда;</w:t>
      </w:r>
    </w:p>
    <w:p w14:paraId="7359EDFC" w14:textId="77777777" w:rsidR="001D0B9B" w:rsidRPr="00A30898" w:rsidRDefault="001D0B9B" w:rsidP="001D0B9B">
      <w:pPr>
        <w:shd w:val="clear" w:color="auto" w:fill="FFFFFF"/>
        <w:spacing w:line="326" w:lineRule="exact"/>
        <w:ind w:firstLine="538"/>
        <w:jc w:val="both"/>
        <w:rPr>
          <w:sz w:val="28"/>
          <w:szCs w:val="28"/>
        </w:rPr>
      </w:pPr>
      <w:r w:rsidRPr="00A30898">
        <w:rPr>
          <w:sz w:val="28"/>
          <w:szCs w:val="28"/>
        </w:rPr>
        <w:t>безвозмездное отчуждение, а также договоры купли-продажи, мены и другие гражданско-правовые сделки;</w:t>
      </w:r>
    </w:p>
    <w:p w14:paraId="5C0BDF4C" w14:textId="77777777" w:rsidR="001D0B9B" w:rsidRPr="00A30898" w:rsidRDefault="001D0B9B" w:rsidP="001D0B9B">
      <w:pPr>
        <w:shd w:val="clear" w:color="auto" w:fill="FFFFFF"/>
        <w:rPr>
          <w:sz w:val="28"/>
          <w:szCs w:val="28"/>
        </w:rPr>
      </w:pPr>
      <w:r w:rsidRPr="00A30898">
        <w:rPr>
          <w:sz w:val="28"/>
          <w:szCs w:val="28"/>
        </w:rPr>
        <w:t xml:space="preserve">        гибель (уничтожение) объекта;</w:t>
      </w:r>
    </w:p>
    <w:p w14:paraId="4E823F19" w14:textId="77777777" w:rsidR="001D0B9B" w:rsidRPr="00A30898" w:rsidRDefault="001D0B9B" w:rsidP="001D0B9B">
      <w:pPr>
        <w:shd w:val="clear" w:color="auto" w:fill="FFFFFF"/>
        <w:rPr>
          <w:sz w:val="28"/>
          <w:szCs w:val="28"/>
        </w:rPr>
      </w:pPr>
      <w:r w:rsidRPr="00A30898">
        <w:rPr>
          <w:sz w:val="28"/>
          <w:szCs w:val="28"/>
        </w:rPr>
        <w:t xml:space="preserve">        иные предусмотренные законодательством случаи.</w:t>
      </w:r>
    </w:p>
    <w:p w14:paraId="75BB8FC6" w14:textId="77777777" w:rsidR="001D0B9B" w:rsidRDefault="001D0B9B" w:rsidP="001D0B9B">
      <w:pPr>
        <w:shd w:val="clear" w:color="auto" w:fill="FFFFFF"/>
        <w:tabs>
          <w:tab w:val="left" w:pos="1104"/>
        </w:tabs>
        <w:spacing w:line="326" w:lineRule="exact"/>
        <w:ind w:firstLine="538"/>
        <w:jc w:val="both"/>
        <w:rPr>
          <w:sz w:val="28"/>
          <w:szCs w:val="28"/>
        </w:rPr>
      </w:pPr>
      <w:r w:rsidRPr="00A30898">
        <w:rPr>
          <w:spacing w:val="-7"/>
          <w:sz w:val="28"/>
          <w:szCs w:val="28"/>
        </w:rPr>
        <w:t>2.3.</w:t>
      </w:r>
      <w:r w:rsidRPr="00A30898">
        <w:rPr>
          <w:sz w:val="28"/>
          <w:szCs w:val="28"/>
        </w:rPr>
        <w:tab/>
        <w:t>Муниципальное имущество, не внесенное в реестр, не может быть</w:t>
      </w:r>
      <w:r w:rsidRPr="00A30898">
        <w:rPr>
          <w:sz w:val="28"/>
          <w:szCs w:val="28"/>
        </w:rPr>
        <w:br/>
        <w:t>отчуждено или обременено.</w:t>
      </w:r>
    </w:p>
    <w:p w14:paraId="37879C23" w14:textId="77777777" w:rsidR="001D0B9B" w:rsidRPr="00A30898" w:rsidRDefault="001D0B9B" w:rsidP="001D0B9B">
      <w:pPr>
        <w:shd w:val="clear" w:color="auto" w:fill="FFFFFF"/>
        <w:tabs>
          <w:tab w:val="left" w:pos="1104"/>
        </w:tabs>
        <w:spacing w:line="326" w:lineRule="exact"/>
        <w:ind w:firstLine="538"/>
        <w:jc w:val="both"/>
        <w:rPr>
          <w:sz w:val="28"/>
          <w:szCs w:val="28"/>
        </w:rPr>
      </w:pPr>
    </w:p>
    <w:p w14:paraId="687DB245" w14:textId="77777777" w:rsidR="001D0B9B" w:rsidRPr="00A30898" w:rsidRDefault="001D0B9B" w:rsidP="001D0B9B">
      <w:pPr>
        <w:pStyle w:val="a3"/>
        <w:shd w:val="clear" w:color="auto" w:fill="FFFFFF"/>
        <w:ind w:left="0"/>
        <w:jc w:val="center"/>
        <w:rPr>
          <w:b/>
          <w:sz w:val="28"/>
          <w:szCs w:val="28"/>
        </w:rPr>
      </w:pPr>
      <w:r w:rsidRPr="00A30898">
        <w:rPr>
          <w:b/>
          <w:spacing w:val="-40"/>
          <w:sz w:val="28"/>
          <w:szCs w:val="28"/>
        </w:rPr>
        <w:t>3.  П о р я д о к   в е д е  н и я   р е е с т р а</w:t>
      </w:r>
    </w:p>
    <w:p w14:paraId="392CECD0" w14:textId="77777777" w:rsidR="001D0B9B" w:rsidRPr="00A30898" w:rsidRDefault="001D0B9B" w:rsidP="001D0B9B">
      <w:pPr>
        <w:widowControl w:val="0"/>
        <w:numPr>
          <w:ilvl w:val="0"/>
          <w:numId w:val="7"/>
        </w:numPr>
        <w:shd w:val="clear" w:color="auto" w:fill="FFFFFF"/>
        <w:tabs>
          <w:tab w:val="left" w:pos="1286"/>
        </w:tabs>
        <w:autoSpaceDE w:val="0"/>
        <w:autoSpaceDN w:val="0"/>
        <w:adjustRightInd w:val="0"/>
        <w:spacing w:line="326" w:lineRule="exact"/>
        <w:ind w:firstLine="547"/>
        <w:jc w:val="both"/>
        <w:rPr>
          <w:spacing w:val="-7"/>
          <w:sz w:val="28"/>
          <w:szCs w:val="28"/>
        </w:rPr>
      </w:pPr>
      <w:r w:rsidRPr="00A30898">
        <w:rPr>
          <w:sz w:val="28"/>
          <w:szCs w:val="28"/>
        </w:rPr>
        <w:t>Ведение реестра осуществляется на бумажных и электронных носителях.</w:t>
      </w:r>
    </w:p>
    <w:p w14:paraId="0B85C90C" w14:textId="77777777" w:rsidR="001D0B9B" w:rsidRPr="00A30898" w:rsidRDefault="001D0B9B" w:rsidP="001D0B9B">
      <w:pPr>
        <w:widowControl w:val="0"/>
        <w:numPr>
          <w:ilvl w:val="0"/>
          <w:numId w:val="7"/>
        </w:numPr>
        <w:shd w:val="clear" w:color="auto" w:fill="FFFFFF"/>
        <w:tabs>
          <w:tab w:val="left" w:pos="1286"/>
        </w:tabs>
        <w:autoSpaceDE w:val="0"/>
        <w:autoSpaceDN w:val="0"/>
        <w:adjustRightInd w:val="0"/>
        <w:spacing w:line="317" w:lineRule="exact"/>
        <w:ind w:firstLine="567"/>
        <w:rPr>
          <w:i/>
          <w:iCs/>
          <w:color w:val="FF0000"/>
          <w:spacing w:val="-1"/>
          <w:sz w:val="28"/>
          <w:szCs w:val="28"/>
        </w:rPr>
      </w:pPr>
      <w:r w:rsidRPr="00A30898">
        <w:rPr>
          <w:sz w:val="28"/>
          <w:szCs w:val="28"/>
        </w:rPr>
        <w:t xml:space="preserve">Ведение    реестра    муниципального    имущества  </w:t>
      </w:r>
      <w:r>
        <w:rPr>
          <w:sz w:val="28"/>
          <w:szCs w:val="28"/>
        </w:rPr>
        <w:t>осуществляет</w:t>
      </w:r>
      <w:r w:rsidRPr="00A30898">
        <w:rPr>
          <w:sz w:val="28"/>
          <w:szCs w:val="28"/>
        </w:rPr>
        <w:t xml:space="preserve">  специалист службы исполнения бюджета поселения по финансам налоговой и кредитной политике Администрации Новичихинского района</w:t>
      </w:r>
    </w:p>
    <w:p w14:paraId="267E90E7" w14:textId="77777777" w:rsidR="001D0B9B" w:rsidRPr="00A30898" w:rsidRDefault="001D0B9B" w:rsidP="001D0B9B">
      <w:pPr>
        <w:shd w:val="clear" w:color="auto" w:fill="FFFFFF"/>
        <w:tabs>
          <w:tab w:val="left" w:leader="underscore" w:pos="2251"/>
        </w:tabs>
        <w:spacing w:line="317" w:lineRule="exact"/>
        <w:rPr>
          <w:color w:val="FF0000"/>
          <w:sz w:val="28"/>
          <w:szCs w:val="28"/>
        </w:rPr>
      </w:pPr>
      <w:r w:rsidRPr="00A30898">
        <w:rPr>
          <w:i/>
          <w:iCs/>
          <w:color w:val="FF0000"/>
          <w:spacing w:val="-1"/>
          <w:sz w:val="28"/>
          <w:szCs w:val="28"/>
        </w:rPr>
        <w:t>.</w:t>
      </w:r>
    </w:p>
    <w:p w14:paraId="6089A297" w14:textId="77777777" w:rsidR="001D0B9B" w:rsidRPr="00A30898" w:rsidRDefault="001D0B9B" w:rsidP="001D0B9B">
      <w:pPr>
        <w:pStyle w:val="a3"/>
        <w:widowControl w:val="0"/>
        <w:numPr>
          <w:ilvl w:val="1"/>
          <w:numId w:val="4"/>
        </w:numPr>
        <w:autoSpaceDE w:val="0"/>
        <w:autoSpaceDN w:val="0"/>
        <w:adjustRightInd w:val="0"/>
        <w:jc w:val="both"/>
        <w:rPr>
          <w:sz w:val="28"/>
          <w:szCs w:val="28"/>
        </w:rPr>
      </w:pPr>
      <w:r w:rsidRPr="00A30898">
        <w:rPr>
          <w:sz w:val="28"/>
          <w:szCs w:val="28"/>
        </w:rPr>
        <w:t>Реестр состоит из 3 разделов.</w:t>
      </w:r>
    </w:p>
    <w:p w14:paraId="1B2F6F4C" w14:textId="77777777" w:rsidR="001D0B9B" w:rsidRPr="00A30898" w:rsidRDefault="001D0B9B" w:rsidP="001D0B9B">
      <w:pPr>
        <w:jc w:val="both"/>
        <w:rPr>
          <w:sz w:val="28"/>
          <w:szCs w:val="28"/>
        </w:rPr>
      </w:pPr>
      <w:r w:rsidRPr="00A30898">
        <w:rPr>
          <w:sz w:val="28"/>
          <w:szCs w:val="28"/>
        </w:rPr>
        <w:lastRenderedPageBreak/>
        <w:t xml:space="preserve">       В раздел 1 включаются сведения о муниципальном недвижимом имуществе.</w:t>
      </w:r>
    </w:p>
    <w:p w14:paraId="05CD746E" w14:textId="77777777" w:rsidR="001D0B9B" w:rsidRPr="00A30898" w:rsidRDefault="001D0B9B" w:rsidP="001D0B9B">
      <w:pPr>
        <w:jc w:val="both"/>
        <w:rPr>
          <w:sz w:val="28"/>
          <w:szCs w:val="28"/>
        </w:rPr>
      </w:pPr>
      <w:r w:rsidRPr="00A30898">
        <w:rPr>
          <w:sz w:val="28"/>
          <w:szCs w:val="28"/>
        </w:rPr>
        <w:t xml:space="preserve">       В раздел 2 включаются сведения о муниципальном движимом имуществе.</w:t>
      </w:r>
    </w:p>
    <w:p w14:paraId="35F84DD1" w14:textId="77777777" w:rsidR="001D0B9B" w:rsidRPr="00A30898" w:rsidRDefault="001D0B9B" w:rsidP="001D0B9B">
      <w:pPr>
        <w:jc w:val="both"/>
        <w:rPr>
          <w:sz w:val="28"/>
          <w:szCs w:val="28"/>
        </w:rPr>
      </w:pPr>
      <w:r w:rsidRPr="00A30898">
        <w:rPr>
          <w:sz w:val="28"/>
          <w:szCs w:val="28"/>
        </w:rPr>
        <w:t xml:space="preserve">       В раздел 3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w:t>
      </w:r>
    </w:p>
    <w:p w14:paraId="11CE2B10" w14:textId="77777777" w:rsidR="001D0B9B" w:rsidRPr="00A30898" w:rsidRDefault="001D0B9B" w:rsidP="001D0B9B">
      <w:pPr>
        <w:jc w:val="both"/>
        <w:rPr>
          <w:sz w:val="28"/>
          <w:szCs w:val="28"/>
        </w:rPr>
      </w:pPr>
      <w:r w:rsidRPr="00A30898">
        <w:rPr>
          <w:sz w:val="28"/>
          <w:szCs w:val="28"/>
        </w:rPr>
        <w:t xml:space="preserve">       Разделы 1 и 2 группируются по видам имущества и содержат сведения о сделках с имуществом. Раздел 3 группируется по организационно-правовым формам лиц.</w:t>
      </w:r>
    </w:p>
    <w:p w14:paraId="2D56BA03" w14:textId="77777777" w:rsidR="001D0B9B" w:rsidRPr="00A30898" w:rsidRDefault="001D0B9B" w:rsidP="001D0B9B">
      <w:pPr>
        <w:jc w:val="both"/>
        <w:rPr>
          <w:sz w:val="28"/>
          <w:szCs w:val="28"/>
        </w:rPr>
      </w:pPr>
      <w:r w:rsidRPr="00A30898">
        <w:rPr>
          <w:sz w:val="28"/>
          <w:szCs w:val="28"/>
        </w:rPr>
        <w:t xml:space="preserve">        Состав сведений, включаемый в разделы 1-3 реестра, должен соответствовать требованиям Приказа Минэкономразвития России от 30.08.2011 № 424.</w:t>
      </w:r>
    </w:p>
    <w:p w14:paraId="732ADD94" w14:textId="77777777" w:rsidR="001D0B9B" w:rsidRPr="00A30898" w:rsidRDefault="001D0B9B" w:rsidP="001D0B9B">
      <w:pPr>
        <w:ind w:firstLine="540"/>
        <w:jc w:val="both"/>
        <w:rPr>
          <w:sz w:val="28"/>
          <w:szCs w:val="28"/>
        </w:rPr>
      </w:pPr>
      <w:r w:rsidRPr="00A30898">
        <w:rPr>
          <w:spacing w:val="-6"/>
          <w:sz w:val="28"/>
          <w:szCs w:val="28"/>
        </w:rPr>
        <w:t>3.4.</w:t>
      </w:r>
      <w:r w:rsidRPr="00A30898">
        <w:rPr>
          <w:sz w:val="28"/>
          <w:szCs w:val="28"/>
        </w:rPr>
        <w:t>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(или) движимого имущества, сведения о котором подлежат включению в разделы 1 и 2 реестра, или лица, сведения о котором подлежат включению в раздел 3 реестра.</w:t>
      </w:r>
    </w:p>
    <w:p w14:paraId="4E836476" w14:textId="77777777" w:rsidR="001D0B9B" w:rsidRPr="00A30898" w:rsidRDefault="001D0B9B" w:rsidP="001D0B9B">
      <w:pPr>
        <w:ind w:firstLine="540"/>
        <w:jc w:val="both"/>
        <w:rPr>
          <w:sz w:val="28"/>
          <w:szCs w:val="28"/>
        </w:rPr>
      </w:pPr>
      <w:r w:rsidRPr="00A30898">
        <w:rPr>
          <w:sz w:val="28"/>
          <w:szCs w:val="28"/>
        </w:rPr>
        <w:t xml:space="preserve">Заявление с приложением заверенных копий документов предоставляется в Администрацию </w:t>
      </w:r>
      <w:r>
        <w:rPr>
          <w:sz w:val="28"/>
          <w:szCs w:val="28"/>
        </w:rPr>
        <w:t>Солоновского</w:t>
      </w:r>
      <w:r w:rsidRPr="00A30898">
        <w:rPr>
          <w:sz w:val="28"/>
          <w:szCs w:val="28"/>
        </w:rPr>
        <w:t xml:space="preserve"> сельсовета в 2-недельный срок с момента возникновения, изменения или прекращения права на объекты учета (изменения сведений об объектах учета).</w:t>
      </w:r>
    </w:p>
    <w:p w14:paraId="21B1D9B6" w14:textId="77777777" w:rsidR="001D0B9B" w:rsidRPr="00A30898" w:rsidRDefault="001D0B9B" w:rsidP="001D0B9B">
      <w:pPr>
        <w:ind w:firstLine="540"/>
        <w:jc w:val="both"/>
        <w:rPr>
          <w:sz w:val="28"/>
          <w:szCs w:val="28"/>
        </w:rPr>
      </w:pPr>
      <w:r w:rsidRPr="00A30898">
        <w:rPr>
          <w:sz w:val="28"/>
          <w:szCs w:val="28"/>
        </w:rPr>
        <w:t>Сведения о создании муниципальными образованиями муниципальных унитарных предприятий, муниципальных учреждений, хозяйственных обществ и иных юридических лиц, а также об участии муниципальных образований в юридических лицах вносятся в реестр на основании принятых решений о создании (участии в создании) таких юридических лиц.</w:t>
      </w:r>
    </w:p>
    <w:p w14:paraId="3EF9E299" w14:textId="77777777" w:rsidR="001D0B9B" w:rsidRPr="00A30898" w:rsidRDefault="001D0B9B" w:rsidP="001D0B9B">
      <w:pPr>
        <w:ind w:firstLine="540"/>
        <w:jc w:val="both"/>
        <w:rPr>
          <w:sz w:val="28"/>
          <w:szCs w:val="28"/>
        </w:rPr>
      </w:pPr>
      <w:r w:rsidRPr="00A30898">
        <w:rPr>
          <w:sz w:val="28"/>
          <w:szCs w:val="28"/>
        </w:rPr>
        <w:t xml:space="preserve">Внесение в реестр записей об изменении сведений о муниципальных унитарных предприятиях, муниципальных учреждениях и иных лицах, учтенных в разделе 3 реестра, осуществляется на основании письменных заявлений указанных лиц, к которым прилагаются заверенные копии документов, подтверждающих изменение сведений. Соответствующие заявления предоставляются в Администрацию </w:t>
      </w:r>
      <w:r>
        <w:rPr>
          <w:sz w:val="28"/>
          <w:szCs w:val="28"/>
        </w:rPr>
        <w:t>Солоновского</w:t>
      </w:r>
      <w:r w:rsidRPr="00A30898">
        <w:rPr>
          <w:sz w:val="28"/>
          <w:szCs w:val="28"/>
        </w:rPr>
        <w:t xml:space="preserve"> сельсовета в 2-недельный срок с момента изменения сведений об объектах учета.</w:t>
      </w:r>
    </w:p>
    <w:p w14:paraId="1376EC5D" w14:textId="77777777" w:rsidR="001D0B9B" w:rsidRPr="00A30898" w:rsidRDefault="001D0B9B" w:rsidP="001D0B9B">
      <w:pPr>
        <w:ind w:firstLine="540"/>
        <w:jc w:val="both"/>
        <w:rPr>
          <w:sz w:val="28"/>
          <w:szCs w:val="28"/>
        </w:rPr>
      </w:pPr>
      <w:r w:rsidRPr="00A30898">
        <w:rPr>
          <w:sz w:val="28"/>
          <w:szCs w:val="28"/>
        </w:rPr>
        <w:t xml:space="preserve">В отношении объектов казны муниципальных образований сведения об объектах учета и записи об изменении сведений о них вносятся в реестр на основании надлежащим образом заверенных копий документов, подтверждающих приобретение муниципальным образованием имущества, возникновение, изменение, прекращение права муниципальной собственности на имущество, изменений сведений об объектах учета. Копии указанных документов предоставляются в Администрацию </w:t>
      </w:r>
      <w:r>
        <w:rPr>
          <w:sz w:val="28"/>
          <w:szCs w:val="28"/>
        </w:rPr>
        <w:t>Солоновского</w:t>
      </w:r>
      <w:r w:rsidRPr="00A30898">
        <w:rPr>
          <w:sz w:val="28"/>
          <w:szCs w:val="28"/>
        </w:rPr>
        <w:t xml:space="preserve"> сельсовета (специалист службы исполнения бюджета поселения по финансам </w:t>
      </w:r>
      <w:r w:rsidRPr="00A30898">
        <w:rPr>
          <w:sz w:val="28"/>
          <w:szCs w:val="28"/>
        </w:rPr>
        <w:lastRenderedPageBreak/>
        <w:t>налоговой и кредитной политике Администрации Новичихинского района) в 2-недельный срок с момента возникновения, изменения или прекращения права муниципального образования на имущество (изменения сведений об объекте учета) должностными лицами, ответственными за оформление соответствующих документов.</w:t>
      </w:r>
    </w:p>
    <w:p w14:paraId="54566B06" w14:textId="77777777" w:rsidR="001D0B9B" w:rsidRDefault="001D0B9B" w:rsidP="001D0B9B">
      <w:pPr>
        <w:shd w:val="clear" w:color="auto" w:fill="FFFFFF"/>
        <w:tabs>
          <w:tab w:val="left" w:pos="1162"/>
          <w:tab w:val="left" w:leader="underscore" w:pos="3701"/>
          <w:tab w:val="left" w:leader="underscore" w:pos="4723"/>
        </w:tabs>
        <w:spacing w:line="322" w:lineRule="exact"/>
        <w:ind w:firstLine="538"/>
        <w:jc w:val="both"/>
        <w:rPr>
          <w:i/>
          <w:iCs/>
          <w:spacing w:val="-1"/>
          <w:sz w:val="28"/>
          <w:szCs w:val="28"/>
        </w:rPr>
      </w:pPr>
      <w:r w:rsidRPr="00A30898">
        <w:rPr>
          <w:sz w:val="28"/>
          <w:szCs w:val="28"/>
        </w:rPr>
        <w:t>Внесение изменений и дополнений в реестр по всем реквизитам</w:t>
      </w:r>
      <w:r w:rsidRPr="00A30898">
        <w:rPr>
          <w:sz w:val="28"/>
          <w:szCs w:val="28"/>
        </w:rPr>
        <w:br/>
        <w:t>осуществляется по мере возникновения документированных изменений и</w:t>
      </w:r>
      <w:r w:rsidRPr="00A30898">
        <w:rPr>
          <w:sz w:val="28"/>
          <w:szCs w:val="28"/>
        </w:rPr>
        <w:br/>
      </w:r>
      <w:r w:rsidRPr="00A30898">
        <w:rPr>
          <w:spacing w:val="-1"/>
          <w:sz w:val="28"/>
          <w:szCs w:val="28"/>
        </w:rPr>
        <w:t>дополнений</w:t>
      </w:r>
      <w:r w:rsidRPr="00A30898">
        <w:rPr>
          <w:i/>
          <w:iCs/>
          <w:spacing w:val="-1"/>
          <w:sz w:val="28"/>
          <w:szCs w:val="28"/>
        </w:rPr>
        <w:t>.</w:t>
      </w:r>
    </w:p>
    <w:p w14:paraId="1254AAB6" w14:textId="77777777" w:rsidR="001D0B9B" w:rsidRPr="00A30898" w:rsidRDefault="001D0B9B" w:rsidP="001D0B9B">
      <w:pPr>
        <w:shd w:val="clear" w:color="auto" w:fill="FFFFFF"/>
        <w:tabs>
          <w:tab w:val="left" w:pos="1162"/>
          <w:tab w:val="left" w:leader="underscore" w:pos="3701"/>
          <w:tab w:val="left" w:leader="underscore" w:pos="4723"/>
        </w:tabs>
        <w:spacing w:line="322" w:lineRule="exact"/>
        <w:ind w:firstLine="538"/>
        <w:jc w:val="both"/>
        <w:rPr>
          <w:sz w:val="28"/>
          <w:szCs w:val="28"/>
        </w:rPr>
      </w:pPr>
    </w:p>
    <w:p w14:paraId="5525C050" w14:textId="77777777" w:rsidR="001D0B9B" w:rsidRPr="00A30898" w:rsidRDefault="001D0B9B" w:rsidP="001D0B9B">
      <w:pPr>
        <w:shd w:val="clear" w:color="auto" w:fill="FFFFFF"/>
        <w:tabs>
          <w:tab w:val="left" w:pos="1162"/>
          <w:tab w:val="left" w:leader="underscore" w:pos="3701"/>
          <w:tab w:val="left" w:leader="underscore" w:pos="4723"/>
        </w:tabs>
        <w:spacing w:line="322" w:lineRule="exact"/>
        <w:ind w:firstLine="538"/>
        <w:jc w:val="center"/>
        <w:rPr>
          <w:sz w:val="28"/>
          <w:szCs w:val="28"/>
        </w:rPr>
      </w:pPr>
      <w:r w:rsidRPr="00A30898">
        <w:rPr>
          <w:b/>
          <w:spacing w:val="-2"/>
          <w:sz w:val="28"/>
          <w:szCs w:val="28"/>
        </w:rPr>
        <w:t>4. Порядок предоставления информации, содержащейся в реестре</w:t>
      </w:r>
    </w:p>
    <w:p w14:paraId="244F9FBF" w14:textId="77777777" w:rsidR="001D0B9B" w:rsidRPr="00A30898" w:rsidRDefault="001D0B9B" w:rsidP="001D0B9B">
      <w:pPr>
        <w:shd w:val="clear" w:color="auto" w:fill="FFFFFF"/>
        <w:tabs>
          <w:tab w:val="left" w:pos="1334"/>
        </w:tabs>
        <w:spacing w:line="322" w:lineRule="exact"/>
        <w:jc w:val="both"/>
        <w:rPr>
          <w:spacing w:val="-4"/>
          <w:sz w:val="28"/>
          <w:szCs w:val="28"/>
        </w:rPr>
      </w:pPr>
      <w:r w:rsidRPr="00A30898">
        <w:rPr>
          <w:sz w:val="28"/>
          <w:szCs w:val="28"/>
        </w:rPr>
        <w:t xml:space="preserve">      4.1. Информация об объектах учета, содержащаяся в реестрах, предоставляется любым заинтересованным лицам в соответствии с законодательством.</w:t>
      </w:r>
    </w:p>
    <w:p w14:paraId="1DB01E55" w14:textId="77777777" w:rsidR="001D0B9B" w:rsidRPr="00A30898" w:rsidRDefault="001D0B9B" w:rsidP="001D0B9B">
      <w:pPr>
        <w:shd w:val="clear" w:color="auto" w:fill="FFFFFF"/>
        <w:tabs>
          <w:tab w:val="left" w:pos="1334"/>
        </w:tabs>
        <w:spacing w:line="317" w:lineRule="exact"/>
        <w:jc w:val="both"/>
        <w:rPr>
          <w:spacing w:val="-6"/>
          <w:sz w:val="28"/>
          <w:szCs w:val="28"/>
        </w:rPr>
      </w:pPr>
      <w:r w:rsidRPr="00A30898">
        <w:rPr>
          <w:sz w:val="28"/>
          <w:szCs w:val="28"/>
        </w:rPr>
        <w:t xml:space="preserve">       4.2. Органам государственной власти Российской Федерации, уполномоченным ими органам государственной власти субъектов Российской Федерации, органам местного самоуправления, учреждениям управления </w:t>
      </w:r>
      <w:r w:rsidRPr="00A30898">
        <w:rPr>
          <w:spacing w:val="-1"/>
          <w:sz w:val="28"/>
          <w:szCs w:val="28"/>
        </w:rPr>
        <w:t xml:space="preserve">Федеральной регистрационной службы по государственной регистрации прав на </w:t>
      </w:r>
      <w:r w:rsidRPr="00A30898">
        <w:rPr>
          <w:sz w:val="28"/>
          <w:szCs w:val="28"/>
        </w:rPr>
        <w:t>недвижимое имущество и сделок с ним информация об объектах учета предоставляется по запросу.</w:t>
      </w:r>
    </w:p>
    <w:p w14:paraId="08886259" w14:textId="77777777" w:rsidR="001D0B9B" w:rsidRDefault="001D0B9B" w:rsidP="001D0B9B">
      <w:pPr>
        <w:shd w:val="clear" w:color="auto" w:fill="FFFFFF"/>
        <w:tabs>
          <w:tab w:val="left" w:pos="1042"/>
        </w:tabs>
        <w:spacing w:line="317" w:lineRule="exact"/>
        <w:ind w:firstLine="528"/>
        <w:jc w:val="both"/>
        <w:rPr>
          <w:sz w:val="28"/>
          <w:szCs w:val="28"/>
        </w:rPr>
      </w:pPr>
      <w:r w:rsidRPr="00A30898">
        <w:rPr>
          <w:spacing w:val="-6"/>
          <w:sz w:val="28"/>
          <w:szCs w:val="28"/>
        </w:rPr>
        <w:t>4.3.</w:t>
      </w:r>
      <w:r w:rsidRPr="00A30898">
        <w:rPr>
          <w:sz w:val="28"/>
          <w:szCs w:val="28"/>
        </w:rPr>
        <w:tab/>
        <w:t>Информация об объектах учета (или мотивированное решение об отказе</w:t>
      </w:r>
      <w:r w:rsidRPr="00A30898">
        <w:rPr>
          <w:sz w:val="28"/>
          <w:szCs w:val="28"/>
        </w:rPr>
        <w:br/>
        <w:t>в ее предоставлении) сообщается в 10-дневный срок.</w:t>
      </w:r>
    </w:p>
    <w:p w14:paraId="73319E09" w14:textId="77777777" w:rsidR="001D0B9B" w:rsidRPr="00A30898" w:rsidRDefault="001D0B9B" w:rsidP="001D0B9B">
      <w:pPr>
        <w:shd w:val="clear" w:color="auto" w:fill="FFFFFF"/>
        <w:tabs>
          <w:tab w:val="left" w:pos="1042"/>
        </w:tabs>
        <w:spacing w:line="317" w:lineRule="exact"/>
        <w:ind w:firstLine="528"/>
        <w:jc w:val="both"/>
        <w:rPr>
          <w:sz w:val="28"/>
          <w:szCs w:val="28"/>
        </w:rPr>
      </w:pPr>
    </w:p>
    <w:p w14:paraId="5188B7D4" w14:textId="77777777" w:rsidR="001D0B9B" w:rsidRPr="00A30898" w:rsidRDefault="001D0B9B" w:rsidP="001D0B9B">
      <w:pPr>
        <w:shd w:val="clear" w:color="auto" w:fill="FFFFFF"/>
        <w:jc w:val="center"/>
        <w:rPr>
          <w:b/>
          <w:sz w:val="28"/>
          <w:szCs w:val="28"/>
        </w:rPr>
      </w:pPr>
      <w:r w:rsidRPr="00A30898">
        <w:rPr>
          <w:b/>
          <w:sz w:val="28"/>
          <w:szCs w:val="28"/>
        </w:rPr>
        <w:t>5. Заключительные положения</w:t>
      </w:r>
    </w:p>
    <w:p w14:paraId="050123E6" w14:textId="77777777" w:rsidR="001D0B9B" w:rsidRPr="00A30898" w:rsidRDefault="001D0B9B" w:rsidP="001D0B9B">
      <w:pPr>
        <w:shd w:val="clear" w:color="auto" w:fill="FFFFFF"/>
        <w:tabs>
          <w:tab w:val="left" w:pos="1157"/>
          <w:tab w:val="left" w:leader="underscore" w:pos="9797"/>
        </w:tabs>
        <w:jc w:val="both"/>
        <w:rPr>
          <w:sz w:val="28"/>
          <w:szCs w:val="28"/>
        </w:rPr>
      </w:pPr>
      <w:r w:rsidRPr="00A30898">
        <w:rPr>
          <w:spacing w:val="-9"/>
          <w:sz w:val="28"/>
          <w:szCs w:val="28"/>
        </w:rPr>
        <w:t xml:space="preserve">          5.1.</w:t>
      </w:r>
      <w:r w:rsidRPr="00A30898">
        <w:rPr>
          <w:sz w:val="28"/>
          <w:szCs w:val="28"/>
        </w:rPr>
        <w:tab/>
        <w:t xml:space="preserve">Держателем реестра является Администрация </w:t>
      </w:r>
      <w:r>
        <w:rPr>
          <w:sz w:val="28"/>
          <w:szCs w:val="28"/>
        </w:rPr>
        <w:t>Солоновского</w:t>
      </w:r>
      <w:r w:rsidRPr="00A30898">
        <w:rPr>
          <w:sz w:val="28"/>
          <w:szCs w:val="28"/>
        </w:rPr>
        <w:t xml:space="preserve"> сельсовета</w:t>
      </w:r>
      <w:r w:rsidRPr="00A30898">
        <w:rPr>
          <w:i/>
          <w:iCs/>
          <w:sz w:val="28"/>
          <w:szCs w:val="28"/>
        </w:rPr>
        <w:t xml:space="preserve">.   </w:t>
      </w:r>
      <w:r w:rsidRPr="00A30898">
        <w:rPr>
          <w:sz w:val="28"/>
          <w:szCs w:val="28"/>
        </w:rPr>
        <w:t xml:space="preserve">Полномочия   собственника   от </w:t>
      </w:r>
      <w:r w:rsidRPr="00A30898">
        <w:rPr>
          <w:spacing w:val="-4"/>
          <w:sz w:val="28"/>
          <w:szCs w:val="28"/>
        </w:rPr>
        <w:t xml:space="preserve">имени  </w:t>
      </w:r>
      <w:r>
        <w:rPr>
          <w:spacing w:val="-4"/>
          <w:sz w:val="28"/>
          <w:szCs w:val="28"/>
        </w:rPr>
        <w:t>Солоновского</w:t>
      </w:r>
      <w:r w:rsidRPr="00A30898">
        <w:rPr>
          <w:spacing w:val="-4"/>
          <w:sz w:val="28"/>
          <w:szCs w:val="28"/>
        </w:rPr>
        <w:t xml:space="preserve"> сельсовета</w:t>
      </w:r>
      <w:r w:rsidRPr="00A30898">
        <w:rPr>
          <w:i/>
          <w:iCs/>
          <w:sz w:val="28"/>
          <w:szCs w:val="28"/>
        </w:rPr>
        <w:t xml:space="preserve"> </w:t>
      </w:r>
      <w:r w:rsidRPr="00A30898">
        <w:rPr>
          <w:sz w:val="28"/>
          <w:szCs w:val="28"/>
        </w:rPr>
        <w:t xml:space="preserve">в отношении реестра осуществляет в рамках своей компетенции глава </w:t>
      </w:r>
      <w:r>
        <w:rPr>
          <w:sz w:val="28"/>
          <w:szCs w:val="28"/>
        </w:rPr>
        <w:t>Солоновского</w:t>
      </w:r>
      <w:r w:rsidRPr="00A30898">
        <w:rPr>
          <w:sz w:val="28"/>
          <w:szCs w:val="28"/>
        </w:rPr>
        <w:t xml:space="preserve"> сельсовета.</w:t>
      </w:r>
    </w:p>
    <w:p w14:paraId="17CAE6E7" w14:textId="77777777" w:rsidR="001D0B9B" w:rsidRPr="00A30898" w:rsidRDefault="001D0B9B" w:rsidP="001D0B9B">
      <w:pPr>
        <w:shd w:val="clear" w:color="auto" w:fill="FFFFFF"/>
        <w:tabs>
          <w:tab w:val="left" w:pos="1373"/>
        </w:tabs>
        <w:spacing w:line="322" w:lineRule="exact"/>
        <w:ind w:firstLine="538"/>
        <w:jc w:val="both"/>
        <w:rPr>
          <w:sz w:val="28"/>
          <w:szCs w:val="28"/>
        </w:rPr>
      </w:pPr>
      <w:r w:rsidRPr="00A30898">
        <w:rPr>
          <w:spacing w:val="-9"/>
          <w:sz w:val="28"/>
          <w:szCs w:val="28"/>
        </w:rPr>
        <w:t xml:space="preserve"> 5.2.</w:t>
      </w:r>
      <w:r w:rsidRPr="00A30898">
        <w:rPr>
          <w:sz w:val="28"/>
          <w:szCs w:val="28"/>
        </w:rPr>
        <w:tab/>
        <w:t>Реестр муниципальной собственности является служебной</w:t>
      </w:r>
      <w:r w:rsidRPr="00A30898">
        <w:rPr>
          <w:sz w:val="28"/>
          <w:szCs w:val="28"/>
        </w:rPr>
        <w:br/>
        <w:t>информацией.</w:t>
      </w:r>
    </w:p>
    <w:p w14:paraId="5E08F62C" w14:textId="77777777" w:rsidR="001D0B9B" w:rsidRPr="00A30898" w:rsidRDefault="001D0B9B" w:rsidP="001D0B9B">
      <w:pPr>
        <w:shd w:val="clear" w:color="auto" w:fill="FFFFFF"/>
        <w:tabs>
          <w:tab w:val="left" w:pos="1195"/>
          <w:tab w:val="left" w:leader="underscore" w:pos="8506"/>
        </w:tabs>
        <w:spacing w:line="317" w:lineRule="exact"/>
        <w:jc w:val="both"/>
        <w:rPr>
          <w:i/>
          <w:iCs/>
          <w:spacing w:val="-2"/>
          <w:sz w:val="28"/>
          <w:szCs w:val="28"/>
        </w:rPr>
      </w:pPr>
      <w:r w:rsidRPr="00A30898">
        <w:rPr>
          <w:spacing w:val="-9"/>
          <w:sz w:val="28"/>
          <w:szCs w:val="28"/>
        </w:rPr>
        <w:t xml:space="preserve">          5.3.</w:t>
      </w:r>
      <w:r w:rsidRPr="00A30898">
        <w:rPr>
          <w:sz w:val="28"/>
          <w:szCs w:val="28"/>
        </w:rPr>
        <w:tab/>
        <w:t xml:space="preserve">Ежегодно   по   состоянию   на   1   января    специалист службы исполнения бюджета поселения по финансам налоговой и кредитной политике Администрации Новичихинского района </w:t>
      </w:r>
      <w:r w:rsidRPr="00A30898">
        <w:rPr>
          <w:i/>
          <w:iCs/>
          <w:sz w:val="28"/>
          <w:szCs w:val="28"/>
        </w:rPr>
        <w:t xml:space="preserve">  </w:t>
      </w:r>
      <w:r w:rsidRPr="00A30898">
        <w:rPr>
          <w:sz w:val="28"/>
          <w:szCs w:val="28"/>
        </w:rPr>
        <w:t xml:space="preserve">представляет    главе    </w:t>
      </w:r>
      <w:r>
        <w:rPr>
          <w:sz w:val="28"/>
          <w:szCs w:val="28"/>
        </w:rPr>
        <w:t>Солоновского</w:t>
      </w:r>
      <w:r w:rsidRPr="00A30898">
        <w:rPr>
          <w:sz w:val="28"/>
          <w:szCs w:val="28"/>
        </w:rPr>
        <w:t xml:space="preserve">  сельсовета</w:t>
      </w:r>
      <w:r w:rsidRPr="00A30898">
        <w:rPr>
          <w:i/>
          <w:iCs/>
          <w:spacing w:val="-1"/>
          <w:sz w:val="28"/>
          <w:szCs w:val="28"/>
        </w:rPr>
        <w:t xml:space="preserve"> </w:t>
      </w:r>
      <w:r w:rsidRPr="00A30898">
        <w:rPr>
          <w:spacing w:val="-1"/>
          <w:sz w:val="28"/>
          <w:szCs w:val="28"/>
        </w:rPr>
        <w:t>реестр муниципального имущества</w:t>
      </w:r>
      <w:r w:rsidRPr="00A30898">
        <w:rPr>
          <w:spacing w:val="-1"/>
          <w:sz w:val="28"/>
          <w:szCs w:val="28"/>
        </w:rPr>
        <w:br/>
      </w:r>
      <w:r w:rsidRPr="00A30898">
        <w:rPr>
          <w:sz w:val="28"/>
          <w:szCs w:val="28"/>
        </w:rPr>
        <w:t>для внесения его на рассмотрение и утверждение Собрания депутатов сельсовета</w:t>
      </w:r>
      <w:r w:rsidRPr="00A30898">
        <w:rPr>
          <w:i/>
          <w:iCs/>
          <w:spacing w:val="-2"/>
          <w:sz w:val="28"/>
          <w:szCs w:val="28"/>
        </w:rPr>
        <w:t>.</w:t>
      </w:r>
    </w:p>
    <w:p w14:paraId="18D8D00D" w14:textId="77777777" w:rsidR="001D0B9B" w:rsidRPr="00A30898" w:rsidRDefault="001D0B9B" w:rsidP="001D0B9B">
      <w:pPr>
        <w:shd w:val="clear" w:color="auto" w:fill="FFFFFF"/>
        <w:tabs>
          <w:tab w:val="left" w:pos="1195"/>
          <w:tab w:val="left" w:leader="underscore" w:pos="8506"/>
        </w:tabs>
        <w:spacing w:line="317" w:lineRule="exact"/>
        <w:rPr>
          <w:iCs/>
          <w:spacing w:val="-2"/>
          <w:sz w:val="28"/>
          <w:szCs w:val="28"/>
        </w:rPr>
      </w:pPr>
    </w:p>
    <w:p w14:paraId="50B242EF" w14:textId="77777777" w:rsidR="001D0B9B" w:rsidRPr="00A30898" w:rsidRDefault="001D0B9B" w:rsidP="001D0B9B">
      <w:pPr>
        <w:shd w:val="clear" w:color="auto" w:fill="FFFFFF"/>
        <w:tabs>
          <w:tab w:val="left" w:pos="1195"/>
          <w:tab w:val="left" w:leader="underscore" w:pos="8506"/>
        </w:tabs>
        <w:spacing w:line="317" w:lineRule="exact"/>
        <w:rPr>
          <w:iCs/>
          <w:spacing w:val="-2"/>
          <w:sz w:val="28"/>
          <w:szCs w:val="28"/>
        </w:rPr>
      </w:pPr>
    </w:p>
    <w:p w14:paraId="61BEBE36" w14:textId="77777777" w:rsidR="001D0B9B" w:rsidRPr="00A30898" w:rsidRDefault="001D0B9B" w:rsidP="001D0B9B">
      <w:pPr>
        <w:shd w:val="clear" w:color="auto" w:fill="FFFFFF"/>
        <w:tabs>
          <w:tab w:val="left" w:pos="1195"/>
          <w:tab w:val="left" w:leader="underscore" w:pos="8506"/>
        </w:tabs>
        <w:spacing w:line="317" w:lineRule="exact"/>
        <w:rPr>
          <w:sz w:val="28"/>
          <w:szCs w:val="28"/>
        </w:rPr>
      </w:pPr>
      <w:r w:rsidRPr="00A30898">
        <w:rPr>
          <w:iCs/>
          <w:spacing w:val="-2"/>
          <w:sz w:val="28"/>
          <w:szCs w:val="28"/>
        </w:rPr>
        <w:t xml:space="preserve">Глава сельсовета                                                              </w:t>
      </w:r>
      <w:r>
        <w:rPr>
          <w:iCs/>
          <w:spacing w:val="-2"/>
          <w:sz w:val="28"/>
          <w:szCs w:val="28"/>
        </w:rPr>
        <w:t xml:space="preserve">                      П.А. Кротов</w:t>
      </w:r>
    </w:p>
    <w:p w14:paraId="6D941354" w14:textId="77777777" w:rsidR="001D0B9B" w:rsidRPr="00A30898" w:rsidRDefault="001D0B9B" w:rsidP="001D0B9B">
      <w:pPr>
        <w:rPr>
          <w:sz w:val="28"/>
          <w:szCs w:val="28"/>
        </w:rPr>
      </w:pPr>
    </w:p>
    <w:p w14:paraId="64B66511" w14:textId="77777777" w:rsidR="001D0B9B" w:rsidRPr="00A30898" w:rsidRDefault="001D0B9B" w:rsidP="001D0B9B">
      <w:pPr>
        <w:rPr>
          <w:sz w:val="28"/>
          <w:szCs w:val="28"/>
        </w:rPr>
      </w:pPr>
    </w:p>
    <w:p w14:paraId="44501837" w14:textId="77777777" w:rsidR="001D0B9B" w:rsidRDefault="001D0B9B" w:rsidP="001D0B9B">
      <w:pPr>
        <w:rPr>
          <w:sz w:val="28"/>
          <w:szCs w:val="28"/>
        </w:rPr>
      </w:pPr>
    </w:p>
    <w:p w14:paraId="4FBDC40E" w14:textId="77777777" w:rsidR="005C5E8D" w:rsidRPr="00123D40" w:rsidRDefault="005C5E8D" w:rsidP="00123D40"/>
    <w:sectPr w:rsidR="005C5E8D" w:rsidRPr="00123D40" w:rsidSect="00C710C9">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89D"/>
    <w:multiLevelType w:val="hybridMultilevel"/>
    <w:tmpl w:val="8A7E8500"/>
    <w:lvl w:ilvl="0" w:tplc="CBCE2BE0">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15:restartNumberingAfterBreak="0">
    <w:nsid w:val="0A686035"/>
    <w:multiLevelType w:val="hybridMultilevel"/>
    <w:tmpl w:val="8974A1D8"/>
    <w:lvl w:ilvl="0" w:tplc="B9E64A10">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94B6D9E"/>
    <w:multiLevelType w:val="singleLevel"/>
    <w:tmpl w:val="9E440930"/>
    <w:lvl w:ilvl="0">
      <w:start w:val="1"/>
      <w:numFmt w:val="decimal"/>
      <w:lvlText w:val="3.%1."/>
      <w:legacy w:legacy="1" w:legacySpace="0" w:legacyIndent="729"/>
      <w:lvlJc w:val="left"/>
      <w:pPr>
        <w:ind w:left="0" w:firstLine="0"/>
      </w:pPr>
      <w:rPr>
        <w:rFonts w:ascii="Times New Roman" w:hAnsi="Times New Roman" w:cs="Times New Roman" w:hint="default"/>
        <w:color w:val="auto"/>
      </w:rPr>
    </w:lvl>
  </w:abstractNum>
  <w:abstractNum w:abstractNumId="3" w15:restartNumberingAfterBreak="0">
    <w:nsid w:val="48616DAC"/>
    <w:multiLevelType w:val="multilevel"/>
    <w:tmpl w:val="E75430EE"/>
    <w:lvl w:ilvl="0">
      <w:start w:val="2"/>
      <w:numFmt w:val="decimal"/>
      <w:lvlText w:val="%1."/>
      <w:legacy w:legacy="1" w:legacySpace="0" w:legacyIndent="279"/>
      <w:lvlJc w:val="left"/>
      <w:pPr>
        <w:ind w:left="0" w:firstLine="0"/>
      </w:pPr>
      <w:rPr>
        <w:rFonts w:ascii="Times New Roman" w:hAnsi="Times New Roman" w:cs="Times New Roman" w:hint="default"/>
        <w:i w:val="0"/>
      </w:rPr>
    </w:lvl>
    <w:lvl w:ilvl="1">
      <w:start w:val="3"/>
      <w:numFmt w:val="decimal"/>
      <w:isLgl/>
      <w:lvlText w:val="%1.%2."/>
      <w:lvlJc w:val="left"/>
      <w:pPr>
        <w:ind w:left="1563" w:hanging="1035"/>
      </w:pPr>
    </w:lvl>
    <w:lvl w:ilvl="2">
      <w:start w:val="1"/>
      <w:numFmt w:val="decimal"/>
      <w:isLgl/>
      <w:lvlText w:val="%1.%2.%3."/>
      <w:lvlJc w:val="left"/>
      <w:pPr>
        <w:ind w:left="2091" w:hanging="1035"/>
      </w:pPr>
    </w:lvl>
    <w:lvl w:ilvl="3">
      <w:start w:val="1"/>
      <w:numFmt w:val="decimal"/>
      <w:isLgl/>
      <w:lvlText w:val="%1.%2.%3.%4."/>
      <w:lvlJc w:val="left"/>
      <w:pPr>
        <w:ind w:left="2664" w:hanging="1080"/>
      </w:pPr>
    </w:lvl>
    <w:lvl w:ilvl="4">
      <w:start w:val="1"/>
      <w:numFmt w:val="decimal"/>
      <w:isLgl/>
      <w:lvlText w:val="%1.%2.%3.%4.%5."/>
      <w:lvlJc w:val="left"/>
      <w:pPr>
        <w:ind w:left="3192" w:hanging="1080"/>
      </w:pPr>
    </w:lvl>
    <w:lvl w:ilvl="5">
      <w:start w:val="1"/>
      <w:numFmt w:val="decimal"/>
      <w:isLgl/>
      <w:lvlText w:val="%1.%2.%3.%4.%5.%6."/>
      <w:lvlJc w:val="left"/>
      <w:pPr>
        <w:ind w:left="4080" w:hanging="1440"/>
      </w:pPr>
    </w:lvl>
    <w:lvl w:ilvl="6">
      <w:start w:val="1"/>
      <w:numFmt w:val="decimal"/>
      <w:isLgl/>
      <w:lvlText w:val="%1.%2.%3.%4.%5.%6.%7."/>
      <w:lvlJc w:val="left"/>
      <w:pPr>
        <w:ind w:left="4968" w:hanging="1800"/>
      </w:pPr>
    </w:lvl>
    <w:lvl w:ilvl="7">
      <w:start w:val="1"/>
      <w:numFmt w:val="decimal"/>
      <w:isLgl/>
      <w:lvlText w:val="%1.%2.%3.%4.%5.%6.%7.%8."/>
      <w:lvlJc w:val="left"/>
      <w:pPr>
        <w:ind w:left="5496" w:hanging="1800"/>
      </w:pPr>
    </w:lvl>
    <w:lvl w:ilvl="8">
      <w:start w:val="1"/>
      <w:numFmt w:val="decimal"/>
      <w:isLgl/>
      <w:lvlText w:val="%1.%2.%3.%4.%5.%6.%7.%8.%9."/>
      <w:lvlJc w:val="left"/>
      <w:pPr>
        <w:ind w:left="6384" w:hanging="2160"/>
      </w:pPr>
    </w:lvl>
  </w:abstractNum>
  <w:abstractNum w:abstractNumId="4" w15:restartNumberingAfterBreak="0">
    <w:nsid w:val="4AB84450"/>
    <w:multiLevelType w:val="hybridMultilevel"/>
    <w:tmpl w:val="D34C9D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5FC973C2"/>
    <w:multiLevelType w:val="singleLevel"/>
    <w:tmpl w:val="74405E72"/>
    <w:lvl w:ilvl="0">
      <w:start w:val="3"/>
      <w:numFmt w:val="decimal"/>
      <w:lvlText w:val="1.%1."/>
      <w:legacy w:legacy="1" w:legacySpace="0" w:legacyIndent="460"/>
      <w:lvlJc w:val="left"/>
      <w:pPr>
        <w:ind w:left="0" w:firstLine="0"/>
      </w:pPr>
      <w:rPr>
        <w:rFonts w:ascii="Times New Roman" w:hAnsi="Times New Roman" w:cs="Times New Roman"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3"/>
    </w:lvlOverride>
  </w:num>
  <w:num w:numId="6">
    <w:abstractNumId w:val="5"/>
    <w:lvlOverride w:ilvl="0">
      <w:lvl w:ilvl="0">
        <w:start w:val="3"/>
        <w:numFmt w:val="decimal"/>
        <w:lvlText w:val="1.%1."/>
        <w:legacy w:legacy="1" w:legacySpace="0" w:legacyIndent="461"/>
        <w:lvlJc w:val="left"/>
        <w:pPr>
          <w:ind w:left="0" w:firstLine="0"/>
        </w:pPr>
        <w:rPr>
          <w:rFonts w:ascii="Times New Roman" w:hAnsi="Times New Roman" w:cs="Times New Roman" w:hint="default"/>
        </w:rPr>
      </w:lvl>
    </w:lvlOverride>
  </w:num>
  <w:num w:numId="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8D"/>
    <w:rsid w:val="00007AD8"/>
    <w:rsid w:val="00123D40"/>
    <w:rsid w:val="001D0B9B"/>
    <w:rsid w:val="005C5E8D"/>
    <w:rsid w:val="007C6D91"/>
    <w:rsid w:val="009049EE"/>
    <w:rsid w:val="00BA321C"/>
    <w:rsid w:val="00BF6EE6"/>
    <w:rsid w:val="00C116BE"/>
    <w:rsid w:val="00C710C9"/>
    <w:rsid w:val="00EC3D07"/>
    <w:rsid w:val="00F821C2"/>
    <w:rsid w:val="00FC6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EB2EA7"/>
  <w15:chartTrackingRefBased/>
  <w15:docId w15:val="{A86C936F-CD1B-4292-BAAC-FA5B612A3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321C"/>
    <w:rPr>
      <w:sz w:val="24"/>
      <w:szCs w:val="24"/>
    </w:rPr>
  </w:style>
  <w:style w:type="paragraph" w:styleId="4">
    <w:name w:val="heading 4"/>
    <w:basedOn w:val="a"/>
    <w:next w:val="a"/>
    <w:link w:val="40"/>
    <w:qFormat/>
    <w:rsid w:val="009049EE"/>
    <w:pPr>
      <w:keepNext/>
      <w:spacing w:before="240" w:after="60"/>
      <w:outlineLvl w:val="3"/>
    </w:pPr>
    <w:rPr>
      <w:b/>
      <w:bCs/>
      <w:sz w:val="28"/>
      <w:szCs w:val="28"/>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5C5E8D"/>
    <w:pPr>
      <w:spacing w:before="100" w:beforeAutospacing="1" w:after="100" w:afterAutospacing="1"/>
    </w:pPr>
    <w:rPr>
      <w:rFonts w:ascii="Tahoma" w:hAnsi="Tahoma"/>
      <w:sz w:val="20"/>
      <w:szCs w:val="20"/>
      <w:lang w:val="en-US" w:eastAsia="en-US"/>
    </w:rPr>
  </w:style>
  <w:style w:type="paragraph" w:styleId="a3">
    <w:name w:val="List Paragraph"/>
    <w:basedOn w:val="a"/>
    <w:uiPriority w:val="34"/>
    <w:qFormat/>
    <w:rsid w:val="00EC3D07"/>
    <w:pPr>
      <w:ind w:left="720"/>
      <w:contextualSpacing/>
    </w:pPr>
  </w:style>
  <w:style w:type="character" w:customStyle="1" w:styleId="FontStyle11">
    <w:name w:val="Font Style11"/>
    <w:rsid w:val="00EC3D07"/>
    <w:rPr>
      <w:rFonts w:ascii="Times New Roman" w:hAnsi="Times New Roman" w:cs="Times New Roman" w:hint="default"/>
      <w:sz w:val="26"/>
      <w:szCs w:val="26"/>
    </w:rPr>
  </w:style>
  <w:style w:type="paragraph" w:customStyle="1" w:styleId="ConsTitle">
    <w:name w:val="ConsTitle"/>
    <w:rsid w:val="00EC3D07"/>
    <w:pPr>
      <w:widowControl w:val="0"/>
      <w:autoSpaceDE w:val="0"/>
      <w:autoSpaceDN w:val="0"/>
      <w:adjustRightInd w:val="0"/>
      <w:ind w:right="19772"/>
    </w:pPr>
    <w:rPr>
      <w:rFonts w:ascii="Arial" w:hAnsi="Arial" w:cs="Arial"/>
      <w:b/>
      <w:bCs/>
      <w:sz w:val="16"/>
      <w:szCs w:val="16"/>
      <w:lang w:eastAsia="en-US"/>
    </w:rPr>
  </w:style>
  <w:style w:type="paragraph" w:customStyle="1" w:styleId="Style5">
    <w:name w:val="Style5"/>
    <w:basedOn w:val="a"/>
    <w:rsid w:val="00EC3D07"/>
    <w:pPr>
      <w:widowControl w:val="0"/>
      <w:autoSpaceDE w:val="0"/>
      <w:autoSpaceDN w:val="0"/>
      <w:adjustRightInd w:val="0"/>
      <w:spacing w:line="323" w:lineRule="exact"/>
      <w:ind w:firstLine="346"/>
    </w:pPr>
  </w:style>
  <w:style w:type="paragraph" w:customStyle="1" w:styleId="Style7">
    <w:name w:val="Style7"/>
    <w:basedOn w:val="a"/>
    <w:rsid w:val="00FC682A"/>
    <w:pPr>
      <w:widowControl w:val="0"/>
      <w:autoSpaceDE w:val="0"/>
      <w:autoSpaceDN w:val="0"/>
      <w:adjustRightInd w:val="0"/>
      <w:spacing w:line="323" w:lineRule="exact"/>
    </w:pPr>
  </w:style>
  <w:style w:type="character" w:customStyle="1" w:styleId="40">
    <w:name w:val="Заголовок 4 Знак"/>
    <w:link w:val="4"/>
    <w:rsid w:val="009049EE"/>
    <w:rPr>
      <w:b/>
      <w:bCs/>
      <w:sz w:val="28"/>
      <w:szCs w:val="28"/>
    </w:rPr>
  </w:style>
  <w:style w:type="paragraph" w:styleId="a4">
    <w:name w:val="Body Text Indent"/>
    <w:basedOn w:val="a"/>
    <w:link w:val="a5"/>
    <w:rsid w:val="009049EE"/>
    <w:pPr>
      <w:ind w:firstLine="709"/>
      <w:jc w:val="both"/>
    </w:pPr>
    <w:rPr>
      <w:sz w:val="28"/>
      <w:szCs w:val="20"/>
    </w:rPr>
  </w:style>
  <w:style w:type="character" w:customStyle="1" w:styleId="a5">
    <w:name w:val="Основной текст с отступом Знак"/>
    <w:link w:val="a4"/>
    <w:rsid w:val="009049EE"/>
    <w:rPr>
      <w:sz w:val="28"/>
    </w:rPr>
  </w:style>
  <w:style w:type="paragraph" w:styleId="a6">
    <w:name w:val="Body Text"/>
    <w:basedOn w:val="a"/>
    <w:link w:val="a7"/>
    <w:rsid w:val="009049EE"/>
    <w:pPr>
      <w:spacing w:after="120"/>
    </w:pPr>
    <w:rPr>
      <w:sz w:val="28"/>
      <w:szCs w:val="28"/>
    </w:rPr>
  </w:style>
  <w:style w:type="character" w:customStyle="1" w:styleId="a7">
    <w:name w:val="Основной текст Знак"/>
    <w:link w:val="a6"/>
    <w:rsid w:val="009049EE"/>
    <w:rPr>
      <w:sz w:val="28"/>
      <w:szCs w:val="28"/>
    </w:rPr>
  </w:style>
  <w:style w:type="paragraph" w:styleId="2">
    <w:name w:val="Body Text Indent 2"/>
    <w:basedOn w:val="a"/>
    <w:link w:val="20"/>
    <w:rsid w:val="009049EE"/>
    <w:pPr>
      <w:spacing w:after="120" w:line="480" w:lineRule="auto"/>
      <w:ind w:left="283"/>
    </w:pPr>
  </w:style>
  <w:style w:type="character" w:customStyle="1" w:styleId="20">
    <w:name w:val="Основной текст с отступом 2 Знак"/>
    <w:link w:val="2"/>
    <w:rsid w:val="009049EE"/>
    <w:rPr>
      <w:sz w:val="24"/>
      <w:szCs w:val="24"/>
    </w:rPr>
  </w:style>
  <w:style w:type="character" w:styleId="a8">
    <w:name w:val="Hyperlink"/>
    <w:rsid w:val="001D0B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7981;fld=134" TargetMode="External"/><Relationship Id="rId5" Type="http://schemas.openxmlformats.org/officeDocument/2006/relationships/hyperlink" Target="consultantplus://offline/main?base=LAW;n=121228;fld=1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1581</Words>
  <Characters>9015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Солоновский с\с</Company>
  <LinksUpToDate>false</LinksUpToDate>
  <CharactersWithSpaces>10575</CharactersWithSpaces>
  <SharedDoc>false</SharedDoc>
  <HLinks>
    <vt:vector size="12" baseType="variant">
      <vt:variant>
        <vt:i4>8192119</vt:i4>
      </vt:variant>
      <vt:variant>
        <vt:i4>3</vt:i4>
      </vt:variant>
      <vt:variant>
        <vt:i4>0</vt:i4>
      </vt:variant>
      <vt:variant>
        <vt:i4>5</vt:i4>
      </vt:variant>
      <vt:variant>
        <vt:lpwstr>consultantplus://offline/main?base=LAW;n=117981;fld=134</vt:lpwstr>
      </vt:variant>
      <vt:variant>
        <vt:lpwstr/>
      </vt:variant>
      <vt:variant>
        <vt:i4>7405686</vt:i4>
      </vt:variant>
      <vt:variant>
        <vt:i4>0</vt:i4>
      </vt:variant>
      <vt:variant>
        <vt:i4>0</vt:i4>
      </vt:variant>
      <vt:variant>
        <vt:i4>5</vt:i4>
      </vt:variant>
      <vt:variant>
        <vt:lpwstr>consultantplus://offline/main?base=LAW;n=121228;fld=134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Антон</cp:lastModifiedBy>
  <cp:revision>2</cp:revision>
  <dcterms:created xsi:type="dcterms:W3CDTF">2023-07-12T02:26:00Z</dcterms:created>
  <dcterms:modified xsi:type="dcterms:W3CDTF">2023-07-12T02:26:00Z</dcterms:modified>
</cp:coreProperties>
</file>