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EF9D" w14:textId="77777777" w:rsidR="006419BB" w:rsidRPr="00DE4E4C" w:rsidRDefault="006419BB" w:rsidP="006419BB">
      <w:pPr>
        <w:shd w:val="clear" w:color="auto" w:fill="FFFFFF"/>
        <w:ind w:left="67"/>
        <w:jc w:val="center"/>
        <w:rPr>
          <w:sz w:val="28"/>
          <w:szCs w:val="28"/>
        </w:rPr>
      </w:pPr>
      <w:r w:rsidRPr="00DE4E4C">
        <w:rPr>
          <w:spacing w:val="-5"/>
          <w:sz w:val="28"/>
          <w:szCs w:val="28"/>
        </w:rPr>
        <w:t>РОССИЙСКАЯ   ФЕДЕРАЦИЯ</w:t>
      </w:r>
    </w:p>
    <w:p w14:paraId="0C735C91" w14:textId="77777777" w:rsidR="006419BB" w:rsidRPr="00DE4E4C" w:rsidRDefault="006419BB" w:rsidP="006419BB">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40B2CF5D" w14:textId="77777777" w:rsidR="006419BB" w:rsidRPr="00DE4E4C" w:rsidRDefault="006419BB" w:rsidP="006419BB">
      <w:pPr>
        <w:shd w:val="clear" w:color="auto" w:fill="FFFFFF"/>
        <w:ind w:left="86"/>
        <w:jc w:val="center"/>
        <w:rPr>
          <w:sz w:val="28"/>
          <w:szCs w:val="28"/>
        </w:rPr>
      </w:pPr>
      <w:r w:rsidRPr="00DE4E4C">
        <w:rPr>
          <w:spacing w:val="-3"/>
          <w:sz w:val="28"/>
          <w:szCs w:val="28"/>
        </w:rPr>
        <w:t>НОВИЧИХИНСКОГО   РАЙОНА   АЛТАЙСКОГО   КРАЯ</w:t>
      </w:r>
    </w:p>
    <w:p w14:paraId="26C9EE77" w14:textId="77777777" w:rsidR="006419BB" w:rsidRDefault="006419BB" w:rsidP="006419BB">
      <w:pPr>
        <w:shd w:val="clear" w:color="auto" w:fill="FFFFFF"/>
        <w:spacing w:before="298"/>
        <w:ind w:left="48"/>
        <w:jc w:val="center"/>
        <w:rPr>
          <w:spacing w:val="-13"/>
          <w:sz w:val="28"/>
          <w:szCs w:val="28"/>
        </w:rPr>
      </w:pPr>
      <w:r w:rsidRPr="00DE4E4C">
        <w:rPr>
          <w:spacing w:val="-13"/>
          <w:sz w:val="28"/>
          <w:szCs w:val="28"/>
        </w:rPr>
        <w:t>РЕШЕНИЕ</w:t>
      </w:r>
    </w:p>
    <w:p w14:paraId="2BCE103E" w14:textId="77777777" w:rsidR="006419BB" w:rsidRDefault="006419BB" w:rsidP="006419BB">
      <w:pPr>
        <w:shd w:val="clear" w:color="auto" w:fill="FFFFFF"/>
        <w:spacing w:before="298"/>
        <w:ind w:left="48"/>
        <w:jc w:val="both"/>
        <w:rPr>
          <w:spacing w:val="-13"/>
          <w:sz w:val="28"/>
          <w:szCs w:val="28"/>
        </w:rPr>
      </w:pPr>
      <w:r>
        <w:rPr>
          <w:spacing w:val="-13"/>
          <w:sz w:val="28"/>
          <w:szCs w:val="28"/>
        </w:rPr>
        <w:t xml:space="preserve">30.09.2013   № 25                                                                                                    </w:t>
      </w:r>
      <w:proofErr w:type="spellStart"/>
      <w:r>
        <w:rPr>
          <w:spacing w:val="-13"/>
          <w:sz w:val="28"/>
          <w:szCs w:val="28"/>
        </w:rPr>
        <w:t>с.Солоновка</w:t>
      </w:r>
      <w:proofErr w:type="spellEnd"/>
    </w:p>
    <w:p w14:paraId="1B51D92B" w14:textId="77777777" w:rsidR="006419BB" w:rsidRDefault="006419BB" w:rsidP="006419BB">
      <w:pPr>
        <w:shd w:val="clear" w:color="auto" w:fill="FFFFFF"/>
        <w:spacing w:before="298"/>
        <w:jc w:val="both"/>
        <w:rPr>
          <w:spacing w:val="-13"/>
          <w:sz w:val="28"/>
          <w:szCs w:val="28"/>
        </w:rPr>
      </w:pPr>
      <w:r>
        <w:rPr>
          <w:spacing w:val="-13"/>
          <w:sz w:val="28"/>
          <w:szCs w:val="28"/>
        </w:rPr>
        <w:t xml:space="preserve">О внесении изменений и дополнений в </w:t>
      </w:r>
    </w:p>
    <w:p w14:paraId="2E04F467" w14:textId="77777777" w:rsidR="006419BB" w:rsidRDefault="006419BB" w:rsidP="006419BB">
      <w:pPr>
        <w:tabs>
          <w:tab w:val="left" w:pos="0"/>
          <w:tab w:val="left" w:pos="709"/>
          <w:tab w:val="left" w:pos="1134"/>
        </w:tabs>
        <w:rPr>
          <w:sz w:val="28"/>
          <w:szCs w:val="28"/>
        </w:rPr>
      </w:pPr>
      <w:r>
        <w:rPr>
          <w:sz w:val="28"/>
          <w:szCs w:val="28"/>
        </w:rPr>
        <w:t>решение Собрание депутатов Солоновского</w:t>
      </w:r>
    </w:p>
    <w:p w14:paraId="0F20EC96" w14:textId="77777777" w:rsidR="006419BB" w:rsidRDefault="006419BB" w:rsidP="006419BB">
      <w:pPr>
        <w:tabs>
          <w:tab w:val="left" w:pos="0"/>
          <w:tab w:val="left" w:pos="709"/>
          <w:tab w:val="left" w:pos="5245"/>
        </w:tabs>
        <w:rPr>
          <w:sz w:val="28"/>
          <w:szCs w:val="28"/>
        </w:rPr>
      </w:pPr>
      <w:r>
        <w:rPr>
          <w:sz w:val="28"/>
          <w:szCs w:val="28"/>
        </w:rPr>
        <w:t>сельсовета от 28.11.2011 № 33 «О введении</w:t>
      </w:r>
    </w:p>
    <w:p w14:paraId="7D20EFCF" w14:textId="77777777" w:rsidR="006419BB" w:rsidRDefault="006419BB" w:rsidP="006419BB">
      <w:pPr>
        <w:tabs>
          <w:tab w:val="left" w:pos="0"/>
          <w:tab w:val="left" w:pos="709"/>
          <w:tab w:val="left" w:pos="1134"/>
        </w:tabs>
        <w:rPr>
          <w:sz w:val="28"/>
          <w:szCs w:val="28"/>
        </w:rPr>
      </w:pPr>
      <w:r>
        <w:rPr>
          <w:sz w:val="28"/>
          <w:szCs w:val="28"/>
        </w:rPr>
        <w:t xml:space="preserve">земельного налога на территории </w:t>
      </w:r>
    </w:p>
    <w:p w14:paraId="739CD6AD" w14:textId="77777777" w:rsidR="006419BB" w:rsidRDefault="006419BB" w:rsidP="006419BB">
      <w:pPr>
        <w:tabs>
          <w:tab w:val="left" w:pos="0"/>
          <w:tab w:val="left" w:pos="709"/>
          <w:tab w:val="left" w:pos="1134"/>
        </w:tabs>
        <w:rPr>
          <w:sz w:val="28"/>
          <w:szCs w:val="28"/>
        </w:rPr>
      </w:pP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w:t>
      </w:r>
    </w:p>
    <w:p w14:paraId="62E49C10" w14:textId="77777777" w:rsidR="006419BB" w:rsidRDefault="006419BB" w:rsidP="006419BB">
      <w:pPr>
        <w:tabs>
          <w:tab w:val="left" w:pos="0"/>
          <w:tab w:val="left" w:pos="709"/>
          <w:tab w:val="left" w:pos="1134"/>
        </w:tabs>
        <w:rPr>
          <w:sz w:val="28"/>
          <w:szCs w:val="28"/>
        </w:rPr>
      </w:pPr>
      <w:r>
        <w:rPr>
          <w:sz w:val="28"/>
          <w:szCs w:val="28"/>
        </w:rPr>
        <w:t xml:space="preserve">сельсовет Новичихинского района </w:t>
      </w:r>
    </w:p>
    <w:p w14:paraId="7743FD55" w14:textId="77777777" w:rsidR="006419BB" w:rsidRDefault="006419BB" w:rsidP="006419BB">
      <w:pPr>
        <w:tabs>
          <w:tab w:val="left" w:pos="0"/>
          <w:tab w:val="left" w:pos="709"/>
          <w:tab w:val="left" w:pos="1134"/>
        </w:tabs>
        <w:rPr>
          <w:sz w:val="28"/>
          <w:szCs w:val="28"/>
        </w:rPr>
      </w:pPr>
      <w:r>
        <w:rPr>
          <w:sz w:val="28"/>
          <w:szCs w:val="28"/>
        </w:rPr>
        <w:t>Алтайского края»</w:t>
      </w:r>
    </w:p>
    <w:p w14:paraId="065A98D3" w14:textId="77777777" w:rsidR="006419BB" w:rsidRDefault="006419BB" w:rsidP="006419BB">
      <w:pPr>
        <w:tabs>
          <w:tab w:val="left" w:pos="0"/>
          <w:tab w:val="left" w:pos="709"/>
          <w:tab w:val="left" w:pos="1134"/>
        </w:tabs>
        <w:jc w:val="both"/>
        <w:rPr>
          <w:sz w:val="28"/>
          <w:szCs w:val="28"/>
        </w:rPr>
      </w:pPr>
      <w:r>
        <w:rPr>
          <w:sz w:val="28"/>
          <w:szCs w:val="28"/>
        </w:rPr>
        <w:t xml:space="preserve">        Рассмотрев протест прокурора района 02-41-2013/6 от 27.06.2013 года на решение Собрания депутатов № 33 от 28.11.2011 года «О введении земельного налога на территории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 Алтайского </w:t>
      </w:r>
      <w:proofErr w:type="gramStart"/>
      <w:r>
        <w:rPr>
          <w:sz w:val="28"/>
          <w:szCs w:val="28"/>
        </w:rPr>
        <w:t>края»</w:t>
      </w:r>
      <w:r w:rsidRPr="00E938EB">
        <w:rPr>
          <w:sz w:val="28"/>
          <w:szCs w:val="28"/>
        </w:rPr>
        <w:t xml:space="preserve"> </w:t>
      </w:r>
      <w:r>
        <w:rPr>
          <w:sz w:val="28"/>
          <w:szCs w:val="28"/>
        </w:rPr>
        <w:t xml:space="preserve"> </w:t>
      </w:r>
      <w:r w:rsidRPr="00E938EB">
        <w:rPr>
          <w:sz w:val="28"/>
          <w:szCs w:val="28"/>
        </w:rPr>
        <w:t xml:space="preserve"> </w:t>
      </w:r>
      <w:proofErr w:type="gramEnd"/>
      <w:r w:rsidRPr="00E938EB">
        <w:rPr>
          <w:sz w:val="28"/>
          <w:szCs w:val="28"/>
        </w:rPr>
        <w:t>с его участием, руководствуясь</w:t>
      </w:r>
      <w:r>
        <w:rPr>
          <w:sz w:val="28"/>
          <w:szCs w:val="28"/>
        </w:rPr>
        <w:t xml:space="preserve"> Федеральным законом от 29.11.2012 № 202-ФЗ Налогового кодекса Российской Федерации</w:t>
      </w:r>
      <w:r w:rsidRPr="008C60A8">
        <w:rPr>
          <w:sz w:val="28"/>
          <w:szCs w:val="28"/>
        </w:rPr>
        <w:t xml:space="preserve"> </w:t>
      </w:r>
      <w:r>
        <w:rPr>
          <w:sz w:val="28"/>
          <w:szCs w:val="28"/>
        </w:rPr>
        <w:t>Собрание депутатов, РЕШИЛО:</w:t>
      </w:r>
    </w:p>
    <w:p w14:paraId="5CA57C57" w14:textId="77777777" w:rsidR="006419BB" w:rsidRDefault="006419BB" w:rsidP="006419BB">
      <w:pPr>
        <w:pStyle w:val="a6"/>
        <w:widowControl/>
        <w:numPr>
          <w:ilvl w:val="0"/>
          <w:numId w:val="3"/>
        </w:numPr>
        <w:autoSpaceDE/>
        <w:autoSpaceDN/>
        <w:adjustRightInd/>
        <w:ind w:left="851" w:hanging="284"/>
        <w:jc w:val="both"/>
        <w:rPr>
          <w:bCs/>
          <w:sz w:val="28"/>
          <w:szCs w:val="28"/>
        </w:rPr>
      </w:pPr>
      <w:r>
        <w:rPr>
          <w:bCs/>
          <w:sz w:val="28"/>
          <w:szCs w:val="28"/>
        </w:rPr>
        <w:t xml:space="preserve">Пункт 2 Решения изложить в новой редакции: </w:t>
      </w:r>
    </w:p>
    <w:p w14:paraId="539FFD75" w14:textId="77777777" w:rsidR="006419BB" w:rsidRPr="00BE4102" w:rsidRDefault="006419BB" w:rsidP="006419BB">
      <w:pPr>
        <w:pStyle w:val="a6"/>
        <w:widowControl/>
        <w:autoSpaceDE/>
        <w:autoSpaceDN/>
        <w:adjustRightInd/>
        <w:ind w:left="851"/>
        <w:jc w:val="both"/>
        <w:rPr>
          <w:bCs/>
          <w:sz w:val="28"/>
          <w:szCs w:val="28"/>
        </w:rPr>
      </w:pPr>
      <w:r>
        <w:rPr>
          <w:bCs/>
          <w:sz w:val="28"/>
          <w:szCs w:val="28"/>
        </w:rPr>
        <w:t>«</w:t>
      </w:r>
      <w:r w:rsidRPr="00BE4102">
        <w:rPr>
          <w:bCs/>
          <w:sz w:val="28"/>
          <w:szCs w:val="28"/>
        </w:rPr>
        <w:t>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14:paraId="3BCB41E7" w14:textId="77777777" w:rsidR="006419BB" w:rsidRPr="00DC11D2" w:rsidRDefault="006419BB" w:rsidP="006419BB">
      <w:pPr>
        <w:ind w:left="851"/>
        <w:jc w:val="both"/>
        <w:rPr>
          <w:bCs/>
          <w:sz w:val="28"/>
          <w:szCs w:val="28"/>
        </w:rPr>
      </w:pPr>
      <w:r w:rsidRPr="00DC11D2">
        <w:rPr>
          <w:bCs/>
          <w:sz w:val="28"/>
          <w:szCs w:val="28"/>
        </w:rPr>
        <w:t>а) 0,3 процента в отношении земельных участков:</w:t>
      </w:r>
    </w:p>
    <w:p w14:paraId="7FAC10EF" w14:textId="77777777" w:rsidR="006419BB" w:rsidRPr="00DC11D2" w:rsidRDefault="006419BB" w:rsidP="006419BB">
      <w:pPr>
        <w:ind w:left="851"/>
        <w:jc w:val="both"/>
        <w:rPr>
          <w:bCs/>
          <w:sz w:val="28"/>
          <w:szCs w:val="28"/>
        </w:rPr>
      </w:pPr>
      <w:r w:rsidRPr="00DC11D2">
        <w:rPr>
          <w:bCs/>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07128EBF" w14:textId="77777777" w:rsidR="006419BB" w:rsidRPr="00DC11D2" w:rsidRDefault="006419BB" w:rsidP="006419BB">
      <w:pPr>
        <w:ind w:left="851"/>
        <w:jc w:val="both"/>
        <w:rPr>
          <w:bCs/>
          <w:sz w:val="28"/>
          <w:szCs w:val="28"/>
        </w:rPr>
      </w:pPr>
      <w:r w:rsidRPr="00DC11D2">
        <w:rPr>
          <w:bCs/>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относящейся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14:paraId="6DFAFAD8" w14:textId="77777777" w:rsidR="006419BB" w:rsidRDefault="006419BB" w:rsidP="006419BB">
      <w:pPr>
        <w:ind w:left="851"/>
        <w:jc w:val="both"/>
        <w:rPr>
          <w:bCs/>
          <w:sz w:val="28"/>
          <w:szCs w:val="28"/>
        </w:rPr>
      </w:pPr>
      <w:r w:rsidRPr="00DC11D2">
        <w:rPr>
          <w:bCs/>
          <w:sz w:val="28"/>
          <w:szCs w:val="28"/>
        </w:rPr>
        <w:t>-</w:t>
      </w:r>
      <w:r>
        <w:rPr>
          <w:bCs/>
          <w:sz w:val="28"/>
          <w:szCs w:val="28"/>
        </w:rPr>
        <w:t xml:space="preserve"> </w:t>
      </w:r>
      <w:r w:rsidRPr="00DC11D2">
        <w:rPr>
          <w:bCs/>
          <w:sz w:val="28"/>
          <w:szCs w:val="28"/>
        </w:rPr>
        <w:t xml:space="preserve">приобретенных (предоставленных) для личного подсобного хозяйства, садоводства, огородничества или животноводства, а </w:t>
      </w:r>
      <w:proofErr w:type="gramStart"/>
      <w:r w:rsidRPr="00DC11D2">
        <w:rPr>
          <w:bCs/>
          <w:sz w:val="28"/>
          <w:szCs w:val="28"/>
        </w:rPr>
        <w:t>так же</w:t>
      </w:r>
      <w:proofErr w:type="gramEnd"/>
      <w:r w:rsidRPr="00DC11D2">
        <w:rPr>
          <w:bCs/>
          <w:sz w:val="28"/>
          <w:szCs w:val="28"/>
        </w:rPr>
        <w:t xml:space="preserve"> дачного хозяйства;</w:t>
      </w:r>
    </w:p>
    <w:p w14:paraId="507618EB" w14:textId="77777777" w:rsidR="006419BB" w:rsidRDefault="006419BB" w:rsidP="006419BB">
      <w:pPr>
        <w:ind w:left="851"/>
        <w:jc w:val="both"/>
        <w:rPr>
          <w:bCs/>
          <w:sz w:val="28"/>
          <w:szCs w:val="28"/>
        </w:rPr>
      </w:pPr>
      <w:r>
        <w:rPr>
          <w:bCs/>
          <w:sz w:val="28"/>
          <w:szCs w:val="28"/>
        </w:rPr>
        <w:t>-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14:paraId="5DA6D14D" w14:textId="77777777" w:rsidR="006419BB" w:rsidRDefault="006419BB" w:rsidP="006419BB">
      <w:pPr>
        <w:ind w:left="851" w:hanging="284"/>
        <w:jc w:val="both"/>
        <w:rPr>
          <w:spacing w:val="-10"/>
          <w:sz w:val="28"/>
          <w:szCs w:val="28"/>
        </w:rPr>
      </w:pPr>
      <w:r>
        <w:rPr>
          <w:bCs/>
          <w:sz w:val="28"/>
          <w:szCs w:val="28"/>
        </w:rPr>
        <w:t xml:space="preserve">2. </w:t>
      </w:r>
      <w:r w:rsidRPr="008F0B64">
        <w:rPr>
          <w:spacing w:val="-10"/>
          <w:sz w:val="28"/>
          <w:szCs w:val="28"/>
        </w:rPr>
        <w:t>Обнародовать настоящее решение в установленном порядке.</w:t>
      </w:r>
    </w:p>
    <w:p w14:paraId="63B86052" w14:textId="77777777" w:rsidR="006419BB" w:rsidRPr="006419BB" w:rsidRDefault="006419BB" w:rsidP="006419BB">
      <w:pPr>
        <w:ind w:left="851" w:hanging="284"/>
        <w:jc w:val="both"/>
        <w:rPr>
          <w:rStyle w:val="FontStyle11"/>
          <w:bCs/>
          <w:sz w:val="28"/>
          <w:szCs w:val="28"/>
        </w:rPr>
      </w:pPr>
      <w:r>
        <w:rPr>
          <w:rStyle w:val="FontStyle11"/>
          <w:sz w:val="28"/>
          <w:szCs w:val="28"/>
        </w:rPr>
        <w:t xml:space="preserve">Глава сельсовета                                                                              </w:t>
      </w:r>
      <w:proofErr w:type="spellStart"/>
      <w:r>
        <w:rPr>
          <w:rStyle w:val="FontStyle11"/>
          <w:sz w:val="28"/>
          <w:szCs w:val="28"/>
        </w:rPr>
        <w:t>В.И.Косач</w:t>
      </w:r>
      <w:proofErr w:type="spellEnd"/>
    </w:p>
    <w:p w14:paraId="33541277" w14:textId="77777777" w:rsidR="003E0C26" w:rsidRDefault="006419BB" w:rsidP="0056527E">
      <w:pPr>
        <w:tabs>
          <w:tab w:val="left" w:pos="8160"/>
        </w:tabs>
        <w:ind w:left="-30"/>
        <w:jc w:val="both"/>
        <w:rPr>
          <w:sz w:val="28"/>
          <w:szCs w:val="28"/>
        </w:rPr>
      </w:pPr>
      <w:r>
        <w:rPr>
          <w:sz w:val="28"/>
          <w:szCs w:val="28"/>
        </w:rPr>
        <w:t xml:space="preserve"> </w:t>
      </w:r>
    </w:p>
    <w:sectPr w:rsidR="003E0C26"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7F0C"/>
    <w:multiLevelType w:val="hybridMultilevel"/>
    <w:tmpl w:val="829E526A"/>
    <w:lvl w:ilvl="0" w:tplc="15E8E7A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E5D3938"/>
    <w:multiLevelType w:val="hybridMultilevel"/>
    <w:tmpl w:val="2F28950E"/>
    <w:lvl w:ilvl="0" w:tplc="5BC87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3508A"/>
    <w:rsid w:val="003E0C26"/>
    <w:rsid w:val="00415F10"/>
    <w:rsid w:val="0056527E"/>
    <w:rsid w:val="005C5E8D"/>
    <w:rsid w:val="006419BB"/>
    <w:rsid w:val="007652C4"/>
    <w:rsid w:val="00BA321C"/>
    <w:rsid w:val="00BF6EE6"/>
    <w:rsid w:val="00C710C9"/>
    <w:rsid w:val="00C72BC0"/>
    <w:rsid w:val="00C9585D"/>
    <w:rsid w:val="00E667A4"/>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29A2"/>
  <w15:chartTrackingRefBased/>
  <w15:docId w15:val="{D7F5AC4E-67DB-4315-AF80-B5D06D8F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527E"/>
    <w:rPr>
      <w:sz w:val="24"/>
      <w:szCs w:val="24"/>
    </w:rPr>
  </w:style>
  <w:style w:type="paragraph" w:styleId="2">
    <w:name w:val="heading 2"/>
    <w:aliases w:val="H2,&quot;Изумруд&quot;"/>
    <w:basedOn w:val="a"/>
    <w:next w:val="a"/>
    <w:qFormat/>
    <w:rsid w:val="003E0C26"/>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qFormat/>
    <w:rsid w:val="003E0C26"/>
    <w:pPr>
      <w:keepNext/>
      <w:autoSpaceDE w:val="0"/>
      <w:autoSpaceDN w:val="0"/>
      <w:adjustRightInd w:val="0"/>
      <w:ind w:firstLine="485"/>
      <w:jc w:val="both"/>
      <w:outlineLvl w:val="3"/>
    </w:pPr>
    <w:rPr>
      <w:b/>
      <w:bCs/>
      <w:szCs w:val="22"/>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customStyle="1" w:styleId="ConsTitle">
    <w:name w:val="ConsTitle"/>
    <w:rsid w:val="0056527E"/>
    <w:pPr>
      <w:widowControl w:val="0"/>
      <w:autoSpaceDE w:val="0"/>
      <w:autoSpaceDN w:val="0"/>
      <w:adjustRightInd w:val="0"/>
      <w:ind w:right="19772"/>
    </w:pPr>
    <w:rPr>
      <w:rFonts w:ascii="Arial" w:hAnsi="Arial" w:cs="Arial"/>
      <w:b/>
      <w:bCs/>
      <w:sz w:val="16"/>
      <w:szCs w:val="16"/>
      <w:lang w:eastAsia="en-US"/>
    </w:rPr>
  </w:style>
  <w:style w:type="paragraph" w:styleId="a3">
    <w:name w:val="Plain Text"/>
    <w:basedOn w:val="a"/>
    <w:link w:val="a4"/>
    <w:rsid w:val="0056527E"/>
    <w:pPr>
      <w:widowControl w:val="0"/>
    </w:pPr>
    <w:rPr>
      <w:rFonts w:ascii="Courier New" w:hAnsi="Courier New"/>
      <w:sz w:val="20"/>
      <w:szCs w:val="20"/>
    </w:rPr>
  </w:style>
  <w:style w:type="character" w:customStyle="1" w:styleId="a4">
    <w:name w:val="Текст Знак"/>
    <w:link w:val="a3"/>
    <w:rsid w:val="0056527E"/>
    <w:rPr>
      <w:rFonts w:ascii="Courier New" w:hAnsi="Courier New"/>
      <w:lang w:val="ru-RU" w:eastAsia="ru-RU" w:bidi="ar-SA"/>
    </w:rPr>
  </w:style>
  <w:style w:type="paragraph" w:styleId="a5">
    <w:name w:val="footer"/>
    <w:basedOn w:val="a"/>
    <w:rsid w:val="003E0C26"/>
    <w:pPr>
      <w:tabs>
        <w:tab w:val="center" w:pos="4677"/>
        <w:tab w:val="right" w:pos="9355"/>
      </w:tabs>
    </w:pPr>
    <w:rPr>
      <w:lang w:val="en-US" w:eastAsia="en-US"/>
    </w:rPr>
  </w:style>
  <w:style w:type="paragraph" w:styleId="20">
    <w:name w:val="Body Text 2"/>
    <w:basedOn w:val="a"/>
    <w:rsid w:val="003E0C26"/>
    <w:pPr>
      <w:spacing w:after="120" w:line="480" w:lineRule="auto"/>
    </w:pPr>
    <w:rPr>
      <w:lang w:val="en-US" w:eastAsia="en-US"/>
    </w:rPr>
  </w:style>
  <w:style w:type="paragraph" w:styleId="a6">
    <w:name w:val="List Paragraph"/>
    <w:basedOn w:val="a"/>
    <w:uiPriority w:val="99"/>
    <w:qFormat/>
    <w:rsid w:val="006419BB"/>
    <w:pPr>
      <w:widowControl w:val="0"/>
      <w:autoSpaceDE w:val="0"/>
      <w:autoSpaceDN w:val="0"/>
      <w:adjustRightInd w:val="0"/>
      <w:ind w:left="720"/>
      <w:contextualSpacing/>
    </w:pPr>
    <w:rPr>
      <w:sz w:val="20"/>
      <w:szCs w:val="20"/>
    </w:rPr>
  </w:style>
  <w:style w:type="paragraph" w:customStyle="1" w:styleId="Style4">
    <w:name w:val="Style4"/>
    <w:basedOn w:val="a"/>
    <w:rsid w:val="006419BB"/>
    <w:pPr>
      <w:widowControl w:val="0"/>
      <w:autoSpaceDE w:val="0"/>
      <w:autoSpaceDN w:val="0"/>
      <w:adjustRightInd w:val="0"/>
      <w:spacing w:line="326" w:lineRule="exact"/>
      <w:ind w:firstLine="893"/>
      <w:jc w:val="both"/>
    </w:pPr>
  </w:style>
  <w:style w:type="character" w:customStyle="1" w:styleId="FontStyle11">
    <w:name w:val="Font Style11"/>
    <w:rsid w:val="006419B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00505">
      <w:bodyDiv w:val="1"/>
      <w:marLeft w:val="0"/>
      <w:marRight w:val="0"/>
      <w:marTop w:val="0"/>
      <w:marBottom w:val="0"/>
      <w:divBdr>
        <w:top w:val="none" w:sz="0" w:space="0" w:color="auto"/>
        <w:left w:val="none" w:sz="0" w:space="0" w:color="auto"/>
        <w:bottom w:val="none" w:sz="0" w:space="0" w:color="auto"/>
        <w:right w:val="none" w:sz="0" w:space="0" w:color="auto"/>
      </w:divBdr>
    </w:div>
    <w:div w:id="19746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65DA-1D81-46ED-8269-8ADF22E7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2023-07-12T03:54:00Z</dcterms:created>
  <dcterms:modified xsi:type="dcterms:W3CDTF">2023-07-12T03:54:00Z</dcterms:modified>
</cp:coreProperties>
</file>