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4CD0" w14:textId="77777777" w:rsidR="00B5497D" w:rsidRPr="00407B89" w:rsidRDefault="00B5497D" w:rsidP="00B5497D">
      <w:pPr>
        <w:jc w:val="center"/>
        <w:rPr>
          <w:sz w:val="28"/>
          <w:szCs w:val="28"/>
        </w:rPr>
      </w:pPr>
      <w:r w:rsidRPr="00407B89">
        <w:rPr>
          <w:sz w:val="28"/>
          <w:szCs w:val="28"/>
        </w:rPr>
        <w:t>РОССИЙСКАЯ ФЕДЕРАЦИЯ</w:t>
      </w:r>
    </w:p>
    <w:p w14:paraId="77968F0B" w14:textId="77777777" w:rsidR="00B5497D" w:rsidRPr="00407B89" w:rsidRDefault="00B5497D" w:rsidP="00B5497D">
      <w:pPr>
        <w:jc w:val="center"/>
        <w:rPr>
          <w:sz w:val="28"/>
          <w:szCs w:val="28"/>
        </w:rPr>
      </w:pPr>
      <w:r w:rsidRPr="00407B89">
        <w:rPr>
          <w:sz w:val="28"/>
          <w:szCs w:val="28"/>
        </w:rPr>
        <w:t>СОБРАНИЕ ДЕПУТАТОВ</w:t>
      </w:r>
      <w:r>
        <w:rPr>
          <w:sz w:val="28"/>
          <w:szCs w:val="28"/>
        </w:rPr>
        <w:t xml:space="preserve"> </w:t>
      </w:r>
      <w:r w:rsidRPr="00407B89">
        <w:rPr>
          <w:sz w:val="28"/>
          <w:szCs w:val="28"/>
        </w:rPr>
        <w:t>СОЛОНОВСКОГО СЕЛЬСОВЕТА</w:t>
      </w:r>
    </w:p>
    <w:p w14:paraId="65FA7DC6" w14:textId="77777777" w:rsidR="00B5497D" w:rsidRPr="00407B89" w:rsidRDefault="00B5497D" w:rsidP="00B5497D">
      <w:pPr>
        <w:jc w:val="center"/>
        <w:rPr>
          <w:sz w:val="28"/>
          <w:szCs w:val="28"/>
        </w:rPr>
      </w:pPr>
      <w:r w:rsidRPr="00407B89">
        <w:rPr>
          <w:sz w:val="28"/>
          <w:szCs w:val="28"/>
        </w:rPr>
        <w:t>НОВИЧИХИНСКОГО РАЙОНА АЛТАЙСКОГО КРАЯ</w:t>
      </w:r>
    </w:p>
    <w:p w14:paraId="55B7FA9B" w14:textId="77777777" w:rsidR="00B5497D" w:rsidRPr="00407B89" w:rsidRDefault="00B5497D" w:rsidP="00B5497D">
      <w:pPr>
        <w:jc w:val="center"/>
        <w:rPr>
          <w:sz w:val="28"/>
          <w:szCs w:val="28"/>
        </w:rPr>
      </w:pPr>
    </w:p>
    <w:p w14:paraId="0E15F8CF" w14:textId="77777777" w:rsidR="00B5497D" w:rsidRPr="00407B89" w:rsidRDefault="00B5497D" w:rsidP="00B5497D">
      <w:pPr>
        <w:jc w:val="center"/>
        <w:rPr>
          <w:sz w:val="28"/>
          <w:szCs w:val="28"/>
        </w:rPr>
      </w:pPr>
      <w:r w:rsidRPr="00407B89">
        <w:rPr>
          <w:sz w:val="28"/>
          <w:szCs w:val="28"/>
        </w:rPr>
        <w:t>РЕШЕНИЕ</w:t>
      </w:r>
    </w:p>
    <w:p w14:paraId="7BF6D145" w14:textId="77777777" w:rsidR="00B5497D" w:rsidRPr="00F21EF2" w:rsidRDefault="00B5497D" w:rsidP="00B5497D">
      <w:pPr>
        <w:jc w:val="center"/>
        <w:rPr>
          <w:b/>
          <w:sz w:val="32"/>
          <w:szCs w:val="32"/>
        </w:rPr>
      </w:pPr>
      <w:r>
        <w:rPr>
          <w:b/>
          <w:sz w:val="32"/>
          <w:szCs w:val="32"/>
        </w:rPr>
        <w:t xml:space="preserve"> </w:t>
      </w:r>
    </w:p>
    <w:p w14:paraId="46C74D7C" w14:textId="77777777" w:rsidR="00B5497D" w:rsidRPr="00407B89" w:rsidRDefault="00B5497D" w:rsidP="00B5497D">
      <w:pPr>
        <w:rPr>
          <w:sz w:val="28"/>
          <w:szCs w:val="28"/>
        </w:rPr>
      </w:pPr>
      <w:r>
        <w:rPr>
          <w:sz w:val="28"/>
          <w:szCs w:val="28"/>
        </w:rPr>
        <w:t>18.03.</w:t>
      </w:r>
      <w:proofErr w:type="gramStart"/>
      <w:r>
        <w:rPr>
          <w:sz w:val="28"/>
          <w:szCs w:val="28"/>
        </w:rPr>
        <w:t>2016  №</w:t>
      </w:r>
      <w:proofErr w:type="gramEnd"/>
      <w:r>
        <w:rPr>
          <w:sz w:val="28"/>
          <w:szCs w:val="28"/>
        </w:rPr>
        <w:t xml:space="preserve">  2                                                                               </w:t>
      </w:r>
      <w:r w:rsidRPr="00407B89">
        <w:rPr>
          <w:sz w:val="28"/>
          <w:szCs w:val="28"/>
        </w:rPr>
        <w:t>с.Солоновка</w:t>
      </w:r>
    </w:p>
    <w:p w14:paraId="66F46CFB" w14:textId="77777777" w:rsidR="00B5497D" w:rsidRDefault="00B5497D" w:rsidP="00B5497D">
      <w:pPr>
        <w:rPr>
          <w:sz w:val="28"/>
          <w:szCs w:val="28"/>
        </w:rPr>
      </w:pPr>
    </w:p>
    <w:p w14:paraId="4A05B858" w14:textId="77777777" w:rsidR="00B5497D" w:rsidRPr="00407B89" w:rsidRDefault="00B5497D" w:rsidP="00B5497D">
      <w:pPr>
        <w:rPr>
          <w:sz w:val="28"/>
          <w:szCs w:val="28"/>
        </w:rPr>
      </w:pPr>
    </w:p>
    <w:p w14:paraId="587DD5AB" w14:textId="77777777" w:rsidR="00B5497D" w:rsidRDefault="00B5497D" w:rsidP="00B5497D">
      <w:pPr>
        <w:shd w:val="clear" w:color="auto" w:fill="FFFFFF"/>
        <w:tabs>
          <w:tab w:val="left" w:pos="2694"/>
        </w:tabs>
        <w:rPr>
          <w:sz w:val="28"/>
          <w:szCs w:val="28"/>
        </w:rPr>
      </w:pPr>
      <w:r>
        <w:rPr>
          <w:sz w:val="28"/>
          <w:szCs w:val="28"/>
        </w:rPr>
        <w:t>О внесении изменений и дополнений</w:t>
      </w:r>
    </w:p>
    <w:p w14:paraId="6E7AE8D2" w14:textId="77777777" w:rsidR="00B5497D" w:rsidRDefault="00B5497D" w:rsidP="00B5497D">
      <w:pPr>
        <w:shd w:val="clear" w:color="auto" w:fill="FFFFFF"/>
        <w:tabs>
          <w:tab w:val="left" w:pos="2694"/>
        </w:tabs>
        <w:rPr>
          <w:sz w:val="28"/>
          <w:szCs w:val="28"/>
        </w:rPr>
      </w:pPr>
      <w:r>
        <w:rPr>
          <w:sz w:val="28"/>
          <w:szCs w:val="28"/>
        </w:rPr>
        <w:t xml:space="preserve">в решение Собрания депутатов № 13 </w:t>
      </w:r>
    </w:p>
    <w:p w14:paraId="7C42A91C" w14:textId="77777777" w:rsidR="00B5497D" w:rsidRDefault="00B5497D" w:rsidP="00B5497D">
      <w:pPr>
        <w:shd w:val="clear" w:color="auto" w:fill="FFFFFF"/>
        <w:tabs>
          <w:tab w:val="left" w:pos="2694"/>
        </w:tabs>
        <w:rPr>
          <w:sz w:val="28"/>
          <w:szCs w:val="28"/>
        </w:rPr>
      </w:pPr>
      <w:r>
        <w:rPr>
          <w:sz w:val="28"/>
          <w:szCs w:val="28"/>
        </w:rPr>
        <w:t>от 27.05.2010 г. «</w:t>
      </w:r>
      <w:r w:rsidRPr="003E6B83">
        <w:rPr>
          <w:sz w:val="28"/>
          <w:szCs w:val="28"/>
        </w:rPr>
        <w:t>О</w:t>
      </w:r>
      <w:r>
        <w:rPr>
          <w:sz w:val="28"/>
          <w:szCs w:val="28"/>
        </w:rPr>
        <w:t xml:space="preserve">б утверждении </w:t>
      </w:r>
      <w:r w:rsidRPr="00DA7A7E">
        <w:rPr>
          <w:bCs/>
          <w:sz w:val="28"/>
          <w:szCs w:val="28"/>
        </w:rPr>
        <w:t>П</w:t>
      </w:r>
      <w:r>
        <w:rPr>
          <w:bCs/>
          <w:sz w:val="28"/>
          <w:szCs w:val="28"/>
        </w:rPr>
        <w:t>оложения</w:t>
      </w:r>
      <w:r>
        <w:rPr>
          <w:sz w:val="28"/>
          <w:szCs w:val="28"/>
        </w:rPr>
        <w:t xml:space="preserve"> </w:t>
      </w:r>
    </w:p>
    <w:p w14:paraId="245E9BDF" w14:textId="77777777" w:rsidR="00B5497D" w:rsidRDefault="00B5497D" w:rsidP="00B5497D">
      <w:pPr>
        <w:shd w:val="clear" w:color="auto" w:fill="FFFFFF"/>
        <w:tabs>
          <w:tab w:val="left" w:pos="2694"/>
        </w:tabs>
        <w:rPr>
          <w:bCs/>
          <w:sz w:val="28"/>
          <w:szCs w:val="28"/>
        </w:rPr>
      </w:pPr>
      <w:r w:rsidRPr="00DA7A7E">
        <w:rPr>
          <w:bCs/>
          <w:sz w:val="28"/>
          <w:szCs w:val="28"/>
        </w:rPr>
        <w:t xml:space="preserve">о порядке организации и проведения </w:t>
      </w:r>
    </w:p>
    <w:p w14:paraId="5C8E87DC" w14:textId="77777777" w:rsidR="00B5497D" w:rsidRDefault="00B5497D" w:rsidP="00B5497D">
      <w:pPr>
        <w:shd w:val="clear" w:color="auto" w:fill="FFFFFF"/>
        <w:tabs>
          <w:tab w:val="left" w:pos="2694"/>
        </w:tabs>
        <w:rPr>
          <w:bCs/>
          <w:spacing w:val="-1"/>
          <w:sz w:val="28"/>
          <w:szCs w:val="28"/>
        </w:rPr>
      </w:pPr>
      <w:r w:rsidRPr="00DA7A7E">
        <w:rPr>
          <w:bCs/>
          <w:sz w:val="28"/>
          <w:szCs w:val="28"/>
        </w:rPr>
        <w:t>публичных слушаний</w:t>
      </w:r>
      <w:r>
        <w:rPr>
          <w:bCs/>
          <w:sz w:val="28"/>
          <w:szCs w:val="28"/>
        </w:rPr>
        <w:t xml:space="preserve"> </w:t>
      </w:r>
      <w:r w:rsidRPr="00DA7A7E">
        <w:rPr>
          <w:bCs/>
          <w:spacing w:val="-1"/>
          <w:sz w:val="28"/>
          <w:szCs w:val="28"/>
        </w:rPr>
        <w:t>в муниципальном</w:t>
      </w:r>
    </w:p>
    <w:p w14:paraId="62FEF88F" w14:textId="77777777" w:rsidR="00B5497D" w:rsidRPr="00640318" w:rsidRDefault="00B5497D" w:rsidP="00B5497D">
      <w:pPr>
        <w:shd w:val="clear" w:color="auto" w:fill="FFFFFF"/>
        <w:tabs>
          <w:tab w:val="left" w:pos="2694"/>
        </w:tabs>
        <w:rPr>
          <w:bCs/>
          <w:spacing w:val="-1"/>
          <w:sz w:val="28"/>
          <w:szCs w:val="28"/>
        </w:rPr>
      </w:pPr>
      <w:r w:rsidRPr="00DA7A7E">
        <w:rPr>
          <w:bCs/>
          <w:spacing w:val="-1"/>
          <w:sz w:val="28"/>
          <w:szCs w:val="28"/>
        </w:rPr>
        <w:t xml:space="preserve">образовании </w:t>
      </w:r>
      <w:r>
        <w:rPr>
          <w:bCs/>
          <w:spacing w:val="-1"/>
          <w:sz w:val="28"/>
          <w:szCs w:val="28"/>
        </w:rPr>
        <w:t>Солоновский</w:t>
      </w:r>
      <w:r w:rsidRPr="00DA7A7E">
        <w:rPr>
          <w:bCs/>
          <w:spacing w:val="-1"/>
          <w:sz w:val="28"/>
          <w:szCs w:val="28"/>
        </w:rPr>
        <w:t xml:space="preserve"> </w:t>
      </w:r>
      <w:r>
        <w:rPr>
          <w:bCs/>
          <w:spacing w:val="-1"/>
          <w:sz w:val="28"/>
          <w:szCs w:val="28"/>
        </w:rPr>
        <w:t>сельсовет»</w:t>
      </w:r>
    </w:p>
    <w:p w14:paraId="6A926688" w14:textId="77777777" w:rsidR="00B5497D" w:rsidRDefault="00B5497D" w:rsidP="00B5497D">
      <w:pPr>
        <w:rPr>
          <w:sz w:val="28"/>
          <w:szCs w:val="28"/>
        </w:rPr>
      </w:pPr>
    </w:p>
    <w:p w14:paraId="0D744E6B" w14:textId="77777777" w:rsidR="00B5497D" w:rsidRDefault="00B5497D" w:rsidP="00B5497D">
      <w:pPr>
        <w:rPr>
          <w:sz w:val="28"/>
          <w:szCs w:val="28"/>
        </w:rPr>
      </w:pPr>
    </w:p>
    <w:p w14:paraId="41F11EA3" w14:textId="77777777" w:rsidR="00B5497D" w:rsidRDefault="00B5497D" w:rsidP="00B5497D">
      <w:pPr>
        <w:jc w:val="both"/>
        <w:rPr>
          <w:sz w:val="28"/>
          <w:szCs w:val="28"/>
        </w:rPr>
      </w:pPr>
      <w:r>
        <w:rPr>
          <w:sz w:val="28"/>
          <w:szCs w:val="28"/>
        </w:rPr>
        <w:t xml:space="preserve">      </w:t>
      </w:r>
      <w:r w:rsidRPr="006B45E3">
        <w:rPr>
          <w:sz w:val="28"/>
          <w:szCs w:val="28"/>
        </w:rPr>
        <w:t xml:space="preserve">В соответствии </w:t>
      </w:r>
      <w:r>
        <w:rPr>
          <w:sz w:val="28"/>
          <w:szCs w:val="28"/>
        </w:rPr>
        <w:t>со статьей 13 Устава муниципального образования Солоновский сельсовет Новичихинского района Алтайского края, Собрание депутатов Солоновского сельсовета, РЕШИЛО:</w:t>
      </w:r>
    </w:p>
    <w:p w14:paraId="5A311CCB" w14:textId="77777777" w:rsidR="00B5497D" w:rsidRDefault="00B5497D" w:rsidP="00B5497D">
      <w:pPr>
        <w:shd w:val="clear" w:color="auto" w:fill="FFFFFF"/>
        <w:tabs>
          <w:tab w:val="left" w:pos="2694"/>
        </w:tabs>
        <w:jc w:val="both"/>
        <w:rPr>
          <w:bCs/>
          <w:spacing w:val="-1"/>
          <w:sz w:val="28"/>
          <w:szCs w:val="28"/>
        </w:rPr>
      </w:pPr>
      <w:r>
        <w:rPr>
          <w:sz w:val="28"/>
          <w:szCs w:val="28"/>
        </w:rPr>
        <w:t xml:space="preserve">      1.</w:t>
      </w:r>
      <w:r w:rsidRPr="006F6E56">
        <w:rPr>
          <w:sz w:val="28"/>
          <w:szCs w:val="28"/>
        </w:rPr>
        <w:t xml:space="preserve"> </w:t>
      </w:r>
      <w:r>
        <w:rPr>
          <w:sz w:val="28"/>
          <w:szCs w:val="28"/>
        </w:rPr>
        <w:t xml:space="preserve">Внести в решение Собрания депутатов № </w:t>
      </w:r>
      <w:proofErr w:type="gramStart"/>
      <w:r>
        <w:rPr>
          <w:sz w:val="28"/>
          <w:szCs w:val="28"/>
        </w:rPr>
        <w:t>13  от</w:t>
      </w:r>
      <w:proofErr w:type="gramEnd"/>
      <w:r>
        <w:rPr>
          <w:sz w:val="28"/>
          <w:szCs w:val="28"/>
        </w:rPr>
        <w:t xml:space="preserve"> 27.05.2010г. «</w:t>
      </w:r>
      <w:r w:rsidRPr="003E6B83">
        <w:rPr>
          <w:sz w:val="28"/>
          <w:szCs w:val="28"/>
        </w:rPr>
        <w:t>О</w:t>
      </w:r>
      <w:r>
        <w:rPr>
          <w:sz w:val="28"/>
          <w:szCs w:val="28"/>
        </w:rPr>
        <w:t xml:space="preserve">б утверждении </w:t>
      </w:r>
      <w:r w:rsidRPr="00DA7A7E">
        <w:rPr>
          <w:bCs/>
          <w:sz w:val="28"/>
          <w:szCs w:val="28"/>
        </w:rPr>
        <w:t>П</w:t>
      </w:r>
      <w:r>
        <w:rPr>
          <w:bCs/>
          <w:sz w:val="28"/>
          <w:szCs w:val="28"/>
        </w:rPr>
        <w:t>оложения</w:t>
      </w:r>
      <w:r>
        <w:rPr>
          <w:sz w:val="28"/>
          <w:szCs w:val="28"/>
        </w:rPr>
        <w:t xml:space="preserve"> </w:t>
      </w:r>
      <w:r w:rsidRPr="00DA7A7E">
        <w:rPr>
          <w:bCs/>
          <w:sz w:val="28"/>
          <w:szCs w:val="28"/>
        </w:rPr>
        <w:t xml:space="preserve">о порядке организации и проведения </w:t>
      </w:r>
      <w:r>
        <w:rPr>
          <w:sz w:val="28"/>
          <w:szCs w:val="28"/>
        </w:rPr>
        <w:t xml:space="preserve"> </w:t>
      </w:r>
      <w:r w:rsidRPr="00DA7A7E">
        <w:rPr>
          <w:bCs/>
          <w:sz w:val="28"/>
          <w:szCs w:val="28"/>
        </w:rPr>
        <w:t>публичных слушаний</w:t>
      </w:r>
      <w:r>
        <w:rPr>
          <w:bCs/>
          <w:sz w:val="28"/>
          <w:szCs w:val="28"/>
        </w:rPr>
        <w:t xml:space="preserve"> </w:t>
      </w:r>
      <w:r w:rsidRPr="00DA7A7E">
        <w:rPr>
          <w:bCs/>
          <w:spacing w:val="-1"/>
          <w:sz w:val="28"/>
          <w:szCs w:val="28"/>
        </w:rPr>
        <w:t>в муниципальном</w:t>
      </w:r>
      <w:r>
        <w:rPr>
          <w:bCs/>
          <w:spacing w:val="-1"/>
          <w:sz w:val="28"/>
          <w:szCs w:val="28"/>
        </w:rPr>
        <w:t xml:space="preserve"> </w:t>
      </w:r>
      <w:r w:rsidRPr="00DA7A7E">
        <w:rPr>
          <w:bCs/>
          <w:spacing w:val="-1"/>
          <w:sz w:val="28"/>
          <w:szCs w:val="28"/>
        </w:rPr>
        <w:t xml:space="preserve">образовании </w:t>
      </w:r>
      <w:r>
        <w:rPr>
          <w:bCs/>
          <w:spacing w:val="-1"/>
          <w:sz w:val="28"/>
          <w:szCs w:val="28"/>
        </w:rPr>
        <w:t>Солоновский</w:t>
      </w:r>
      <w:r w:rsidRPr="00DA7A7E">
        <w:rPr>
          <w:bCs/>
          <w:spacing w:val="-1"/>
          <w:sz w:val="28"/>
          <w:szCs w:val="28"/>
        </w:rPr>
        <w:t xml:space="preserve"> </w:t>
      </w:r>
      <w:r>
        <w:rPr>
          <w:bCs/>
          <w:spacing w:val="-1"/>
          <w:sz w:val="28"/>
          <w:szCs w:val="28"/>
        </w:rPr>
        <w:t>сельсовет</w:t>
      </w:r>
      <w:r>
        <w:rPr>
          <w:sz w:val="28"/>
          <w:szCs w:val="28"/>
        </w:rPr>
        <w:t xml:space="preserve"> </w:t>
      </w:r>
      <w:r>
        <w:rPr>
          <w:bCs/>
          <w:spacing w:val="-1"/>
          <w:sz w:val="28"/>
          <w:szCs w:val="28"/>
        </w:rPr>
        <w:t xml:space="preserve">Новичихинского </w:t>
      </w:r>
      <w:r w:rsidRPr="00DA7A7E">
        <w:rPr>
          <w:bCs/>
          <w:spacing w:val="-1"/>
          <w:sz w:val="28"/>
          <w:szCs w:val="28"/>
        </w:rPr>
        <w:t>район</w:t>
      </w:r>
      <w:r>
        <w:rPr>
          <w:bCs/>
          <w:spacing w:val="-1"/>
          <w:sz w:val="28"/>
          <w:szCs w:val="28"/>
        </w:rPr>
        <w:t>а Алтайского края» следующие изменения и дополнения:</w:t>
      </w:r>
    </w:p>
    <w:p w14:paraId="292A7FD3" w14:textId="77777777" w:rsidR="00B5497D" w:rsidRDefault="00B5497D" w:rsidP="00B5497D">
      <w:pPr>
        <w:shd w:val="clear" w:color="auto" w:fill="FFFFFF"/>
        <w:tabs>
          <w:tab w:val="left" w:pos="2694"/>
        </w:tabs>
        <w:jc w:val="both"/>
        <w:rPr>
          <w:bCs/>
          <w:spacing w:val="-1"/>
          <w:sz w:val="28"/>
          <w:szCs w:val="28"/>
        </w:rPr>
      </w:pPr>
      <w:r>
        <w:rPr>
          <w:sz w:val="28"/>
          <w:szCs w:val="28"/>
        </w:rPr>
        <w:t xml:space="preserve">       П. 1.6 Положения </w:t>
      </w:r>
      <w:r w:rsidRPr="00DA7A7E">
        <w:rPr>
          <w:bCs/>
          <w:sz w:val="28"/>
          <w:szCs w:val="28"/>
        </w:rPr>
        <w:t xml:space="preserve">о порядке организации и </w:t>
      </w:r>
      <w:proofErr w:type="gramStart"/>
      <w:r w:rsidRPr="00DA7A7E">
        <w:rPr>
          <w:bCs/>
          <w:sz w:val="28"/>
          <w:szCs w:val="28"/>
        </w:rPr>
        <w:t xml:space="preserve">проведения </w:t>
      </w:r>
      <w:r>
        <w:rPr>
          <w:sz w:val="28"/>
          <w:szCs w:val="28"/>
        </w:rPr>
        <w:t xml:space="preserve"> </w:t>
      </w:r>
      <w:r w:rsidRPr="00DA7A7E">
        <w:rPr>
          <w:bCs/>
          <w:sz w:val="28"/>
          <w:szCs w:val="28"/>
        </w:rPr>
        <w:t>публичных</w:t>
      </w:r>
      <w:proofErr w:type="gramEnd"/>
      <w:r w:rsidRPr="00DA7A7E">
        <w:rPr>
          <w:bCs/>
          <w:sz w:val="28"/>
          <w:szCs w:val="28"/>
        </w:rPr>
        <w:t xml:space="preserve"> слушаний</w:t>
      </w:r>
      <w:r>
        <w:rPr>
          <w:bCs/>
          <w:sz w:val="28"/>
          <w:szCs w:val="28"/>
        </w:rPr>
        <w:t xml:space="preserve"> </w:t>
      </w:r>
      <w:r w:rsidRPr="00DA7A7E">
        <w:rPr>
          <w:bCs/>
          <w:spacing w:val="-1"/>
          <w:sz w:val="28"/>
          <w:szCs w:val="28"/>
        </w:rPr>
        <w:t>в муниципальном</w:t>
      </w:r>
      <w:r>
        <w:rPr>
          <w:bCs/>
          <w:spacing w:val="-1"/>
          <w:sz w:val="28"/>
          <w:szCs w:val="28"/>
        </w:rPr>
        <w:t xml:space="preserve"> </w:t>
      </w:r>
      <w:r w:rsidRPr="00DA7A7E">
        <w:rPr>
          <w:bCs/>
          <w:spacing w:val="-1"/>
          <w:sz w:val="28"/>
          <w:szCs w:val="28"/>
        </w:rPr>
        <w:t xml:space="preserve">образовании </w:t>
      </w:r>
      <w:r>
        <w:rPr>
          <w:bCs/>
          <w:spacing w:val="-1"/>
          <w:sz w:val="28"/>
          <w:szCs w:val="28"/>
        </w:rPr>
        <w:t>Солоновский</w:t>
      </w:r>
      <w:r w:rsidRPr="00DA7A7E">
        <w:rPr>
          <w:bCs/>
          <w:spacing w:val="-1"/>
          <w:sz w:val="28"/>
          <w:szCs w:val="28"/>
        </w:rPr>
        <w:t xml:space="preserve"> </w:t>
      </w:r>
      <w:r>
        <w:rPr>
          <w:bCs/>
          <w:spacing w:val="-1"/>
          <w:sz w:val="28"/>
          <w:szCs w:val="28"/>
        </w:rPr>
        <w:t>сельсовет</w:t>
      </w:r>
      <w:r>
        <w:rPr>
          <w:sz w:val="28"/>
          <w:szCs w:val="28"/>
        </w:rPr>
        <w:t xml:space="preserve"> </w:t>
      </w:r>
      <w:r>
        <w:rPr>
          <w:bCs/>
          <w:spacing w:val="-1"/>
          <w:sz w:val="28"/>
          <w:szCs w:val="28"/>
        </w:rPr>
        <w:t xml:space="preserve">Новичихинского </w:t>
      </w:r>
      <w:r w:rsidRPr="00DA7A7E">
        <w:rPr>
          <w:bCs/>
          <w:spacing w:val="-1"/>
          <w:sz w:val="28"/>
          <w:szCs w:val="28"/>
        </w:rPr>
        <w:t>район</w:t>
      </w:r>
      <w:r>
        <w:rPr>
          <w:bCs/>
          <w:spacing w:val="-1"/>
          <w:sz w:val="28"/>
          <w:szCs w:val="28"/>
        </w:rPr>
        <w:t>а Алтайского края изложить в следующей форме:</w:t>
      </w:r>
    </w:p>
    <w:p w14:paraId="5E768097" w14:textId="77777777" w:rsidR="00B5497D" w:rsidRDefault="00B5497D" w:rsidP="00B5497D">
      <w:pPr>
        <w:shd w:val="clear" w:color="auto" w:fill="FFFFFF"/>
        <w:tabs>
          <w:tab w:val="left" w:pos="701"/>
        </w:tabs>
        <w:ind w:left="350" w:hanging="350"/>
        <w:jc w:val="both"/>
        <w:rPr>
          <w:spacing w:val="-3"/>
          <w:sz w:val="28"/>
          <w:szCs w:val="28"/>
        </w:rPr>
      </w:pPr>
      <w:r>
        <w:rPr>
          <w:spacing w:val="-3"/>
          <w:sz w:val="28"/>
          <w:szCs w:val="28"/>
        </w:rPr>
        <w:t xml:space="preserve">1.6 </w:t>
      </w:r>
      <w:r w:rsidRPr="005A7BA3">
        <w:rPr>
          <w:spacing w:val="-3"/>
          <w:sz w:val="28"/>
          <w:szCs w:val="28"/>
        </w:rPr>
        <w:t>На слушания должны выноситься:</w:t>
      </w:r>
    </w:p>
    <w:p w14:paraId="033010E1" w14:textId="77777777" w:rsidR="00B5497D" w:rsidRDefault="00B5497D" w:rsidP="00B5497D">
      <w:pPr>
        <w:shd w:val="clear" w:color="auto" w:fill="FFFFFF"/>
        <w:tabs>
          <w:tab w:val="left" w:pos="701"/>
        </w:tabs>
        <w:jc w:val="both"/>
        <w:rPr>
          <w:spacing w:val="-3"/>
          <w:sz w:val="28"/>
          <w:szCs w:val="28"/>
        </w:rPr>
      </w:pPr>
      <w:r>
        <w:rPr>
          <w:spacing w:val="-3"/>
          <w:sz w:val="28"/>
          <w:szCs w:val="28"/>
        </w:rPr>
        <w:t xml:space="preserve">- проекты планов и программ развития муниципального образования, </w:t>
      </w:r>
    </w:p>
    <w:p w14:paraId="66042A0E" w14:textId="77777777" w:rsidR="00B5497D" w:rsidRDefault="00B5497D" w:rsidP="00B5497D">
      <w:pPr>
        <w:shd w:val="clear" w:color="auto" w:fill="FFFFFF"/>
        <w:tabs>
          <w:tab w:val="left" w:pos="701"/>
        </w:tabs>
        <w:jc w:val="both"/>
        <w:rPr>
          <w:spacing w:val="-3"/>
          <w:sz w:val="28"/>
          <w:szCs w:val="28"/>
        </w:rPr>
      </w:pPr>
      <w:r>
        <w:rPr>
          <w:spacing w:val="-3"/>
          <w:sz w:val="28"/>
          <w:szCs w:val="28"/>
        </w:rPr>
        <w:t xml:space="preserve">- проекты правил землепользования и застройки, </w:t>
      </w:r>
    </w:p>
    <w:p w14:paraId="48CE3C45" w14:textId="77777777" w:rsidR="00B5497D" w:rsidRDefault="00B5497D" w:rsidP="00B5497D">
      <w:pPr>
        <w:shd w:val="clear" w:color="auto" w:fill="FFFFFF"/>
        <w:tabs>
          <w:tab w:val="left" w:pos="701"/>
        </w:tabs>
        <w:jc w:val="both"/>
        <w:rPr>
          <w:spacing w:val="-3"/>
          <w:sz w:val="28"/>
          <w:szCs w:val="28"/>
        </w:rPr>
      </w:pPr>
      <w:r>
        <w:rPr>
          <w:spacing w:val="-3"/>
          <w:sz w:val="28"/>
          <w:szCs w:val="28"/>
        </w:rPr>
        <w:t xml:space="preserve">-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w:t>
      </w:r>
    </w:p>
    <w:p w14:paraId="2AEB041A" w14:textId="77777777" w:rsidR="00B5497D" w:rsidRDefault="00B5497D" w:rsidP="00B5497D">
      <w:pPr>
        <w:shd w:val="clear" w:color="auto" w:fill="FFFFFF"/>
        <w:tabs>
          <w:tab w:val="left" w:pos="701"/>
        </w:tabs>
        <w:jc w:val="both"/>
        <w:rPr>
          <w:spacing w:val="-3"/>
          <w:sz w:val="28"/>
          <w:szCs w:val="28"/>
        </w:rPr>
      </w:pPr>
      <w:r>
        <w:rPr>
          <w:spacing w:val="-3"/>
          <w:sz w:val="28"/>
          <w:szCs w:val="28"/>
        </w:rPr>
        <w:t xml:space="preserve">-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w:t>
      </w:r>
    </w:p>
    <w:p w14:paraId="1509158A" w14:textId="77777777" w:rsidR="00B5497D" w:rsidRDefault="00B5497D" w:rsidP="00B5497D">
      <w:pPr>
        <w:shd w:val="clear" w:color="auto" w:fill="FFFFFF"/>
        <w:tabs>
          <w:tab w:val="left" w:pos="701"/>
        </w:tabs>
        <w:jc w:val="both"/>
        <w:rPr>
          <w:spacing w:val="-3"/>
          <w:sz w:val="28"/>
          <w:szCs w:val="28"/>
        </w:rPr>
      </w:pPr>
      <w:r>
        <w:rPr>
          <w:spacing w:val="-3"/>
          <w:sz w:val="28"/>
          <w:szCs w:val="28"/>
        </w:rPr>
        <w:t xml:space="preserve">- вопросы отклонения от предельных параметров разрешенного строительства, реконструкции объектов капитального строительства, </w:t>
      </w:r>
    </w:p>
    <w:p w14:paraId="188C1C89" w14:textId="77777777" w:rsidR="00B5497D" w:rsidRDefault="00B5497D" w:rsidP="00B5497D">
      <w:pPr>
        <w:shd w:val="clear" w:color="auto" w:fill="FFFFFF"/>
        <w:tabs>
          <w:tab w:val="left" w:pos="701"/>
        </w:tabs>
        <w:jc w:val="both"/>
        <w:rPr>
          <w:spacing w:val="-3"/>
          <w:sz w:val="28"/>
          <w:szCs w:val="28"/>
        </w:rPr>
      </w:pPr>
      <w:r>
        <w:rPr>
          <w:spacing w:val="-3"/>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522F7F99" w14:textId="77777777" w:rsidR="00B5497D" w:rsidRDefault="00B5497D" w:rsidP="00B5497D">
      <w:pPr>
        <w:shd w:val="clear" w:color="auto" w:fill="FFFFFF"/>
        <w:tabs>
          <w:tab w:val="left" w:pos="701"/>
        </w:tabs>
        <w:jc w:val="both"/>
        <w:rPr>
          <w:bCs/>
          <w:spacing w:val="-1"/>
          <w:sz w:val="28"/>
          <w:szCs w:val="28"/>
        </w:rPr>
      </w:pPr>
      <w:r>
        <w:rPr>
          <w:spacing w:val="-3"/>
          <w:sz w:val="28"/>
          <w:szCs w:val="28"/>
        </w:rPr>
        <w:t xml:space="preserve">- вопросы о преобразовании муниципального образования, за исключением случаев, если в соответствии со статьей 13 Федерального закона для </w:t>
      </w:r>
      <w:r>
        <w:rPr>
          <w:spacing w:val="-3"/>
          <w:sz w:val="28"/>
          <w:szCs w:val="28"/>
        </w:rPr>
        <w:lastRenderedPageBreak/>
        <w:t>преобразования муниципального образования требуется получения согласия населения муниципального образования, выраженного путем голосования либо на сходах граждан.</w:t>
      </w:r>
    </w:p>
    <w:p w14:paraId="033EE388" w14:textId="77777777" w:rsidR="00B5497D" w:rsidRDefault="00B5497D" w:rsidP="00B5497D">
      <w:pPr>
        <w:pStyle w:val="Style4"/>
        <w:widowControl/>
        <w:tabs>
          <w:tab w:val="left" w:pos="6192"/>
        </w:tabs>
        <w:spacing w:before="187" w:line="240" w:lineRule="auto"/>
        <w:ind w:firstLine="0"/>
        <w:rPr>
          <w:rStyle w:val="FontStyle11"/>
          <w:sz w:val="28"/>
          <w:szCs w:val="28"/>
        </w:rPr>
      </w:pPr>
    </w:p>
    <w:p w14:paraId="1EAB8ECE" w14:textId="77777777" w:rsidR="00B5497D" w:rsidRPr="000A727C" w:rsidRDefault="00B5497D" w:rsidP="00B5497D">
      <w:pPr>
        <w:pStyle w:val="Style4"/>
        <w:widowControl/>
        <w:tabs>
          <w:tab w:val="left" w:pos="6192"/>
        </w:tabs>
        <w:spacing w:before="187" w:line="240" w:lineRule="auto"/>
        <w:ind w:firstLine="0"/>
        <w:rPr>
          <w:rStyle w:val="FontStyle11"/>
          <w:sz w:val="28"/>
          <w:szCs w:val="28"/>
        </w:rPr>
      </w:pPr>
      <w:proofErr w:type="gramStart"/>
      <w:r>
        <w:rPr>
          <w:rStyle w:val="FontStyle11"/>
          <w:sz w:val="28"/>
          <w:szCs w:val="28"/>
        </w:rPr>
        <w:t>Г</w:t>
      </w:r>
      <w:r w:rsidRPr="000A727C">
        <w:rPr>
          <w:rStyle w:val="FontStyle11"/>
          <w:sz w:val="28"/>
          <w:szCs w:val="28"/>
        </w:rPr>
        <w:t>лава  сельсовета</w:t>
      </w:r>
      <w:proofErr w:type="gramEnd"/>
      <w:r w:rsidRPr="000A727C">
        <w:rPr>
          <w:rStyle w:val="FontStyle11"/>
          <w:sz w:val="28"/>
          <w:szCs w:val="28"/>
        </w:rPr>
        <w:tab/>
      </w:r>
      <w:r>
        <w:rPr>
          <w:rStyle w:val="FontStyle11"/>
          <w:sz w:val="28"/>
          <w:szCs w:val="28"/>
        </w:rPr>
        <w:t xml:space="preserve">                   В.И. Косач</w:t>
      </w:r>
    </w:p>
    <w:p w14:paraId="369249BC" w14:textId="77777777" w:rsidR="00B5497D" w:rsidRDefault="00B5497D" w:rsidP="00B5497D">
      <w:pPr>
        <w:ind w:firstLine="708"/>
        <w:rPr>
          <w:sz w:val="28"/>
          <w:szCs w:val="28"/>
        </w:rPr>
      </w:pPr>
    </w:p>
    <w:p w14:paraId="2523740F" w14:textId="77777777" w:rsidR="00B5497D" w:rsidRDefault="00B5497D" w:rsidP="00B5497D">
      <w:pPr>
        <w:ind w:firstLine="708"/>
        <w:rPr>
          <w:sz w:val="28"/>
          <w:szCs w:val="28"/>
        </w:rPr>
      </w:pPr>
    </w:p>
    <w:p w14:paraId="5C283738" w14:textId="77777777" w:rsidR="005C5E8D" w:rsidRPr="00123D40" w:rsidRDefault="005C5E8D" w:rsidP="00123D40"/>
    <w:sectPr w:rsidR="005C5E8D" w:rsidRPr="00123D40"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23D40"/>
    <w:rsid w:val="00440310"/>
    <w:rsid w:val="005C5E8D"/>
    <w:rsid w:val="00B5497D"/>
    <w:rsid w:val="00BA321C"/>
    <w:rsid w:val="00BF6EE6"/>
    <w:rsid w:val="00C710C9"/>
    <w:rsid w:val="00EC3D07"/>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ACCD5"/>
  <w15:chartTrackingRefBased/>
  <w15:docId w15:val="{B219D901-5AB5-472D-A364-B192A305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uiPriority w:val="3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4">
    <w:name w:val="Style4"/>
    <w:basedOn w:val="a"/>
    <w:rsid w:val="00B5497D"/>
    <w:pPr>
      <w:widowControl w:val="0"/>
      <w:autoSpaceDE w:val="0"/>
      <w:autoSpaceDN w:val="0"/>
      <w:adjustRightInd w:val="0"/>
      <w:spacing w:line="326" w:lineRule="exact"/>
      <w:ind w:firstLine="89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2023-07-12T02:14:00Z</dcterms:created>
  <dcterms:modified xsi:type="dcterms:W3CDTF">2023-07-12T02:14:00Z</dcterms:modified>
</cp:coreProperties>
</file>