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06" w:rsidRPr="00407B89" w:rsidRDefault="00DC1D06" w:rsidP="00DC1D06">
      <w:pPr>
        <w:jc w:val="center"/>
        <w:rPr>
          <w:sz w:val="28"/>
          <w:szCs w:val="28"/>
        </w:rPr>
      </w:pPr>
      <w:r w:rsidRPr="00407B89">
        <w:rPr>
          <w:sz w:val="28"/>
          <w:szCs w:val="28"/>
        </w:rPr>
        <w:t>РОССИЙСКАЯ ФЕДЕРАЦИЯ</w:t>
      </w:r>
    </w:p>
    <w:p w:rsidR="00DC1D06" w:rsidRPr="00407B89" w:rsidRDefault="00DC1D06" w:rsidP="00DC1D06">
      <w:pPr>
        <w:jc w:val="center"/>
        <w:rPr>
          <w:sz w:val="28"/>
          <w:szCs w:val="28"/>
        </w:rPr>
      </w:pPr>
      <w:r w:rsidRPr="00407B89">
        <w:rPr>
          <w:sz w:val="28"/>
          <w:szCs w:val="28"/>
        </w:rPr>
        <w:t>СОБРАНИЕ ДЕПУТАТОВ</w:t>
      </w:r>
      <w:r>
        <w:rPr>
          <w:sz w:val="28"/>
          <w:szCs w:val="28"/>
        </w:rPr>
        <w:t xml:space="preserve"> </w:t>
      </w:r>
      <w:r w:rsidRPr="00407B89">
        <w:rPr>
          <w:sz w:val="28"/>
          <w:szCs w:val="28"/>
        </w:rPr>
        <w:t>СОЛОНОВСКОГО СЕЛЬСОВЕТА</w:t>
      </w:r>
    </w:p>
    <w:p w:rsidR="00DC1D06" w:rsidRPr="00407B89" w:rsidRDefault="00DC1D06" w:rsidP="00DC1D06">
      <w:pPr>
        <w:jc w:val="center"/>
        <w:rPr>
          <w:sz w:val="28"/>
          <w:szCs w:val="28"/>
        </w:rPr>
      </w:pPr>
      <w:r w:rsidRPr="00407B89">
        <w:rPr>
          <w:sz w:val="28"/>
          <w:szCs w:val="28"/>
        </w:rPr>
        <w:t>НОВИЧИХИНСКОГО РАЙОНА АЛТАЙСКОГО КРАЯ</w:t>
      </w:r>
    </w:p>
    <w:p w:rsidR="00DC1D06" w:rsidRPr="00407B89" w:rsidRDefault="00DC1D06" w:rsidP="00DC1D06">
      <w:pPr>
        <w:jc w:val="center"/>
        <w:rPr>
          <w:sz w:val="28"/>
          <w:szCs w:val="28"/>
        </w:rPr>
      </w:pPr>
    </w:p>
    <w:p w:rsidR="00DC1D06" w:rsidRPr="00407B89" w:rsidRDefault="00DC1D06" w:rsidP="00DC1D06">
      <w:pPr>
        <w:jc w:val="center"/>
        <w:rPr>
          <w:sz w:val="28"/>
          <w:szCs w:val="28"/>
        </w:rPr>
      </w:pPr>
      <w:r w:rsidRPr="00407B89">
        <w:rPr>
          <w:sz w:val="28"/>
          <w:szCs w:val="28"/>
        </w:rPr>
        <w:t>РЕШЕНИЕ</w:t>
      </w:r>
    </w:p>
    <w:p w:rsidR="00DC1D06" w:rsidRPr="00F21EF2" w:rsidRDefault="00DC1D06" w:rsidP="00DC1D06">
      <w:pPr>
        <w:jc w:val="center"/>
        <w:rPr>
          <w:b/>
          <w:sz w:val="32"/>
          <w:szCs w:val="32"/>
        </w:rPr>
      </w:pPr>
      <w:r>
        <w:rPr>
          <w:b/>
          <w:sz w:val="32"/>
          <w:szCs w:val="32"/>
        </w:rPr>
        <w:t xml:space="preserve"> </w:t>
      </w:r>
    </w:p>
    <w:p w:rsidR="00DC1D06" w:rsidRPr="00407B89" w:rsidRDefault="00DC1D06" w:rsidP="00DC1D06">
      <w:pPr>
        <w:rPr>
          <w:sz w:val="28"/>
          <w:szCs w:val="28"/>
        </w:rPr>
      </w:pPr>
      <w:r>
        <w:rPr>
          <w:sz w:val="28"/>
          <w:szCs w:val="28"/>
        </w:rPr>
        <w:t xml:space="preserve">30.09.2013  №  31                                                                               </w:t>
      </w:r>
      <w:proofErr w:type="spellStart"/>
      <w:r w:rsidRPr="00407B89">
        <w:rPr>
          <w:sz w:val="28"/>
          <w:szCs w:val="28"/>
        </w:rPr>
        <w:t>с</w:t>
      </w:r>
      <w:proofErr w:type="gramStart"/>
      <w:r w:rsidRPr="00407B89">
        <w:rPr>
          <w:sz w:val="28"/>
          <w:szCs w:val="28"/>
        </w:rPr>
        <w:t>.С</w:t>
      </w:r>
      <w:proofErr w:type="gramEnd"/>
      <w:r w:rsidRPr="00407B89">
        <w:rPr>
          <w:sz w:val="28"/>
          <w:szCs w:val="28"/>
        </w:rPr>
        <w:t>олоновка</w:t>
      </w:r>
      <w:proofErr w:type="spellEnd"/>
    </w:p>
    <w:p w:rsidR="00DC1D06" w:rsidRPr="00407B89" w:rsidRDefault="00DC1D06" w:rsidP="00DC1D06">
      <w:pPr>
        <w:rPr>
          <w:sz w:val="28"/>
          <w:szCs w:val="28"/>
        </w:rPr>
      </w:pPr>
    </w:p>
    <w:p w:rsidR="00DC1D06" w:rsidRDefault="00DC1D06" w:rsidP="00DC1D06">
      <w:pPr>
        <w:shd w:val="clear" w:color="auto" w:fill="FFFFFF"/>
        <w:tabs>
          <w:tab w:val="left" w:pos="2694"/>
        </w:tabs>
        <w:rPr>
          <w:sz w:val="28"/>
          <w:szCs w:val="28"/>
        </w:rPr>
      </w:pPr>
      <w:r>
        <w:rPr>
          <w:sz w:val="28"/>
          <w:szCs w:val="28"/>
        </w:rPr>
        <w:t>О внесении изменений и дополнений</w:t>
      </w:r>
    </w:p>
    <w:p w:rsidR="00DC1D06" w:rsidRDefault="00DC1D06" w:rsidP="00DC1D06">
      <w:pPr>
        <w:shd w:val="clear" w:color="auto" w:fill="FFFFFF"/>
        <w:tabs>
          <w:tab w:val="left" w:pos="2694"/>
        </w:tabs>
        <w:rPr>
          <w:sz w:val="28"/>
          <w:szCs w:val="28"/>
        </w:rPr>
      </w:pPr>
      <w:r>
        <w:rPr>
          <w:sz w:val="28"/>
          <w:szCs w:val="28"/>
        </w:rPr>
        <w:t xml:space="preserve">в решение Собрания депутатов № 13 </w:t>
      </w:r>
    </w:p>
    <w:p w:rsidR="00DC1D06" w:rsidRDefault="00DC1D06" w:rsidP="00DC1D06">
      <w:pPr>
        <w:shd w:val="clear" w:color="auto" w:fill="FFFFFF"/>
        <w:tabs>
          <w:tab w:val="left" w:pos="2694"/>
        </w:tabs>
        <w:rPr>
          <w:sz w:val="28"/>
          <w:szCs w:val="28"/>
        </w:rPr>
      </w:pPr>
      <w:r>
        <w:rPr>
          <w:sz w:val="28"/>
          <w:szCs w:val="28"/>
        </w:rPr>
        <w:t>от 27.05.2010 г. «</w:t>
      </w:r>
      <w:r w:rsidRPr="003E6B83">
        <w:rPr>
          <w:sz w:val="28"/>
          <w:szCs w:val="28"/>
        </w:rPr>
        <w:t>О</w:t>
      </w:r>
      <w:r>
        <w:rPr>
          <w:sz w:val="28"/>
          <w:szCs w:val="28"/>
        </w:rPr>
        <w:t xml:space="preserve">б утверждении </w:t>
      </w:r>
      <w:r w:rsidRPr="00DA7A7E">
        <w:rPr>
          <w:bCs/>
          <w:sz w:val="28"/>
          <w:szCs w:val="28"/>
        </w:rPr>
        <w:t>П</w:t>
      </w:r>
      <w:r>
        <w:rPr>
          <w:bCs/>
          <w:sz w:val="28"/>
          <w:szCs w:val="28"/>
        </w:rPr>
        <w:t>оложения</w:t>
      </w:r>
      <w:r>
        <w:rPr>
          <w:sz w:val="28"/>
          <w:szCs w:val="28"/>
        </w:rPr>
        <w:t xml:space="preserve"> </w:t>
      </w:r>
    </w:p>
    <w:p w:rsidR="00DC1D06" w:rsidRDefault="00DC1D06" w:rsidP="00DC1D06">
      <w:pPr>
        <w:shd w:val="clear" w:color="auto" w:fill="FFFFFF"/>
        <w:tabs>
          <w:tab w:val="left" w:pos="2694"/>
        </w:tabs>
        <w:rPr>
          <w:bCs/>
          <w:sz w:val="28"/>
          <w:szCs w:val="28"/>
        </w:rPr>
      </w:pPr>
      <w:r w:rsidRPr="00DA7A7E">
        <w:rPr>
          <w:bCs/>
          <w:sz w:val="28"/>
          <w:szCs w:val="28"/>
        </w:rPr>
        <w:t xml:space="preserve">о порядке организации и проведения </w:t>
      </w:r>
    </w:p>
    <w:p w:rsidR="00DC1D06" w:rsidRDefault="00DC1D06" w:rsidP="00DC1D06">
      <w:pPr>
        <w:shd w:val="clear" w:color="auto" w:fill="FFFFFF"/>
        <w:tabs>
          <w:tab w:val="left" w:pos="2694"/>
        </w:tabs>
        <w:rPr>
          <w:bCs/>
          <w:spacing w:val="-1"/>
          <w:sz w:val="28"/>
          <w:szCs w:val="28"/>
        </w:rPr>
      </w:pPr>
      <w:r w:rsidRPr="00DA7A7E">
        <w:rPr>
          <w:bCs/>
          <w:sz w:val="28"/>
          <w:szCs w:val="28"/>
        </w:rPr>
        <w:t>публичных слушаний</w:t>
      </w:r>
      <w:r>
        <w:rPr>
          <w:bCs/>
          <w:sz w:val="28"/>
          <w:szCs w:val="28"/>
        </w:rPr>
        <w:t xml:space="preserve"> </w:t>
      </w:r>
      <w:r w:rsidRPr="00DA7A7E">
        <w:rPr>
          <w:bCs/>
          <w:spacing w:val="-1"/>
          <w:sz w:val="28"/>
          <w:szCs w:val="28"/>
        </w:rPr>
        <w:t xml:space="preserve">в </w:t>
      </w:r>
      <w:proofErr w:type="gramStart"/>
      <w:r w:rsidRPr="00DA7A7E">
        <w:rPr>
          <w:bCs/>
          <w:spacing w:val="-1"/>
          <w:sz w:val="28"/>
          <w:szCs w:val="28"/>
        </w:rPr>
        <w:t>муниципальном</w:t>
      </w:r>
      <w:proofErr w:type="gramEnd"/>
    </w:p>
    <w:p w:rsidR="00DC1D06" w:rsidRPr="00640318" w:rsidRDefault="00DC1D06" w:rsidP="00DC1D06">
      <w:pPr>
        <w:shd w:val="clear" w:color="auto" w:fill="FFFFFF"/>
        <w:tabs>
          <w:tab w:val="left" w:pos="2694"/>
        </w:tabs>
        <w:rPr>
          <w:bCs/>
          <w:spacing w:val="-1"/>
          <w:sz w:val="28"/>
          <w:szCs w:val="28"/>
        </w:rPr>
      </w:pPr>
      <w:proofErr w:type="gramStart"/>
      <w:r w:rsidRPr="00DA7A7E">
        <w:rPr>
          <w:bCs/>
          <w:spacing w:val="-1"/>
          <w:sz w:val="28"/>
          <w:szCs w:val="28"/>
        </w:rPr>
        <w:t>образовании</w:t>
      </w:r>
      <w:proofErr w:type="gramEnd"/>
      <w:r w:rsidRPr="00DA7A7E">
        <w:rPr>
          <w:bCs/>
          <w:spacing w:val="-1"/>
          <w:sz w:val="28"/>
          <w:szCs w:val="28"/>
        </w:rPr>
        <w:t xml:space="preserve"> </w:t>
      </w:r>
      <w:proofErr w:type="spellStart"/>
      <w:r>
        <w:rPr>
          <w:bCs/>
          <w:spacing w:val="-1"/>
          <w:sz w:val="28"/>
          <w:szCs w:val="28"/>
        </w:rPr>
        <w:t>Солоновский</w:t>
      </w:r>
      <w:proofErr w:type="spellEnd"/>
      <w:r w:rsidRPr="00DA7A7E">
        <w:rPr>
          <w:bCs/>
          <w:spacing w:val="-1"/>
          <w:sz w:val="28"/>
          <w:szCs w:val="28"/>
        </w:rPr>
        <w:t xml:space="preserve"> </w:t>
      </w:r>
      <w:r>
        <w:rPr>
          <w:bCs/>
          <w:spacing w:val="-1"/>
          <w:sz w:val="28"/>
          <w:szCs w:val="28"/>
        </w:rPr>
        <w:t>сельсовет»</w:t>
      </w:r>
    </w:p>
    <w:p w:rsidR="00DC1D06" w:rsidRDefault="00DC1D06" w:rsidP="00DC1D06">
      <w:pPr>
        <w:rPr>
          <w:sz w:val="28"/>
          <w:szCs w:val="28"/>
        </w:rPr>
      </w:pPr>
    </w:p>
    <w:p w:rsidR="00DC1D06" w:rsidRDefault="00DC1D06" w:rsidP="00DC1D06">
      <w:pPr>
        <w:rPr>
          <w:sz w:val="28"/>
          <w:szCs w:val="28"/>
        </w:rPr>
      </w:pPr>
    </w:p>
    <w:p w:rsidR="00DC1D06" w:rsidRDefault="00DC1D06" w:rsidP="00DC1D06">
      <w:pPr>
        <w:jc w:val="both"/>
        <w:rPr>
          <w:sz w:val="28"/>
          <w:szCs w:val="28"/>
        </w:rPr>
      </w:pPr>
      <w:r>
        <w:rPr>
          <w:sz w:val="28"/>
          <w:szCs w:val="28"/>
        </w:rPr>
        <w:t xml:space="preserve">      </w:t>
      </w:r>
      <w:r w:rsidRPr="006B45E3">
        <w:rPr>
          <w:sz w:val="28"/>
          <w:szCs w:val="28"/>
        </w:rPr>
        <w:t xml:space="preserve">В соответствии </w:t>
      </w:r>
      <w:r>
        <w:rPr>
          <w:sz w:val="28"/>
          <w:szCs w:val="28"/>
        </w:rPr>
        <w:t xml:space="preserve">со статьей 12 Устава 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 Алтайского края, Собрание депутатов Солоновского сельсовета, РЕШИЛО:</w:t>
      </w:r>
    </w:p>
    <w:p w:rsidR="00DC1D06" w:rsidRDefault="00DC1D06" w:rsidP="00DC1D06">
      <w:pPr>
        <w:shd w:val="clear" w:color="auto" w:fill="FFFFFF"/>
        <w:tabs>
          <w:tab w:val="left" w:pos="2694"/>
        </w:tabs>
        <w:jc w:val="both"/>
        <w:rPr>
          <w:bCs/>
          <w:spacing w:val="-1"/>
          <w:sz w:val="28"/>
          <w:szCs w:val="28"/>
        </w:rPr>
      </w:pPr>
      <w:r>
        <w:rPr>
          <w:sz w:val="28"/>
          <w:szCs w:val="28"/>
        </w:rPr>
        <w:t xml:space="preserve">      1.</w:t>
      </w:r>
      <w:r w:rsidRPr="006F6E56">
        <w:rPr>
          <w:sz w:val="28"/>
          <w:szCs w:val="28"/>
        </w:rPr>
        <w:t xml:space="preserve"> </w:t>
      </w:r>
      <w:r>
        <w:rPr>
          <w:sz w:val="28"/>
          <w:szCs w:val="28"/>
        </w:rPr>
        <w:t>Внести в решение Собрания депутатов № 13  от 27.05.2010г. «</w:t>
      </w:r>
      <w:r w:rsidRPr="003E6B83">
        <w:rPr>
          <w:sz w:val="28"/>
          <w:szCs w:val="28"/>
        </w:rPr>
        <w:t>О</w:t>
      </w:r>
      <w:r>
        <w:rPr>
          <w:sz w:val="28"/>
          <w:szCs w:val="28"/>
        </w:rPr>
        <w:t xml:space="preserve">б утверждении </w:t>
      </w:r>
      <w:r w:rsidRPr="00DA7A7E">
        <w:rPr>
          <w:bCs/>
          <w:sz w:val="28"/>
          <w:szCs w:val="28"/>
        </w:rPr>
        <w:t>П</w:t>
      </w:r>
      <w:r>
        <w:rPr>
          <w:bCs/>
          <w:sz w:val="28"/>
          <w:szCs w:val="28"/>
        </w:rPr>
        <w:t>оложения</w:t>
      </w:r>
      <w:r>
        <w:rPr>
          <w:sz w:val="28"/>
          <w:szCs w:val="28"/>
        </w:rPr>
        <w:t xml:space="preserve"> </w:t>
      </w:r>
      <w:r w:rsidRPr="00DA7A7E">
        <w:rPr>
          <w:bCs/>
          <w:sz w:val="28"/>
          <w:szCs w:val="28"/>
        </w:rPr>
        <w:t xml:space="preserve">о порядке организации и проведения </w:t>
      </w:r>
      <w:r>
        <w:rPr>
          <w:sz w:val="28"/>
          <w:szCs w:val="28"/>
        </w:rPr>
        <w:t xml:space="preserve"> </w:t>
      </w:r>
      <w:r w:rsidRPr="00DA7A7E">
        <w:rPr>
          <w:bCs/>
          <w:sz w:val="28"/>
          <w:szCs w:val="28"/>
        </w:rPr>
        <w:t>публичных слушаний</w:t>
      </w:r>
      <w:r>
        <w:rPr>
          <w:bCs/>
          <w:sz w:val="28"/>
          <w:szCs w:val="28"/>
        </w:rPr>
        <w:t xml:space="preserve"> </w:t>
      </w:r>
      <w:r w:rsidRPr="00DA7A7E">
        <w:rPr>
          <w:bCs/>
          <w:spacing w:val="-1"/>
          <w:sz w:val="28"/>
          <w:szCs w:val="28"/>
        </w:rPr>
        <w:t>в муниципальном</w:t>
      </w:r>
      <w:r>
        <w:rPr>
          <w:bCs/>
          <w:spacing w:val="-1"/>
          <w:sz w:val="28"/>
          <w:szCs w:val="28"/>
        </w:rPr>
        <w:t xml:space="preserve"> </w:t>
      </w:r>
      <w:r w:rsidRPr="00DA7A7E">
        <w:rPr>
          <w:bCs/>
          <w:spacing w:val="-1"/>
          <w:sz w:val="28"/>
          <w:szCs w:val="28"/>
        </w:rPr>
        <w:t xml:space="preserve">образовании </w:t>
      </w:r>
      <w:proofErr w:type="spellStart"/>
      <w:r>
        <w:rPr>
          <w:bCs/>
          <w:spacing w:val="-1"/>
          <w:sz w:val="28"/>
          <w:szCs w:val="28"/>
        </w:rPr>
        <w:t>Солоновский</w:t>
      </w:r>
      <w:proofErr w:type="spellEnd"/>
      <w:r w:rsidRPr="00DA7A7E">
        <w:rPr>
          <w:bCs/>
          <w:spacing w:val="-1"/>
          <w:sz w:val="28"/>
          <w:szCs w:val="28"/>
        </w:rPr>
        <w:t xml:space="preserve"> </w:t>
      </w:r>
      <w:r>
        <w:rPr>
          <w:bCs/>
          <w:spacing w:val="-1"/>
          <w:sz w:val="28"/>
          <w:szCs w:val="28"/>
        </w:rPr>
        <w:t>сельсовет</w:t>
      </w:r>
      <w:r>
        <w:rPr>
          <w:sz w:val="28"/>
          <w:szCs w:val="28"/>
        </w:rPr>
        <w:t xml:space="preserve"> </w:t>
      </w:r>
      <w:r>
        <w:rPr>
          <w:bCs/>
          <w:spacing w:val="-1"/>
          <w:sz w:val="28"/>
          <w:szCs w:val="28"/>
        </w:rPr>
        <w:t xml:space="preserve">Новичихинского </w:t>
      </w:r>
      <w:r w:rsidRPr="00DA7A7E">
        <w:rPr>
          <w:bCs/>
          <w:spacing w:val="-1"/>
          <w:sz w:val="28"/>
          <w:szCs w:val="28"/>
        </w:rPr>
        <w:t>район</w:t>
      </w:r>
      <w:r>
        <w:rPr>
          <w:bCs/>
          <w:spacing w:val="-1"/>
          <w:sz w:val="28"/>
          <w:szCs w:val="28"/>
        </w:rPr>
        <w:t>а Алтайского края» следующие изменения и дополнения:</w:t>
      </w:r>
    </w:p>
    <w:p w:rsidR="00DC1D06" w:rsidRDefault="00DC1D06" w:rsidP="00DC1D06">
      <w:pPr>
        <w:shd w:val="clear" w:color="auto" w:fill="FFFFFF"/>
        <w:tabs>
          <w:tab w:val="left" w:pos="2694"/>
        </w:tabs>
        <w:jc w:val="both"/>
        <w:rPr>
          <w:bCs/>
          <w:spacing w:val="-1"/>
          <w:sz w:val="28"/>
          <w:szCs w:val="28"/>
        </w:rPr>
      </w:pPr>
      <w:r>
        <w:rPr>
          <w:sz w:val="28"/>
          <w:szCs w:val="28"/>
        </w:rPr>
        <w:t xml:space="preserve">       1) Положение </w:t>
      </w:r>
      <w:r w:rsidRPr="00DA7A7E">
        <w:rPr>
          <w:bCs/>
          <w:sz w:val="28"/>
          <w:szCs w:val="28"/>
        </w:rPr>
        <w:t xml:space="preserve">о порядке организации и проведения </w:t>
      </w:r>
      <w:r>
        <w:rPr>
          <w:sz w:val="28"/>
          <w:szCs w:val="28"/>
        </w:rPr>
        <w:t xml:space="preserve"> </w:t>
      </w:r>
      <w:r w:rsidRPr="00DA7A7E">
        <w:rPr>
          <w:bCs/>
          <w:sz w:val="28"/>
          <w:szCs w:val="28"/>
        </w:rPr>
        <w:t>публичных слушаний</w:t>
      </w:r>
      <w:r>
        <w:rPr>
          <w:bCs/>
          <w:sz w:val="28"/>
          <w:szCs w:val="28"/>
        </w:rPr>
        <w:t xml:space="preserve"> </w:t>
      </w:r>
      <w:r w:rsidRPr="00DA7A7E">
        <w:rPr>
          <w:bCs/>
          <w:spacing w:val="-1"/>
          <w:sz w:val="28"/>
          <w:szCs w:val="28"/>
        </w:rPr>
        <w:t>в муниципальном</w:t>
      </w:r>
      <w:r>
        <w:rPr>
          <w:bCs/>
          <w:spacing w:val="-1"/>
          <w:sz w:val="28"/>
          <w:szCs w:val="28"/>
        </w:rPr>
        <w:t xml:space="preserve"> </w:t>
      </w:r>
      <w:r w:rsidRPr="00DA7A7E">
        <w:rPr>
          <w:bCs/>
          <w:spacing w:val="-1"/>
          <w:sz w:val="28"/>
          <w:szCs w:val="28"/>
        </w:rPr>
        <w:t xml:space="preserve">образовании </w:t>
      </w:r>
      <w:proofErr w:type="spellStart"/>
      <w:r>
        <w:rPr>
          <w:bCs/>
          <w:spacing w:val="-1"/>
          <w:sz w:val="28"/>
          <w:szCs w:val="28"/>
        </w:rPr>
        <w:t>Солоновский</w:t>
      </w:r>
      <w:proofErr w:type="spellEnd"/>
      <w:r w:rsidRPr="00DA7A7E">
        <w:rPr>
          <w:bCs/>
          <w:spacing w:val="-1"/>
          <w:sz w:val="28"/>
          <w:szCs w:val="28"/>
        </w:rPr>
        <w:t xml:space="preserve"> </w:t>
      </w:r>
      <w:r>
        <w:rPr>
          <w:bCs/>
          <w:spacing w:val="-1"/>
          <w:sz w:val="28"/>
          <w:szCs w:val="28"/>
        </w:rPr>
        <w:t>сельсовет</w:t>
      </w:r>
      <w:r>
        <w:rPr>
          <w:sz w:val="28"/>
          <w:szCs w:val="28"/>
        </w:rPr>
        <w:t xml:space="preserve"> </w:t>
      </w:r>
      <w:r>
        <w:rPr>
          <w:bCs/>
          <w:spacing w:val="-1"/>
          <w:sz w:val="28"/>
          <w:szCs w:val="28"/>
        </w:rPr>
        <w:t xml:space="preserve">Новичихинского </w:t>
      </w:r>
      <w:r w:rsidRPr="00DA7A7E">
        <w:rPr>
          <w:bCs/>
          <w:spacing w:val="-1"/>
          <w:sz w:val="28"/>
          <w:szCs w:val="28"/>
        </w:rPr>
        <w:t>район</w:t>
      </w:r>
      <w:r>
        <w:rPr>
          <w:bCs/>
          <w:spacing w:val="-1"/>
          <w:sz w:val="28"/>
          <w:szCs w:val="28"/>
        </w:rPr>
        <w:t>а Алтайского края дополнить разделом 3 следующего содержания:</w:t>
      </w:r>
    </w:p>
    <w:p w:rsidR="00DC1D06" w:rsidRPr="00FE405A" w:rsidRDefault="00DC1D06" w:rsidP="00DC1D06">
      <w:pPr>
        <w:shd w:val="clear" w:color="auto" w:fill="FFFFFF"/>
        <w:tabs>
          <w:tab w:val="left" w:pos="2694"/>
        </w:tabs>
        <w:jc w:val="center"/>
        <w:rPr>
          <w:b/>
          <w:bCs/>
          <w:spacing w:val="-1"/>
          <w:sz w:val="28"/>
          <w:szCs w:val="28"/>
        </w:rPr>
      </w:pPr>
      <w:r>
        <w:rPr>
          <w:bCs/>
          <w:spacing w:val="-1"/>
          <w:sz w:val="28"/>
          <w:szCs w:val="28"/>
        </w:rPr>
        <w:t>3</w:t>
      </w:r>
      <w:r w:rsidRPr="00FE405A">
        <w:rPr>
          <w:b/>
          <w:bCs/>
          <w:spacing w:val="-1"/>
          <w:sz w:val="28"/>
          <w:szCs w:val="28"/>
        </w:rPr>
        <w:t>. Особенности проведения публичных слушаний по градостроительным вопросам</w:t>
      </w:r>
    </w:p>
    <w:p w:rsidR="00DC1D06" w:rsidRPr="00EF6693" w:rsidRDefault="00DC1D06" w:rsidP="00DC1D06">
      <w:pPr>
        <w:jc w:val="both"/>
        <w:rPr>
          <w:sz w:val="28"/>
          <w:szCs w:val="28"/>
        </w:rPr>
      </w:pPr>
      <w:r w:rsidRPr="00027C2A">
        <w:rPr>
          <w:sz w:val="28"/>
          <w:szCs w:val="28"/>
        </w:rPr>
        <w:t xml:space="preserve">      </w:t>
      </w:r>
      <w:r>
        <w:rPr>
          <w:sz w:val="28"/>
          <w:szCs w:val="28"/>
        </w:rPr>
        <w:t xml:space="preserve">1. </w:t>
      </w:r>
      <w:proofErr w:type="gramStart"/>
      <w:r w:rsidRPr="00027C2A">
        <w:rPr>
          <w:sz w:val="28"/>
          <w:szCs w:val="28"/>
        </w:rPr>
        <w:t>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по проектам планировки территорий и проектам межевания территорий назначаются решением Собрания депутатов, в случае проведения публичных</w:t>
      </w:r>
      <w:proofErr w:type="gramEnd"/>
      <w:r w:rsidRPr="00027C2A">
        <w:rPr>
          <w:sz w:val="28"/>
          <w:szCs w:val="28"/>
        </w:rPr>
        <w:t xml:space="preserve"> слушаний  по инициативе населения или  Собрания депутатов  либо постановлением главы сельсовета, в случае проведения публичных слушаний по инициативе главы поселения.  Публичные слушания  проводятся в порядке, установленном настоящим Положением, с учетом норм Градостроительного кодекса Российской Федерации</w:t>
      </w:r>
      <w:r>
        <w:rPr>
          <w:sz w:val="28"/>
          <w:szCs w:val="28"/>
        </w:rPr>
        <w:t>.</w:t>
      </w:r>
    </w:p>
    <w:p w:rsidR="00DC1D06" w:rsidRPr="00EF6693" w:rsidRDefault="00DC1D06" w:rsidP="00DC1D06">
      <w:pPr>
        <w:jc w:val="both"/>
        <w:rPr>
          <w:sz w:val="28"/>
          <w:szCs w:val="28"/>
        </w:rPr>
      </w:pPr>
      <w:r>
        <w:rPr>
          <w:sz w:val="28"/>
          <w:szCs w:val="28"/>
        </w:rPr>
        <w:t xml:space="preserve">        </w:t>
      </w:r>
      <w:r w:rsidRPr="00EF6693">
        <w:rPr>
          <w:sz w:val="28"/>
          <w:szCs w:val="28"/>
        </w:rPr>
        <w:t>2. Публичные слушания по вопросам предоставления ра</w:t>
      </w:r>
      <w:r>
        <w:rPr>
          <w:sz w:val="28"/>
          <w:szCs w:val="28"/>
        </w:rPr>
        <w:t xml:space="preserve">зрешения на условно разрешенный </w:t>
      </w:r>
      <w:r w:rsidRPr="00EF6693">
        <w:rPr>
          <w:sz w:val="28"/>
          <w:szCs w:val="28"/>
        </w:rPr>
        <w:t xml:space="preserve">вид использования, предоставления разрешения на </w:t>
      </w:r>
      <w:r w:rsidRPr="00EF6693">
        <w:rPr>
          <w:sz w:val="28"/>
          <w:szCs w:val="28"/>
        </w:rPr>
        <w:lastRenderedPageBreak/>
        <w:t>отклонение от предельных параметров проводятся</w:t>
      </w:r>
      <w:r>
        <w:rPr>
          <w:sz w:val="28"/>
          <w:szCs w:val="28"/>
        </w:rPr>
        <w:t xml:space="preserve"> </w:t>
      </w:r>
      <w:r w:rsidRPr="00EF6693">
        <w:rPr>
          <w:sz w:val="28"/>
          <w:szCs w:val="28"/>
        </w:rPr>
        <w:t>с участием граждан, проживающих в пределах территориальной зоны, в границах которой расположен</w:t>
      </w:r>
      <w:r>
        <w:rPr>
          <w:sz w:val="28"/>
          <w:szCs w:val="28"/>
        </w:rPr>
        <w:t xml:space="preserve"> </w:t>
      </w:r>
      <w:r w:rsidRPr="00EF6693">
        <w:rPr>
          <w:sz w:val="28"/>
          <w:szCs w:val="28"/>
        </w:rPr>
        <w:t>земельный участок или объект капитального строительства, применительно к которым запрашивается</w:t>
      </w:r>
      <w:r>
        <w:rPr>
          <w:sz w:val="28"/>
          <w:szCs w:val="28"/>
        </w:rPr>
        <w:t xml:space="preserve"> </w:t>
      </w:r>
      <w:r w:rsidRPr="00EF6693">
        <w:rPr>
          <w:sz w:val="28"/>
          <w:szCs w:val="28"/>
        </w:rPr>
        <w:t>разрешение. В случае</w:t>
      </w:r>
      <w:proofErr w:type="gramStart"/>
      <w:r w:rsidRPr="00EF6693">
        <w:rPr>
          <w:sz w:val="28"/>
          <w:szCs w:val="28"/>
        </w:rPr>
        <w:t>,</w:t>
      </w:r>
      <w:proofErr w:type="gramEnd"/>
      <w:r w:rsidRPr="00EF6693">
        <w:rPr>
          <w:sz w:val="28"/>
          <w:szCs w:val="28"/>
        </w:rPr>
        <w:t xml:space="preserve"> если условно разрешенный вид использования, объект с отклонением от</w:t>
      </w:r>
      <w:r>
        <w:rPr>
          <w:sz w:val="28"/>
          <w:szCs w:val="28"/>
        </w:rPr>
        <w:t xml:space="preserve"> </w:t>
      </w:r>
      <w:r w:rsidRPr="00EF6693">
        <w:rPr>
          <w:sz w:val="28"/>
          <w:szCs w:val="28"/>
        </w:rPr>
        <w:t>предельных параметров разрешенного строительства может ок</w:t>
      </w:r>
      <w:r>
        <w:rPr>
          <w:sz w:val="28"/>
          <w:szCs w:val="28"/>
        </w:rPr>
        <w:t xml:space="preserve">азать негативное воздействие на </w:t>
      </w:r>
      <w:r w:rsidRPr="00EF6693">
        <w:rPr>
          <w:sz w:val="28"/>
          <w:szCs w:val="28"/>
        </w:rPr>
        <w:t>окружающую среду, публичные слушания проводятся с участием правообладателей земельных участков</w:t>
      </w:r>
      <w:r>
        <w:rPr>
          <w:sz w:val="28"/>
          <w:szCs w:val="28"/>
        </w:rPr>
        <w:t xml:space="preserve"> </w:t>
      </w:r>
      <w:r w:rsidRPr="00EF6693">
        <w:rPr>
          <w:sz w:val="28"/>
          <w:szCs w:val="28"/>
        </w:rPr>
        <w:t>и объектов капитального строительства, подверженных риску такого негативного воздействия.</w:t>
      </w:r>
    </w:p>
    <w:p w:rsidR="00DC1D06" w:rsidRPr="00EF6693" w:rsidRDefault="00DC1D06" w:rsidP="00DC1D06">
      <w:pPr>
        <w:jc w:val="both"/>
        <w:rPr>
          <w:sz w:val="28"/>
          <w:szCs w:val="28"/>
        </w:rPr>
      </w:pPr>
      <w:r>
        <w:rPr>
          <w:sz w:val="28"/>
          <w:szCs w:val="28"/>
        </w:rPr>
        <w:t xml:space="preserve">         </w:t>
      </w:r>
      <w:r w:rsidRPr="00EF6693">
        <w:rPr>
          <w:sz w:val="28"/>
          <w:szCs w:val="28"/>
        </w:rPr>
        <w:t xml:space="preserve">3. </w:t>
      </w:r>
      <w:proofErr w:type="gramStart"/>
      <w:r w:rsidRPr="00EF6693">
        <w:rPr>
          <w:sz w:val="28"/>
          <w:szCs w:val="28"/>
        </w:rPr>
        <w:t>Публичные слушания по п</w:t>
      </w:r>
      <w:r>
        <w:rPr>
          <w:sz w:val="28"/>
          <w:szCs w:val="28"/>
        </w:rPr>
        <w:t xml:space="preserve">роектам планировки территорий и </w:t>
      </w:r>
      <w:r w:rsidRPr="00EF6693">
        <w:rPr>
          <w:sz w:val="28"/>
          <w:szCs w:val="28"/>
        </w:rPr>
        <w:t>проектам межевания</w:t>
      </w:r>
      <w:r>
        <w:rPr>
          <w:sz w:val="28"/>
          <w:szCs w:val="28"/>
        </w:rPr>
        <w:t xml:space="preserve"> </w:t>
      </w:r>
      <w:r w:rsidRPr="00EF6693">
        <w:rPr>
          <w:sz w:val="28"/>
          <w:szCs w:val="28"/>
        </w:rPr>
        <w:t>территорий</w:t>
      </w:r>
      <w:r>
        <w:rPr>
          <w:sz w:val="28"/>
          <w:szCs w:val="28"/>
        </w:rPr>
        <w:t xml:space="preserve"> проводятся с участием граждан, </w:t>
      </w:r>
      <w:r w:rsidRPr="00EF6693">
        <w:rPr>
          <w:sz w:val="28"/>
          <w:szCs w:val="28"/>
        </w:rPr>
        <w:t>проживающих на территории, применительно к которой</w:t>
      </w:r>
      <w:r>
        <w:rPr>
          <w:sz w:val="28"/>
          <w:szCs w:val="28"/>
        </w:rPr>
        <w:t xml:space="preserve"> </w:t>
      </w:r>
      <w:r w:rsidRPr="00EF6693">
        <w:rPr>
          <w:sz w:val="28"/>
          <w:szCs w:val="28"/>
        </w:rPr>
        <w:t>осуществляется подготовка проекта ее планировки и проекта ее межевания, правообладателей</w:t>
      </w:r>
      <w:r>
        <w:rPr>
          <w:sz w:val="28"/>
          <w:szCs w:val="28"/>
        </w:rPr>
        <w:t xml:space="preserve"> </w:t>
      </w:r>
      <w:r w:rsidRPr="00EF6693">
        <w:rPr>
          <w:sz w:val="28"/>
          <w:szCs w:val="28"/>
        </w:rPr>
        <w:t>земельных участков и объектов капитального строительства, расположенных на указанной территории,</w:t>
      </w:r>
      <w:r>
        <w:rPr>
          <w:sz w:val="28"/>
          <w:szCs w:val="28"/>
        </w:rPr>
        <w:t xml:space="preserve"> </w:t>
      </w:r>
      <w:r w:rsidRPr="00EF6693">
        <w:rPr>
          <w:sz w:val="28"/>
          <w:szCs w:val="28"/>
        </w:rPr>
        <w:t>лиц, законные интересы которых могут быть наруш</w:t>
      </w:r>
      <w:r>
        <w:rPr>
          <w:sz w:val="28"/>
          <w:szCs w:val="28"/>
        </w:rPr>
        <w:t xml:space="preserve">ены в связи с реализацией таких </w:t>
      </w:r>
      <w:r w:rsidRPr="00EF6693">
        <w:rPr>
          <w:sz w:val="28"/>
          <w:szCs w:val="28"/>
        </w:rPr>
        <w:t>проектов.</w:t>
      </w:r>
      <w:proofErr w:type="gramEnd"/>
    </w:p>
    <w:p w:rsidR="00DC1D06" w:rsidRPr="00EF6693" w:rsidRDefault="00DC1D06" w:rsidP="00DC1D06">
      <w:pPr>
        <w:jc w:val="both"/>
        <w:rPr>
          <w:sz w:val="28"/>
          <w:szCs w:val="28"/>
        </w:rPr>
      </w:pPr>
      <w:r>
        <w:rPr>
          <w:sz w:val="28"/>
          <w:szCs w:val="28"/>
        </w:rPr>
        <w:t xml:space="preserve">        </w:t>
      </w:r>
      <w:r w:rsidRPr="00EF6693">
        <w:rPr>
          <w:sz w:val="28"/>
          <w:szCs w:val="28"/>
        </w:rPr>
        <w:t xml:space="preserve">4. </w:t>
      </w:r>
      <w:proofErr w:type="gramStart"/>
      <w:r w:rsidRPr="00EF6693">
        <w:rPr>
          <w:sz w:val="28"/>
          <w:szCs w:val="28"/>
        </w:rPr>
        <w:t>Комиссия направляет сообщения о проведении публичных слушаний по вопросу</w:t>
      </w:r>
      <w:r>
        <w:rPr>
          <w:sz w:val="28"/>
          <w:szCs w:val="28"/>
        </w:rPr>
        <w:t xml:space="preserve"> </w:t>
      </w:r>
      <w:r w:rsidRPr="00EF6693">
        <w:rPr>
          <w:sz w:val="28"/>
          <w:szCs w:val="28"/>
        </w:rPr>
        <w:t>предоставления разрешения на условно разрешенный вид использования, предоставления разрешения</w:t>
      </w:r>
      <w:r>
        <w:rPr>
          <w:sz w:val="28"/>
          <w:szCs w:val="28"/>
        </w:rPr>
        <w:t xml:space="preserve"> </w:t>
      </w:r>
      <w:r w:rsidRPr="00EF6693">
        <w:rPr>
          <w:sz w:val="28"/>
          <w:szCs w:val="28"/>
        </w:rPr>
        <w:t>на отклонение от предельных параметров правообладателям земельных участков, имеющих общие</w:t>
      </w:r>
      <w:r>
        <w:rPr>
          <w:sz w:val="28"/>
          <w:szCs w:val="28"/>
        </w:rPr>
        <w:t xml:space="preserve"> </w:t>
      </w:r>
      <w:r w:rsidRPr="00EF6693">
        <w:rPr>
          <w:sz w:val="28"/>
          <w:szCs w:val="28"/>
        </w:rPr>
        <w:t>границы с земельным участком, применительно к которому запрашивается данное разр</w:t>
      </w:r>
      <w:r>
        <w:rPr>
          <w:sz w:val="28"/>
          <w:szCs w:val="28"/>
        </w:rPr>
        <w:t xml:space="preserve">ешение, </w:t>
      </w:r>
      <w:r w:rsidRPr="00EF6693">
        <w:rPr>
          <w:sz w:val="28"/>
          <w:szCs w:val="28"/>
        </w:rPr>
        <w:t>правообладателям объектов капитального строительства, расположенных на земельных участках,</w:t>
      </w:r>
      <w:r>
        <w:rPr>
          <w:sz w:val="28"/>
          <w:szCs w:val="28"/>
        </w:rPr>
        <w:t xml:space="preserve"> </w:t>
      </w:r>
      <w:r w:rsidRPr="00EF6693">
        <w:rPr>
          <w:sz w:val="28"/>
          <w:szCs w:val="28"/>
        </w:rPr>
        <w:t>имеющих общие границы с земельным участком, применительно к которому запрашивается данное</w:t>
      </w:r>
      <w:r>
        <w:rPr>
          <w:sz w:val="28"/>
          <w:szCs w:val="28"/>
        </w:rPr>
        <w:t xml:space="preserve"> </w:t>
      </w:r>
      <w:r w:rsidRPr="00EF6693">
        <w:rPr>
          <w:sz w:val="28"/>
          <w:szCs w:val="28"/>
        </w:rPr>
        <w:t>разрешение, и правообладателям</w:t>
      </w:r>
      <w:proofErr w:type="gramEnd"/>
      <w:r w:rsidRPr="00EF6693">
        <w:rPr>
          <w:sz w:val="28"/>
          <w:szCs w:val="28"/>
        </w:rPr>
        <w:t xml:space="preserve"> помещений, являющихся частью объекта</w:t>
      </w:r>
      <w:r>
        <w:rPr>
          <w:sz w:val="28"/>
          <w:szCs w:val="28"/>
        </w:rPr>
        <w:t xml:space="preserve"> капитального </w:t>
      </w:r>
      <w:r w:rsidRPr="00EF6693">
        <w:rPr>
          <w:sz w:val="28"/>
          <w:szCs w:val="28"/>
        </w:rPr>
        <w:t>строительства, применительно к которому запрашивается данное разрешение. Указанные сообщения</w:t>
      </w:r>
      <w:r>
        <w:rPr>
          <w:sz w:val="28"/>
          <w:szCs w:val="28"/>
        </w:rPr>
        <w:t xml:space="preserve"> </w:t>
      </w:r>
      <w:r w:rsidRPr="00EF6693">
        <w:rPr>
          <w:sz w:val="28"/>
          <w:szCs w:val="28"/>
        </w:rPr>
        <w:t>направляются не позднее чем через десять дней со дня поступления заявления заинтересованного лица</w:t>
      </w:r>
      <w:r>
        <w:rPr>
          <w:sz w:val="28"/>
          <w:szCs w:val="28"/>
        </w:rPr>
        <w:t xml:space="preserve"> </w:t>
      </w:r>
      <w:r w:rsidRPr="00EF6693">
        <w:rPr>
          <w:sz w:val="28"/>
          <w:szCs w:val="28"/>
        </w:rPr>
        <w:t>о предоставлении разрешения.</w:t>
      </w:r>
    </w:p>
    <w:p w:rsidR="00DC1D06" w:rsidRDefault="00DC1D06" w:rsidP="00DC1D06">
      <w:pPr>
        <w:jc w:val="both"/>
        <w:rPr>
          <w:sz w:val="28"/>
          <w:szCs w:val="28"/>
        </w:rPr>
      </w:pPr>
      <w:r>
        <w:rPr>
          <w:sz w:val="28"/>
          <w:szCs w:val="28"/>
        </w:rPr>
        <w:t xml:space="preserve">       </w:t>
      </w:r>
      <w:r w:rsidRPr="00EF6693">
        <w:rPr>
          <w:sz w:val="28"/>
          <w:szCs w:val="28"/>
        </w:rPr>
        <w:t>5. Срок проведения публичных слушаний с момента оповещения жителей муниципального</w:t>
      </w:r>
      <w:r>
        <w:rPr>
          <w:sz w:val="28"/>
          <w:szCs w:val="28"/>
        </w:rPr>
        <w:t xml:space="preserve"> </w:t>
      </w:r>
      <w:r w:rsidRPr="00EF6693">
        <w:rPr>
          <w:sz w:val="28"/>
          <w:szCs w:val="28"/>
        </w:rPr>
        <w:t>образования о времени и месте их проведения до дня опубликования заключения о результатах</w:t>
      </w:r>
      <w:r>
        <w:rPr>
          <w:sz w:val="28"/>
          <w:szCs w:val="28"/>
        </w:rPr>
        <w:t xml:space="preserve"> публичных слушаний </w:t>
      </w:r>
      <w:r w:rsidRPr="00EF6693">
        <w:rPr>
          <w:sz w:val="28"/>
          <w:szCs w:val="28"/>
        </w:rPr>
        <w:t>составляет:</w:t>
      </w:r>
    </w:p>
    <w:p w:rsidR="00DC1D06" w:rsidRPr="00EF6693" w:rsidRDefault="00DC1D06" w:rsidP="00DC1D06">
      <w:pPr>
        <w:jc w:val="both"/>
        <w:rPr>
          <w:sz w:val="28"/>
          <w:szCs w:val="28"/>
        </w:rPr>
      </w:pPr>
      <w:r>
        <w:rPr>
          <w:sz w:val="28"/>
          <w:szCs w:val="28"/>
        </w:rPr>
        <w:t xml:space="preserve">       </w:t>
      </w:r>
      <w:r w:rsidRPr="00EF6693">
        <w:rPr>
          <w:sz w:val="28"/>
          <w:szCs w:val="28"/>
        </w:rPr>
        <w:t>- по вопросу предо</w:t>
      </w:r>
      <w:r>
        <w:rPr>
          <w:sz w:val="28"/>
          <w:szCs w:val="28"/>
        </w:rPr>
        <w:t xml:space="preserve">ставления разрешения на условно </w:t>
      </w:r>
      <w:r w:rsidRPr="00EF6693">
        <w:rPr>
          <w:sz w:val="28"/>
          <w:szCs w:val="28"/>
        </w:rPr>
        <w:t xml:space="preserve">разрешенный вид использования </w:t>
      </w:r>
      <w:r>
        <w:rPr>
          <w:sz w:val="28"/>
          <w:szCs w:val="28"/>
        </w:rPr>
        <w:t>–</w:t>
      </w:r>
      <w:r w:rsidRPr="00EF6693">
        <w:rPr>
          <w:sz w:val="28"/>
          <w:szCs w:val="28"/>
        </w:rPr>
        <w:t xml:space="preserve"> не</w:t>
      </w:r>
      <w:r>
        <w:rPr>
          <w:sz w:val="28"/>
          <w:szCs w:val="28"/>
        </w:rPr>
        <w:t xml:space="preserve"> </w:t>
      </w:r>
      <w:r w:rsidRPr="00EF6693">
        <w:rPr>
          <w:sz w:val="28"/>
          <w:szCs w:val="28"/>
        </w:rPr>
        <w:t>более одного месяца;</w:t>
      </w:r>
    </w:p>
    <w:p w:rsidR="00DC1D06" w:rsidRPr="00EF6693" w:rsidRDefault="00DC1D06" w:rsidP="00DC1D06">
      <w:pPr>
        <w:jc w:val="both"/>
        <w:rPr>
          <w:sz w:val="28"/>
          <w:szCs w:val="28"/>
        </w:rPr>
      </w:pPr>
      <w:r>
        <w:rPr>
          <w:sz w:val="28"/>
          <w:szCs w:val="28"/>
        </w:rPr>
        <w:t xml:space="preserve">       </w:t>
      </w:r>
      <w:r w:rsidRPr="00EF6693">
        <w:rPr>
          <w:sz w:val="28"/>
          <w:szCs w:val="28"/>
        </w:rPr>
        <w:t>- по вопросу предоставления разрешения на отклонение от предельных параметров - не более</w:t>
      </w:r>
      <w:r>
        <w:rPr>
          <w:sz w:val="28"/>
          <w:szCs w:val="28"/>
        </w:rPr>
        <w:t xml:space="preserve"> </w:t>
      </w:r>
      <w:r w:rsidRPr="00EF6693">
        <w:rPr>
          <w:sz w:val="28"/>
          <w:szCs w:val="28"/>
        </w:rPr>
        <w:t>одного месяца;</w:t>
      </w:r>
    </w:p>
    <w:p w:rsidR="00DC1D06" w:rsidRPr="00EF6693" w:rsidRDefault="00DC1D06" w:rsidP="00DC1D06">
      <w:pPr>
        <w:jc w:val="both"/>
        <w:rPr>
          <w:sz w:val="28"/>
          <w:szCs w:val="28"/>
        </w:rPr>
      </w:pPr>
      <w:r>
        <w:rPr>
          <w:sz w:val="28"/>
          <w:szCs w:val="28"/>
        </w:rPr>
        <w:t xml:space="preserve">       </w:t>
      </w:r>
      <w:r w:rsidRPr="00EF6693">
        <w:rPr>
          <w:sz w:val="28"/>
          <w:szCs w:val="28"/>
        </w:rPr>
        <w:t xml:space="preserve">- по проектам планировки территорий и проектам межевания территорий </w:t>
      </w:r>
      <w:r>
        <w:rPr>
          <w:sz w:val="28"/>
          <w:szCs w:val="28"/>
        </w:rPr>
        <w:t xml:space="preserve">     </w:t>
      </w:r>
      <w:r w:rsidRPr="00EF6693">
        <w:rPr>
          <w:sz w:val="28"/>
          <w:szCs w:val="28"/>
        </w:rPr>
        <w:t>- не менее одного и не</w:t>
      </w:r>
      <w:r>
        <w:rPr>
          <w:sz w:val="28"/>
          <w:szCs w:val="28"/>
        </w:rPr>
        <w:t xml:space="preserve"> </w:t>
      </w:r>
      <w:r w:rsidRPr="00EF6693">
        <w:rPr>
          <w:sz w:val="28"/>
          <w:szCs w:val="28"/>
        </w:rPr>
        <w:t>более трех месяцев.</w:t>
      </w:r>
    </w:p>
    <w:p w:rsidR="00DC1D06" w:rsidRPr="00027C2A" w:rsidRDefault="00DC1D06" w:rsidP="00DC1D06">
      <w:pPr>
        <w:jc w:val="both"/>
        <w:rPr>
          <w:sz w:val="28"/>
          <w:szCs w:val="28"/>
        </w:rPr>
      </w:pPr>
      <w:r>
        <w:rPr>
          <w:sz w:val="28"/>
          <w:szCs w:val="28"/>
        </w:rPr>
        <w:t xml:space="preserve">        </w:t>
      </w:r>
      <w:r w:rsidRPr="00EF6693">
        <w:rPr>
          <w:sz w:val="28"/>
          <w:szCs w:val="28"/>
        </w:rPr>
        <w:t>6. Заключение о результатах</w:t>
      </w:r>
      <w:r>
        <w:rPr>
          <w:sz w:val="28"/>
          <w:szCs w:val="28"/>
        </w:rPr>
        <w:t xml:space="preserve"> публичных слушаний по вопросам </w:t>
      </w:r>
      <w:r w:rsidRPr="00EF6693">
        <w:rPr>
          <w:sz w:val="28"/>
          <w:szCs w:val="28"/>
        </w:rPr>
        <w:t>предоставления разрешения</w:t>
      </w:r>
      <w:r>
        <w:rPr>
          <w:sz w:val="28"/>
          <w:szCs w:val="28"/>
        </w:rPr>
        <w:t xml:space="preserve"> </w:t>
      </w:r>
      <w:r w:rsidRPr="00EF6693">
        <w:rPr>
          <w:sz w:val="28"/>
          <w:szCs w:val="28"/>
        </w:rPr>
        <w:t>на условно разрешенный вид использования, предоставления разрешения на отклонение от предельных</w:t>
      </w:r>
      <w:r>
        <w:rPr>
          <w:sz w:val="28"/>
          <w:szCs w:val="28"/>
        </w:rPr>
        <w:t xml:space="preserve"> </w:t>
      </w:r>
      <w:r w:rsidRPr="00EF6693">
        <w:rPr>
          <w:sz w:val="28"/>
          <w:szCs w:val="28"/>
        </w:rPr>
        <w:t xml:space="preserve">параметров, по проектам планировки территорий и проектам межевания территорий </w:t>
      </w:r>
      <w:r w:rsidRPr="00EF6693">
        <w:rPr>
          <w:sz w:val="28"/>
          <w:szCs w:val="28"/>
        </w:rPr>
        <w:lastRenderedPageBreak/>
        <w:t>подлежит</w:t>
      </w:r>
      <w:r>
        <w:rPr>
          <w:sz w:val="28"/>
          <w:szCs w:val="28"/>
        </w:rPr>
        <w:t xml:space="preserve"> </w:t>
      </w:r>
      <w:r w:rsidRPr="00EF6693">
        <w:rPr>
          <w:sz w:val="28"/>
          <w:szCs w:val="28"/>
        </w:rPr>
        <w:t xml:space="preserve">обнародованию на </w:t>
      </w:r>
      <w:r>
        <w:rPr>
          <w:sz w:val="28"/>
          <w:szCs w:val="28"/>
        </w:rPr>
        <w:t>информационных стендах</w:t>
      </w:r>
      <w:r w:rsidRPr="00EF6693">
        <w:rPr>
          <w:sz w:val="28"/>
          <w:szCs w:val="28"/>
        </w:rPr>
        <w:t xml:space="preserve"> Администрации </w:t>
      </w:r>
      <w:r w:rsidRPr="00027C2A">
        <w:rPr>
          <w:sz w:val="28"/>
          <w:szCs w:val="28"/>
        </w:rPr>
        <w:t>сельсовета и размещается на официальном сайте поселения в информационно-телекоммуникационной сети «Интернет.</w:t>
      </w:r>
    </w:p>
    <w:p w:rsidR="00DC1D06" w:rsidRDefault="00DC1D06" w:rsidP="00DC1D06">
      <w:pPr>
        <w:jc w:val="both"/>
        <w:rPr>
          <w:sz w:val="28"/>
          <w:szCs w:val="28"/>
        </w:rPr>
      </w:pPr>
      <w:r>
        <w:rPr>
          <w:sz w:val="28"/>
          <w:szCs w:val="28"/>
        </w:rPr>
        <w:t xml:space="preserve">      </w:t>
      </w:r>
      <w:r w:rsidRPr="00EF6693">
        <w:rPr>
          <w:sz w:val="28"/>
          <w:szCs w:val="28"/>
        </w:rPr>
        <w:t xml:space="preserve">7. </w:t>
      </w:r>
      <w:proofErr w:type="gramStart"/>
      <w:r w:rsidRPr="00EF6693">
        <w:rPr>
          <w:sz w:val="28"/>
          <w:szCs w:val="28"/>
        </w:rPr>
        <w:t>На основании заключения о результатах публичных слушаний по вопросу о</w:t>
      </w:r>
      <w:r>
        <w:rPr>
          <w:sz w:val="28"/>
          <w:szCs w:val="28"/>
        </w:rPr>
        <w:t xml:space="preserve"> </w:t>
      </w:r>
      <w:r w:rsidRPr="00EF6693">
        <w:rPr>
          <w:sz w:val="28"/>
          <w:szCs w:val="28"/>
        </w:rPr>
        <w:t>предоставлении разрешения на условно разрешенный вид</w:t>
      </w:r>
      <w:proofErr w:type="gramEnd"/>
      <w:r w:rsidRPr="00EF6693">
        <w:rPr>
          <w:sz w:val="28"/>
          <w:szCs w:val="28"/>
        </w:rPr>
        <w:t xml:space="preserve"> использования, разрешения на отклонение от</w:t>
      </w:r>
      <w:r>
        <w:rPr>
          <w:sz w:val="28"/>
          <w:szCs w:val="28"/>
        </w:rPr>
        <w:t xml:space="preserve"> </w:t>
      </w:r>
      <w:r w:rsidRPr="00EF6693">
        <w:rPr>
          <w:sz w:val="28"/>
          <w:szCs w:val="28"/>
        </w:rPr>
        <w:t>предельных параметров Комиссия осуществляет подготовку рекомендаций о предоставлении</w:t>
      </w:r>
      <w:r>
        <w:rPr>
          <w:sz w:val="28"/>
          <w:szCs w:val="28"/>
        </w:rPr>
        <w:t xml:space="preserve"> </w:t>
      </w:r>
      <w:r w:rsidRPr="00EF6693">
        <w:rPr>
          <w:sz w:val="28"/>
          <w:szCs w:val="28"/>
        </w:rPr>
        <w:t>разрешения или об отказе в предоставлении такого разрешения с указанием причин принятого решения</w:t>
      </w:r>
      <w:r>
        <w:rPr>
          <w:sz w:val="28"/>
          <w:szCs w:val="28"/>
        </w:rPr>
        <w:t xml:space="preserve"> </w:t>
      </w:r>
      <w:r w:rsidRPr="00EF6693">
        <w:rPr>
          <w:sz w:val="28"/>
          <w:szCs w:val="28"/>
        </w:rPr>
        <w:t>и</w:t>
      </w:r>
      <w:r>
        <w:rPr>
          <w:sz w:val="28"/>
          <w:szCs w:val="28"/>
        </w:rPr>
        <w:t xml:space="preserve"> направляет их главе Администрации сельсовета»;</w:t>
      </w:r>
    </w:p>
    <w:p w:rsidR="00DC1D06" w:rsidRPr="00CC720D" w:rsidRDefault="00DC1D06" w:rsidP="00DC1D06">
      <w:pPr>
        <w:shd w:val="clear" w:color="auto" w:fill="FFFFFF"/>
        <w:tabs>
          <w:tab w:val="left" w:pos="758"/>
        </w:tabs>
        <w:jc w:val="both"/>
        <w:rPr>
          <w:spacing w:val="-9"/>
          <w:sz w:val="28"/>
          <w:szCs w:val="28"/>
        </w:rPr>
      </w:pPr>
      <w:r>
        <w:rPr>
          <w:sz w:val="28"/>
          <w:szCs w:val="28"/>
        </w:rPr>
        <w:t xml:space="preserve">        </w:t>
      </w:r>
      <w:r>
        <w:rPr>
          <w:spacing w:val="-5"/>
          <w:sz w:val="28"/>
          <w:szCs w:val="28"/>
        </w:rPr>
        <w:t xml:space="preserve">8. </w:t>
      </w:r>
      <w:r w:rsidRPr="00CC720D">
        <w:rPr>
          <w:spacing w:val="-5"/>
          <w:sz w:val="28"/>
          <w:szCs w:val="28"/>
        </w:rPr>
        <w:t xml:space="preserve">Рекомендации, изложенные в итоговом документе публичных </w:t>
      </w:r>
      <w:r w:rsidRPr="00CC720D">
        <w:rPr>
          <w:spacing w:val="-4"/>
          <w:sz w:val="28"/>
          <w:szCs w:val="28"/>
        </w:rPr>
        <w:t xml:space="preserve">слушаний, учитываются </w:t>
      </w:r>
      <w:r>
        <w:rPr>
          <w:spacing w:val="-3"/>
          <w:sz w:val="28"/>
          <w:szCs w:val="28"/>
        </w:rPr>
        <w:t>Собранием депутатов Солоновского</w:t>
      </w:r>
      <w:r w:rsidRPr="00CC720D">
        <w:rPr>
          <w:spacing w:val="-3"/>
          <w:sz w:val="28"/>
          <w:szCs w:val="28"/>
        </w:rPr>
        <w:t xml:space="preserve"> </w:t>
      </w:r>
      <w:r>
        <w:rPr>
          <w:spacing w:val="-3"/>
          <w:sz w:val="28"/>
          <w:szCs w:val="28"/>
        </w:rPr>
        <w:t>сельсовета</w:t>
      </w:r>
      <w:r>
        <w:rPr>
          <w:i/>
          <w:iCs/>
          <w:spacing w:val="-3"/>
          <w:sz w:val="28"/>
          <w:szCs w:val="28"/>
        </w:rPr>
        <w:t xml:space="preserve"> </w:t>
      </w:r>
      <w:r w:rsidRPr="00CC720D">
        <w:rPr>
          <w:spacing w:val="-4"/>
          <w:sz w:val="28"/>
          <w:szCs w:val="28"/>
        </w:rPr>
        <w:t xml:space="preserve">или </w:t>
      </w:r>
      <w:r w:rsidRPr="00CC720D">
        <w:rPr>
          <w:spacing w:val="-5"/>
          <w:sz w:val="28"/>
          <w:szCs w:val="28"/>
        </w:rPr>
        <w:t xml:space="preserve">главой </w:t>
      </w:r>
      <w:r>
        <w:rPr>
          <w:spacing w:val="-5"/>
          <w:sz w:val="28"/>
          <w:szCs w:val="28"/>
        </w:rPr>
        <w:t>сельсовета</w:t>
      </w:r>
      <w:r w:rsidRPr="00CC720D">
        <w:rPr>
          <w:spacing w:val="-5"/>
          <w:sz w:val="28"/>
          <w:szCs w:val="28"/>
        </w:rPr>
        <w:t xml:space="preserve"> при принятии нормативного правового акта, который был </w:t>
      </w:r>
      <w:r w:rsidRPr="00CC720D">
        <w:rPr>
          <w:sz w:val="28"/>
          <w:szCs w:val="28"/>
        </w:rPr>
        <w:t>вынесен на публичные слушания</w:t>
      </w:r>
      <w:r>
        <w:rPr>
          <w:sz w:val="28"/>
          <w:szCs w:val="28"/>
        </w:rPr>
        <w:t>»;</w:t>
      </w:r>
    </w:p>
    <w:p w:rsidR="00DC1D06" w:rsidRDefault="00DC1D06" w:rsidP="00DC1D06">
      <w:pPr>
        <w:shd w:val="clear" w:color="auto" w:fill="FFFFFF"/>
        <w:tabs>
          <w:tab w:val="left" w:pos="2694"/>
        </w:tabs>
        <w:jc w:val="both"/>
        <w:rPr>
          <w:bCs/>
          <w:spacing w:val="-1"/>
          <w:sz w:val="28"/>
          <w:szCs w:val="28"/>
        </w:rPr>
      </w:pPr>
      <w:r>
        <w:rPr>
          <w:sz w:val="28"/>
          <w:szCs w:val="28"/>
        </w:rPr>
        <w:t xml:space="preserve"> </w:t>
      </w:r>
      <w:r>
        <w:rPr>
          <w:bCs/>
          <w:spacing w:val="-1"/>
          <w:sz w:val="28"/>
          <w:szCs w:val="28"/>
        </w:rPr>
        <w:t xml:space="preserve">      9. </w:t>
      </w:r>
      <w:proofErr w:type="gramStart"/>
      <w:r>
        <w:rPr>
          <w:bCs/>
          <w:spacing w:val="-1"/>
          <w:sz w:val="28"/>
          <w:szCs w:val="28"/>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несет инициатор проведения публичных слушаний».</w:t>
      </w:r>
      <w:proofErr w:type="gramEnd"/>
    </w:p>
    <w:p w:rsidR="00DC1D06" w:rsidRDefault="00DC1D06" w:rsidP="00DC1D06">
      <w:pPr>
        <w:shd w:val="clear" w:color="auto" w:fill="FFFFFF"/>
        <w:tabs>
          <w:tab w:val="left" w:pos="426"/>
          <w:tab w:val="left" w:pos="567"/>
          <w:tab w:val="left" w:pos="2694"/>
        </w:tabs>
        <w:jc w:val="both"/>
        <w:rPr>
          <w:bCs/>
          <w:spacing w:val="-1"/>
          <w:sz w:val="28"/>
          <w:szCs w:val="28"/>
        </w:rPr>
      </w:pPr>
      <w:r>
        <w:rPr>
          <w:sz w:val="28"/>
          <w:szCs w:val="28"/>
        </w:rPr>
        <w:t xml:space="preserve">       </w:t>
      </w:r>
      <w:r>
        <w:rPr>
          <w:bCs/>
          <w:spacing w:val="-1"/>
          <w:sz w:val="28"/>
          <w:szCs w:val="28"/>
        </w:rPr>
        <w:t>2.Настоящее решение   обнародовать в установленном порядке.</w:t>
      </w:r>
    </w:p>
    <w:p w:rsidR="00DC1D06" w:rsidRDefault="00DC1D06" w:rsidP="00DC1D06">
      <w:pPr>
        <w:shd w:val="clear" w:color="auto" w:fill="FFFFFF"/>
        <w:tabs>
          <w:tab w:val="left" w:pos="2694"/>
        </w:tabs>
        <w:rPr>
          <w:bCs/>
          <w:spacing w:val="-1"/>
          <w:sz w:val="28"/>
          <w:szCs w:val="28"/>
        </w:rPr>
      </w:pPr>
    </w:p>
    <w:p w:rsidR="00DC1D06" w:rsidRPr="000A727C" w:rsidRDefault="00DC1D06" w:rsidP="00DC1D06">
      <w:pPr>
        <w:pStyle w:val="Style4"/>
        <w:widowControl/>
        <w:tabs>
          <w:tab w:val="left" w:pos="6192"/>
        </w:tabs>
        <w:spacing w:before="187" w:line="240" w:lineRule="auto"/>
        <w:ind w:firstLine="0"/>
        <w:rPr>
          <w:rStyle w:val="FontStyle11"/>
          <w:sz w:val="28"/>
          <w:szCs w:val="28"/>
        </w:rPr>
      </w:pPr>
      <w:r>
        <w:rPr>
          <w:rStyle w:val="FontStyle11"/>
          <w:sz w:val="28"/>
          <w:szCs w:val="28"/>
        </w:rPr>
        <w:t>Г</w:t>
      </w:r>
      <w:r w:rsidRPr="000A727C">
        <w:rPr>
          <w:rStyle w:val="FontStyle11"/>
          <w:sz w:val="28"/>
          <w:szCs w:val="28"/>
        </w:rPr>
        <w:t>лава  сельсовета</w:t>
      </w:r>
      <w:r w:rsidRPr="000A727C">
        <w:rPr>
          <w:rStyle w:val="FontStyle11"/>
          <w:sz w:val="28"/>
          <w:szCs w:val="28"/>
        </w:rPr>
        <w:tab/>
      </w:r>
      <w:r>
        <w:rPr>
          <w:rStyle w:val="FontStyle11"/>
          <w:sz w:val="28"/>
          <w:szCs w:val="28"/>
        </w:rPr>
        <w:t xml:space="preserve">                   </w:t>
      </w:r>
      <w:proofErr w:type="spellStart"/>
      <w:r>
        <w:rPr>
          <w:rStyle w:val="FontStyle11"/>
          <w:sz w:val="28"/>
          <w:szCs w:val="28"/>
        </w:rPr>
        <w:t>В.И.Косач</w:t>
      </w:r>
      <w:proofErr w:type="spellEnd"/>
    </w:p>
    <w:p w:rsidR="00DC1D06" w:rsidRDefault="00DC1D06" w:rsidP="00DC1D06">
      <w:pPr>
        <w:ind w:firstLine="708"/>
        <w:rPr>
          <w:sz w:val="28"/>
          <w:szCs w:val="28"/>
        </w:rPr>
      </w:pPr>
    </w:p>
    <w:p w:rsidR="00DC1D06" w:rsidRDefault="00DC1D06" w:rsidP="00DC1D06">
      <w:pPr>
        <w:ind w:firstLine="708"/>
        <w:rPr>
          <w:sz w:val="28"/>
          <w:szCs w:val="28"/>
        </w:rPr>
      </w:pPr>
    </w:p>
    <w:p w:rsidR="00DC1D06" w:rsidRDefault="00DC1D06" w:rsidP="00DC1D06">
      <w:pPr>
        <w:ind w:firstLine="708"/>
        <w:rPr>
          <w:sz w:val="28"/>
          <w:szCs w:val="28"/>
        </w:rPr>
      </w:pPr>
    </w:p>
    <w:p w:rsidR="00884B0F" w:rsidRPr="00B47FFB" w:rsidRDefault="00DC1D06" w:rsidP="00884B0F">
      <w:pPr>
        <w:ind w:firstLine="540"/>
        <w:jc w:val="both"/>
        <w:rPr>
          <w:sz w:val="28"/>
          <w:szCs w:val="28"/>
        </w:rPr>
      </w:pPr>
      <w:r>
        <w:rPr>
          <w:sz w:val="28"/>
          <w:szCs w:val="28"/>
        </w:rPr>
        <w:t xml:space="preserve"> </w:t>
      </w:r>
      <w:bookmarkStart w:id="0" w:name="_GoBack"/>
      <w:bookmarkEnd w:id="0"/>
    </w:p>
    <w:sectPr w:rsidR="00884B0F" w:rsidRPr="00B47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190F54"/>
    <w:rsid w:val="006B275E"/>
    <w:rsid w:val="00884B0F"/>
    <w:rsid w:val="00DC1D06"/>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
    <w:name w:val="Body Text Indent 2"/>
    <w:basedOn w:val="a"/>
    <w:link w:val="20"/>
    <w:rsid w:val="00190F54"/>
    <w:pPr>
      <w:spacing w:after="120" w:line="480" w:lineRule="auto"/>
      <w:ind w:left="283"/>
    </w:pPr>
  </w:style>
  <w:style w:type="character" w:customStyle="1" w:styleId="20">
    <w:name w:val="Основной текст с отступом 2 Знак"/>
    <w:basedOn w:val="a0"/>
    <w:link w:val="2"/>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basedOn w:val="a"/>
    <w:link w:val="a5"/>
    <w:rsid w:val="00190F54"/>
    <w:pPr>
      <w:spacing w:after="120"/>
      <w:ind w:left="283"/>
    </w:pPr>
  </w:style>
  <w:style w:type="character" w:customStyle="1" w:styleId="a5">
    <w:name w:val="Основной текст с отступом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
    <w:name w:val="Body Text Indent 2"/>
    <w:basedOn w:val="a"/>
    <w:link w:val="20"/>
    <w:rsid w:val="00190F54"/>
    <w:pPr>
      <w:spacing w:after="120" w:line="480" w:lineRule="auto"/>
      <w:ind w:left="283"/>
    </w:pPr>
  </w:style>
  <w:style w:type="character" w:customStyle="1" w:styleId="20">
    <w:name w:val="Основной текст с отступом 2 Знак"/>
    <w:basedOn w:val="a0"/>
    <w:link w:val="2"/>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basedOn w:val="a"/>
    <w:link w:val="a5"/>
    <w:rsid w:val="00190F54"/>
    <w:pPr>
      <w:spacing w:after="120"/>
      <w:ind w:left="283"/>
    </w:pPr>
  </w:style>
  <w:style w:type="character" w:customStyle="1" w:styleId="a5">
    <w:name w:val="Основной текст с отступом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2013-04-09T06:29:00Z</dcterms:created>
  <dcterms:modified xsi:type="dcterms:W3CDTF">2013-10-04T04:44:00Z</dcterms:modified>
</cp:coreProperties>
</file>