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1019" w14:textId="77777777" w:rsidR="00F67D91" w:rsidRPr="004C2280" w:rsidRDefault="00F67D91" w:rsidP="00F67D91">
      <w:pPr>
        <w:jc w:val="center"/>
        <w:rPr>
          <w:sz w:val="28"/>
          <w:szCs w:val="28"/>
        </w:rPr>
      </w:pPr>
      <w:r w:rsidRPr="004C2280">
        <w:rPr>
          <w:sz w:val="28"/>
          <w:szCs w:val="28"/>
        </w:rPr>
        <w:t>СОБРАНИЕ ДЕПУТАТОВ</w:t>
      </w:r>
    </w:p>
    <w:p w14:paraId="63F143C1" w14:textId="77777777" w:rsidR="00F67D91" w:rsidRPr="004C2280" w:rsidRDefault="00F67D91" w:rsidP="00F67D91">
      <w:pPr>
        <w:jc w:val="center"/>
        <w:rPr>
          <w:sz w:val="28"/>
          <w:szCs w:val="28"/>
        </w:rPr>
      </w:pPr>
      <w:r w:rsidRPr="004C2280">
        <w:rPr>
          <w:sz w:val="28"/>
          <w:szCs w:val="28"/>
        </w:rPr>
        <w:t>СОЛОНОВСКОГО СЕЛЬСОВЕТА</w:t>
      </w:r>
    </w:p>
    <w:p w14:paraId="39C1378D" w14:textId="77777777" w:rsidR="00F67D91" w:rsidRPr="004C2280" w:rsidRDefault="00F67D91" w:rsidP="00F67D91">
      <w:pPr>
        <w:jc w:val="center"/>
        <w:rPr>
          <w:sz w:val="28"/>
          <w:szCs w:val="28"/>
        </w:rPr>
      </w:pPr>
      <w:r w:rsidRPr="004C2280">
        <w:rPr>
          <w:sz w:val="28"/>
          <w:szCs w:val="28"/>
        </w:rPr>
        <w:t>НОВИЧИХИНСКОГО РАЙОНА АЛТАЙСКОГО КРАЯ</w:t>
      </w:r>
    </w:p>
    <w:p w14:paraId="447D0067" w14:textId="77777777" w:rsidR="00F67D91" w:rsidRPr="004C2280" w:rsidRDefault="00F67D91" w:rsidP="00F67D91">
      <w:pPr>
        <w:jc w:val="center"/>
        <w:rPr>
          <w:sz w:val="28"/>
          <w:szCs w:val="28"/>
        </w:rPr>
      </w:pPr>
    </w:p>
    <w:p w14:paraId="0A8543A4" w14:textId="77777777" w:rsidR="00F67D91" w:rsidRPr="004C2280" w:rsidRDefault="00F67D91" w:rsidP="00F67D91">
      <w:pPr>
        <w:jc w:val="center"/>
        <w:rPr>
          <w:sz w:val="28"/>
          <w:szCs w:val="28"/>
        </w:rPr>
      </w:pPr>
      <w:r w:rsidRPr="004C2280">
        <w:rPr>
          <w:sz w:val="28"/>
          <w:szCs w:val="28"/>
        </w:rPr>
        <w:t>РЕШЕНИЕ</w:t>
      </w:r>
    </w:p>
    <w:p w14:paraId="3580A459" w14:textId="77777777" w:rsidR="00F67D91" w:rsidRPr="004C2280" w:rsidRDefault="00F67D91" w:rsidP="00F67D91">
      <w:pPr>
        <w:jc w:val="center"/>
        <w:rPr>
          <w:sz w:val="28"/>
          <w:szCs w:val="28"/>
        </w:rPr>
      </w:pPr>
    </w:p>
    <w:p w14:paraId="232DC5E6" w14:textId="77777777" w:rsidR="00F67D91" w:rsidRDefault="00F67D91" w:rsidP="00F67D91">
      <w:pPr>
        <w:tabs>
          <w:tab w:val="left" w:pos="1000"/>
        </w:tabs>
        <w:rPr>
          <w:sz w:val="28"/>
          <w:szCs w:val="28"/>
        </w:rPr>
      </w:pPr>
      <w:r w:rsidRPr="004C2280">
        <w:rPr>
          <w:sz w:val="28"/>
          <w:szCs w:val="28"/>
        </w:rPr>
        <w:t>2</w:t>
      </w:r>
      <w:r>
        <w:rPr>
          <w:sz w:val="28"/>
          <w:szCs w:val="28"/>
        </w:rPr>
        <w:t>8</w:t>
      </w:r>
      <w:r w:rsidRPr="004C2280">
        <w:rPr>
          <w:sz w:val="28"/>
          <w:szCs w:val="28"/>
        </w:rPr>
        <w:t>.1</w:t>
      </w:r>
      <w:r>
        <w:rPr>
          <w:sz w:val="28"/>
          <w:szCs w:val="28"/>
        </w:rPr>
        <w:t>1</w:t>
      </w:r>
      <w:r w:rsidRPr="004C2280">
        <w:rPr>
          <w:sz w:val="28"/>
          <w:szCs w:val="28"/>
        </w:rPr>
        <w:t>.20</w:t>
      </w:r>
      <w:r>
        <w:rPr>
          <w:sz w:val="28"/>
          <w:szCs w:val="28"/>
        </w:rPr>
        <w:t>11</w:t>
      </w:r>
      <w:r w:rsidRPr="004C2280">
        <w:rPr>
          <w:sz w:val="28"/>
          <w:szCs w:val="28"/>
        </w:rPr>
        <w:t xml:space="preserve">  №</w:t>
      </w:r>
      <w:r>
        <w:rPr>
          <w:sz w:val="28"/>
          <w:szCs w:val="28"/>
        </w:rPr>
        <w:t xml:space="preserve"> 32</w:t>
      </w:r>
      <w:r w:rsidRPr="004C2280">
        <w:rPr>
          <w:sz w:val="28"/>
          <w:szCs w:val="28"/>
        </w:rPr>
        <w:t xml:space="preserve">                                                  </w:t>
      </w:r>
      <w:r>
        <w:rPr>
          <w:sz w:val="28"/>
          <w:szCs w:val="28"/>
        </w:rPr>
        <w:t xml:space="preserve">                               </w:t>
      </w:r>
      <w:proofErr w:type="spellStart"/>
      <w:r w:rsidRPr="004C2280">
        <w:rPr>
          <w:sz w:val="28"/>
          <w:szCs w:val="28"/>
        </w:rPr>
        <w:t>с.Солоновка</w:t>
      </w:r>
      <w:proofErr w:type="spellEnd"/>
    </w:p>
    <w:p w14:paraId="2E0DBAAF" w14:textId="77777777" w:rsidR="00F67D91" w:rsidRDefault="00F67D91" w:rsidP="00F67D91">
      <w:pPr>
        <w:tabs>
          <w:tab w:val="left" w:pos="1000"/>
        </w:tabs>
        <w:rPr>
          <w:sz w:val="28"/>
          <w:szCs w:val="28"/>
        </w:rPr>
      </w:pPr>
    </w:p>
    <w:p w14:paraId="5FBF92E8" w14:textId="77777777" w:rsidR="00F67D91" w:rsidRPr="000A727C" w:rsidRDefault="00F67D91" w:rsidP="00F67D91">
      <w:pPr>
        <w:pStyle w:val="Style4"/>
        <w:widowControl/>
        <w:spacing w:before="72" w:line="322" w:lineRule="exact"/>
        <w:ind w:right="4147" w:firstLine="0"/>
        <w:rPr>
          <w:rStyle w:val="FontStyle11"/>
          <w:sz w:val="28"/>
          <w:szCs w:val="28"/>
        </w:rPr>
      </w:pPr>
      <w:r w:rsidRPr="000A727C">
        <w:rPr>
          <w:rStyle w:val="FontStyle11"/>
          <w:sz w:val="28"/>
          <w:szCs w:val="28"/>
        </w:rPr>
        <w:t xml:space="preserve">Об установлении ставок налога на имущество физических лиц на территории муниципального образования </w:t>
      </w:r>
      <w:r>
        <w:rPr>
          <w:rStyle w:val="FontStyle11"/>
          <w:sz w:val="28"/>
          <w:szCs w:val="28"/>
        </w:rPr>
        <w:t>Солоновский</w:t>
      </w:r>
      <w:r w:rsidRPr="000A727C">
        <w:rPr>
          <w:rStyle w:val="FontStyle11"/>
          <w:sz w:val="28"/>
          <w:szCs w:val="28"/>
        </w:rPr>
        <w:t xml:space="preserve">  сельсовет </w:t>
      </w:r>
      <w:r>
        <w:rPr>
          <w:rStyle w:val="FontStyle11"/>
          <w:sz w:val="28"/>
          <w:szCs w:val="28"/>
        </w:rPr>
        <w:t xml:space="preserve"> </w:t>
      </w:r>
      <w:proofErr w:type="spellStart"/>
      <w:r>
        <w:rPr>
          <w:rStyle w:val="FontStyle11"/>
          <w:sz w:val="28"/>
          <w:szCs w:val="28"/>
        </w:rPr>
        <w:t>Новичихинского</w:t>
      </w:r>
      <w:proofErr w:type="spellEnd"/>
      <w:r>
        <w:rPr>
          <w:rStyle w:val="FontStyle11"/>
          <w:sz w:val="28"/>
          <w:szCs w:val="28"/>
        </w:rPr>
        <w:t xml:space="preserve"> района  Алтайского края</w:t>
      </w:r>
    </w:p>
    <w:p w14:paraId="5373A51F" w14:textId="77777777" w:rsidR="00F67D91" w:rsidRPr="000A727C" w:rsidRDefault="00F67D91" w:rsidP="00F67D91">
      <w:pPr>
        <w:pStyle w:val="Style4"/>
        <w:widowControl/>
        <w:spacing w:line="240" w:lineRule="exact"/>
        <w:rPr>
          <w:sz w:val="28"/>
          <w:szCs w:val="28"/>
        </w:rPr>
      </w:pPr>
    </w:p>
    <w:p w14:paraId="1692841C" w14:textId="77777777" w:rsidR="00F67D91" w:rsidRPr="000A727C" w:rsidRDefault="00F67D91" w:rsidP="00F67D91">
      <w:pPr>
        <w:pStyle w:val="Style4"/>
        <w:widowControl/>
        <w:spacing w:before="77" w:line="322" w:lineRule="exact"/>
        <w:rPr>
          <w:rStyle w:val="FontStyle11"/>
          <w:sz w:val="28"/>
          <w:szCs w:val="28"/>
        </w:rPr>
      </w:pPr>
      <w:r w:rsidRPr="000A727C">
        <w:rPr>
          <w:rStyle w:val="FontStyle11"/>
          <w:sz w:val="28"/>
          <w:szCs w:val="28"/>
        </w:rPr>
        <w:t>На основании закона РФ « О налоге на имущество физических лиц » №  54  от   12.11.1999  г.  В  соответствии  со  ст.</w:t>
      </w:r>
      <w:r>
        <w:rPr>
          <w:rStyle w:val="FontStyle11"/>
          <w:sz w:val="28"/>
          <w:szCs w:val="28"/>
        </w:rPr>
        <w:t xml:space="preserve"> 21</w:t>
      </w:r>
      <w:r w:rsidRPr="000A727C">
        <w:rPr>
          <w:rStyle w:val="FontStyle11"/>
          <w:sz w:val="28"/>
          <w:szCs w:val="28"/>
        </w:rPr>
        <w:t xml:space="preserve">   Устава муниципального образования </w:t>
      </w:r>
      <w:r>
        <w:rPr>
          <w:rStyle w:val="FontStyle11"/>
          <w:sz w:val="28"/>
          <w:szCs w:val="28"/>
        </w:rPr>
        <w:t>Солоновский</w:t>
      </w:r>
      <w:r w:rsidRPr="000A727C">
        <w:rPr>
          <w:rStyle w:val="FontStyle11"/>
          <w:sz w:val="28"/>
          <w:szCs w:val="28"/>
        </w:rPr>
        <w:t xml:space="preserve"> сельсовет </w:t>
      </w:r>
      <w:proofErr w:type="spellStart"/>
      <w:r>
        <w:rPr>
          <w:rStyle w:val="FontStyle11"/>
          <w:sz w:val="28"/>
          <w:szCs w:val="28"/>
        </w:rPr>
        <w:t>Новичихинского</w:t>
      </w:r>
      <w:proofErr w:type="spellEnd"/>
      <w:r>
        <w:rPr>
          <w:rStyle w:val="FontStyle11"/>
          <w:sz w:val="28"/>
          <w:szCs w:val="28"/>
        </w:rPr>
        <w:t xml:space="preserve"> района Алтайского края </w:t>
      </w:r>
      <w:r w:rsidRPr="000A727C">
        <w:rPr>
          <w:rStyle w:val="FontStyle11"/>
          <w:sz w:val="28"/>
          <w:szCs w:val="28"/>
        </w:rPr>
        <w:t>Собрание депутатов  РЕШИЛО:</w:t>
      </w:r>
    </w:p>
    <w:p w14:paraId="0DE2E497" w14:textId="77777777" w:rsidR="00F67D91" w:rsidRPr="000A727C" w:rsidRDefault="00F67D91" w:rsidP="00F67D91">
      <w:pPr>
        <w:pStyle w:val="Style3"/>
        <w:widowControl/>
        <w:spacing w:before="82"/>
        <w:ind w:firstLine="0"/>
        <w:jc w:val="both"/>
        <w:rPr>
          <w:rStyle w:val="FontStyle11"/>
          <w:sz w:val="28"/>
          <w:szCs w:val="28"/>
        </w:rPr>
      </w:pPr>
      <w:r>
        <w:rPr>
          <w:rStyle w:val="FontStyle11"/>
          <w:sz w:val="28"/>
          <w:szCs w:val="28"/>
        </w:rPr>
        <w:t xml:space="preserve">          </w:t>
      </w:r>
      <w:r w:rsidRPr="000A727C">
        <w:rPr>
          <w:rStyle w:val="FontStyle11"/>
          <w:sz w:val="28"/>
          <w:szCs w:val="28"/>
        </w:rPr>
        <w:t>1.</w:t>
      </w:r>
      <w:r>
        <w:rPr>
          <w:rStyle w:val="FontStyle11"/>
          <w:sz w:val="28"/>
          <w:szCs w:val="28"/>
        </w:rPr>
        <w:t xml:space="preserve"> </w:t>
      </w:r>
      <w:r w:rsidRPr="000A727C">
        <w:rPr>
          <w:rStyle w:val="FontStyle11"/>
          <w:sz w:val="28"/>
          <w:szCs w:val="28"/>
        </w:rPr>
        <w:t xml:space="preserve">Установить ставки налога на имущество физических лиц на территории </w:t>
      </w:r>
      <w:proofErr w:type="spellStart"/>
      <w:r>
        <w:rPr>
          <w:rStyle w:val="FontStyle11"/>
          <w:sz w:val="28"/>
          <w:szCs w:val="28"/>
        </w:rPr>
        <w:t>Солоновского</w:t>
      </w:r>
      <w:proofErr w:type="spellEnd"/>
      <w:r w:rsidRPr="000A727C">
        <w:rPr>
          <w:rStyle w:val="FontStyle11"/>
          <w:sz w:val="28"/>
          <w:szCs w:val="28"/>
        </w:rPr>
        <w:t xml:space="preserve"> сельсовета</w:t>
      </w:r>
      <w:r>
        <w:rPr>
          <w:rStyle w:val="FontStyle11"/>
          <w:sz w:val="28"/>
          <w:szCs w:val="28"/>
        </w:rPr>
        <w:t xml:space="preserve"> </w:t>
      </w:r>
      <w:proofErr w:type="spellStart"/>
      <w:r>
        <w:rPr>
          <w:rStyle w:val="FontStyle11"/>
          <w:sz w:val="28"/>
          <w:szCs w:val="28"/>
        </w:rPr>
        <w:t>Новичихинского</w:t>
      </w:r>
      <w:proofErr w:type="spellEnd"/>
      <w:r>
        <w:rPr>
          <w:rStyle w:val="FontStyle11"/>
          <w:sz w:val="28"/>
          <w:szCs w:val="28"/>
        </w:rPr>
        <w:t xml:space="preserve"> района Алтайского края.</w:t>
      </w:r>
    </w:p>
    <w:p w14:paraId="54683418" w14:textId="77777777" w:rsidR="00F67D91" w:rsidRPr="000A727C" w:rsidRDefault="00F67D91" w:rsidP="00F67D91">
      <w:pPr>
        <w:pStyle w:val="Style3"/>
        <w:widowControl/>
        <w:ind w:right="10" w:firstLine="0"/>
        <w:jc w:val="both"/>
        <w:rPr>
          <w:rStyle w:val="FontStyle11"/>
          <w:sz w:val="28"/>
          <w:szCs w:val="28"/>
        </w:rPr>
      </w:pPr>
      <w:r>
        <w:rPr>
          <w:rStyle w:val="FontStyle11"/>
          <w:sz w:val="28"/>
          <w:szCs w:val="28"/>
        </w:rPr>
        <w:t xml:space="preserve">          </w:t>
      </w:r>
      <w:r w:rsidRPr="000A727C">
        <w:rPr>
          <w:rStyle w:val="FontStyle11"/>
          <w:sz w:val="28"/>
          <w:szCs w:val="28"/>
        </w:rPr>
        <w:t>2.</w:t>
      </w:r>
      <w:r>
        <w:rPr>
          <w:rStyle w:val="FontStyle11"/>
          <w:sz w:val="28"/>
          <w:szCs w:val="28"/>
        </w:rPr>
        <w:t xml:space="preserve">  </w:t>
      </w:r>
      <w:r w:rsidRPr="000A727C">
        <w:rPr>
          <w:rStyle w:val="FontStyle11"/>
          <w:sz w:val="28"/>
          <w:szCs w:val="28"/>
        </w:rPr>
        <w:t>Налоговые ставки налога на имущество физических лиц установить в зависимости от  инвентаризационной стоимости строений, помещений и сооружений:</w:t>
      </w:r>
    </w:p>
    <w:p w14:paraId="3CA3623F" w14:textId="77777777" w:rsidR="00F67D91" w:rsidRPr="000A727C" w:rsidRDefault="00F67D91" w:rsidP="00F67D91">
      <w:pPr>
        <w:pStyle w:val="Style1"/>
        <w:widowControl/>
        <w:jc w:val="both"/>
        <w:rPr>
          <w:rStyle w:val="FontStyle1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7"/>
        <w:gridCol w:w="2933"/>
      </w:tblGrid>
      <w:tr w:rsidR="00F67D91" w:rsidRPr="000A727C" w14:paraId="2F5B8407" w14:textId="77777777">
        <w:tblPrEx>
          <w:tblCellMar>
            <w:top w:w="0" w:type="dxa"/>
            <w:bottom w:w="0" w:type="dxa"/>
          </w:tblCellMar>
        </w:tblPrEx>
        <w:trPr>
          <w:trHeight w:hRule="exact" w:val="350"/>
        </w:trPr>
        <w:tc>
          <w:tcPr>
            <w:tcW w:w="4267" w:type="dxa"/>
            <w:tcBorders>
              <w:top w:val="single" w:sz="6" w:space="0" w:color="auto"/>
              <w:left w:val="single" w:sz="6" w:space="0" w:color="auto"/>
              <w:bottom w:val="single" w:sz="6" w:space="0" w:color="auto"/>
              <w:right w:val="single" w:sz="6" w:space="0" w:color="auto"/>
            </w:tcBorders>
          </w:tcPr>
          <w:p w14:paraId="62FCE972" w14:textId="77777777" w:rsidR="00F67D91" w:rsidRPr="000A727C" w:rsidRDefault="00F67D91" w:rsidP="00F67D91">
            <w:pPr>
              <w:pStyle w:val="Style5"/>
              <w:widowControl/>
              <w:ind w:left="677"/>
              <w:jc w:val="both"/>
              <w:rPr>
                <w:rStyle w:val="FontStyle11"/>
                <w:sz w:val="28"/>
                <w:szCs w:val="28"/>
              </w:rPr>
            </w:pPr>
            <w:r w:rsidRPr="000A727C">
              <w:rPr>
                <w:rStyle w:val="FontStyle11"/>
                <w:sz w:val="28"/>
                <w:szCs w:val="28"/>
              </w:rPr>
              <w:t>Стоимости имущества</w:t>
            </w:r>
          </w:p>
        </w:tc>
        <w:tc>
          <w:tcPr>
            <w:tcW w:w="2933" w:type="dxa"/>
            <w:tcBorders>
              <w:top w:val="single" w:sz="6" w:space="0" w:color="auto"/>
              <w:left w:val="single" w:sz="6" w:space="0" w:color="auto"/>
              <w:bottom w:val="single" w:sz="6" w:space="0" w:color="auto"/>
              <w:right w:val="single" w:sz="6" w:space="0" w:color="auto"/>
            </w:tcBorders>
          </w:tcPr>
          <w:p w14:paraId="1B949D19" w14:textId="77777777" w:rsidR="00F67D91" w:rsidRPr="000A727C" w:rsidRDefault="00F67D91" w:rsidP="00F67D91">
            <w:pPr>
              <w:pStyle w:val="Style5"/>
              <w:widowControl/>
              <w:jc w:val="both"/>
              <w:rPr>
                <w:rStyle w:val="FontStyle11"/>
                <w:sz w:val="28"/>
                <w:szCs w:val="28"/>
              </w:rPr>
            </w:pPr>
            <w:r w:rsidRPr="000A727C">
              <w:rPr>
                <w:rStyle w:val="FontStyle11"/>
                <w:sz w:val="28"/>
                <w:szCs w:val="28"/>
              </w:rPr>
              <w:t>Ставки налога</w:t>
            </w:r>
          </w:p>
        </w:tc>
      </w:tr>
      <w:tr w:rsidR="00F67D91" w:rsidRPr="000A727C" w14:paraId="3B0AC44E" w14:textId="77777777">
        <w:tblPrEx>
          <w:tblCellMar>
            <w:top w:w="0" w:type="dxa"/>
            <w:bottom w:w="0" w:type="dxa"/>
          </w:tblCellMar>
        </w:tblPrEx>
        <w:trPr>
          <w:trHeight w:hRule="exact" w:val="331"/>
        </w:trPr>
        <w:tc>
          <w:tcPr>
            <w:tcW w:w="4267" w:type="dxa"/>
            <w:tcBorders>
              <w:top w:val="single" w:sz="6" w:space="0" w:color="auto"/>
              <w:left w:val="single" w:sz="6" w:space="0" w:color="auto"/>
              <w:bottom w:val="single" w:sz="6" w:space="0" w:color="auto"/>
              <w:right w:val="single" w:sz="6" w:space="0" w:color="auto"/>
            </w:tcBorders>
          </w:tcPr>
          <w:p w14:paraId="64E4C001" w14:textId="77777777" w:rsidR="00F67D91" w:rsidRPr="000A727C" w:rsidRDefault="00F67D91" w:rsidP="00F67D91">
            <w:pPr>
              <w:pStyle w:val="Style5"/>
              <w:widowControl/>
              <w:jc w:val="both"/>
              <w:rPr>
                <w:rStyle w:val="FontStyle11"/>
                <w:sz w:val="28"/>
                <w:szCs w:val="28"/>
              </w:rPr>
            </w:pPr>
            <w:r w:rsidRPr="000A727C">
              <w:rPr>
                <w:rStyle w:val="FontStyle11"/>
                <w:sz w:val="28"/>
                <w:szCs w:val="28"/>
              </w:rPr>
              <w:t>до 300 тыс. руб.</w:t>
            </w:r>
          </w:p>
        </w:tc>
        <w:tc>
          <w:tcPr>
            <w:tcW w:w="2933" w:type="dxa"/>
            <w:tcBorders>
              <w:top w:val="single" w:sz="6" w:space="0" w:color="auto"/>
              <w:left w:val="single" w:sz="6" w:space="0" w:color="auto"/>
              <w:bottom w:val="single" w:sz="6" w:space="0" w:color="auto"/>
              <w:right w:val="single" w:sz="6" w:space="0" w:color="auto"/>
            </w:tcBorders>
          </w:tcPr>
          <w:p w14:paraId="36A6E0CC" w14:textId="77777777" w:rsidR="00F67D91" w:rsidRPr="000A727C" w:rsidRDefault="00F67D91" w:rsidP="00F67D91">
            <w:pPr>
              <w:pStyle w:val="Style5"/>
              <w:widowControl/>
              <w:jc w:val="both"/>
              <w:rPr>
                <w:rStyle w:val="FontStyle11"/>
                <w:sz w:val="28"/>
                <w:szCs w:val="28"/>
              </w:rPr>
            </w:pPr>
            <w:r w:rsidRPr="000A727C">
              <w:rPr>
                <w:rStyle w:val="FontStyle11"/>
                <w:sz w:val="28"/>
                <w:szCs w:val="28"/>
              </w:rPr>
              <w:t>0,099 %</w:t>
            </w:r>
          </w:p>
        </w:tc>
      </w:tr>
      <w:tr w:rsidR="00F67D91" w:rsidRPr="000A727C" w14:paraId="199A1AAB" w14:textId="77777777">
        <w:tblPrEx>
          <w:tblCellMar>
            <w:top w:w="0" w:type="dxa"/>
            <w:bottom w:w="0" w:type="dxa"/>
          </w:tblCellMar>
        </w:tblPrEx>
        <w:trPr>
          <w:trHeight w:hRule="exact" w:val="331"/>
        </w:trPr>
        <w:tc>
          <w:tcPr>
            <w:tcW w:w="4267" w:type="dxa"/>
            <w:tcBorders>
              <w:top w:val="single" w:sz="6" w:space="0" w:color="auto"/>
              <w:left w:val="single" w:sz="6" w:space="0" w:color="auto"/>
              <w:bottom w:val="single" w:sz="6" w:space="0" w:color="auto"/>
              <w:right w:val="single" w:sz="6" w:space="0" w:color="auto"/>
            </w:tcBorders>
          </w:tcPr>
          <w:p w14:paraId="2719C824" w14:textId="77777777" w:rsidR="00F67D91" w:rsidRPr="000A727C" w:rsidRDefault="00F67D91" w:rsidP="00F67D91">
            <w:pPr>
              <w:pStyle w:val="Style5"/>
              <w:widowControl/>
              <w:ind w:left="5"/>
              <w:jc w:val="both"/>
              <w:rPr>
                <w:rStyle w:val="FontStyle11"/>
                <w:sz w:val="28"/>
                <w:szCs w:val="28"/>
              </w:rPr>
            </w:pPr>
            <w:r w:rsidRPr="000A727C">
              <w:rPr>
                <w:rStyle w:val="FontStyle11"/>
                <w:sz w:val="28"/>
                <w:szCs w:val="28"/>
              </w:rPr>
              <w:t>от 300 тыс. руб. до 500 тыс. руб.</w:t>
            </w:r>
          </w:p>
        </w:tc>
        <w:tc>
          <w:tcPr>
            <w:tcW w:w="2933" w:type="dxa"/>
            <w:tcBorders>
              <w:top w:val="single" w:sz="6" w:space="0" w:color="auto"/>
              <w:left w:val="single" w:sz="6" w:space="0" w:color="auto"/>
              <w:bottom w:val="single" w:sz="6" w:space="0" w:color="auto"/>
              <w:right w:val="single" w:sz="6" w:space="0" w:color="auto"/>
            </w:tcBorders>
          </w:tcPr>
          <w:p w14:paraId="231FE4D2" w14:textId="77777777" w:rsidR="00F67D91" w:rsidRPr="000A727C" w:rsidRDefault="00F67D91" w:rsidP="00F67D91">
            <w:pPr>
              <w:pStyle w:val="Style5"/>
              <w:widowControl/>
              <w:jc w:val="both"/>
              <w:rPr>
                <w:rStyle w:val="FontStyle11"/>
                <w:sz w:val="28"/>
                <w:szCs w:val="28"/>
              </w:rPr>
            </w:pPr>
            <w:r w:rsidRPr="000A727C">
              <w:rPr>
                <w:rStyle w:val="FontStyle11"/>
                <w:sz w:val="28"/>
                <w:szCs w:val="28"/>
              </w:rPr>
              <w:t>0,27 %</w:t>
            </w:r>
          </w:p>
        </w:tc>
      </w:tr>
      <w:tr w:rsidR="00F67D91" w:rsidRPr="000A727C" w14:paraId="4490D339" w14:textId="77777777">
        <w:tblPrEx>
          <w:tblCellMar>
            <w:top w:w="0" w:type="dxa"/>
            <w:bottom w:w="0" w:type="dxa"/>
          </w:tblCellMar>
        </w:tblPrEx>
        <w:trPr>
          <w:trHeight w:hRule="exact" w:val="350"/>
        </w:trPr>
        <w:tc>
          <w:tcPr>
            <w:tcW w:w="4267" w:type="dxa"/>
            <w:tcBorders>
              <w:top w:val="single" w:sz="6" w:space="0" w:color="auto"/>
              <w:left w:val="single" w:sz="6" w:space="0" w:color="auto"/>
              <w:bottom w:val="single" w:sz="6" w:space="0" w:color="auto"/>
              <w:right w:val="single" w:sz="6" w:space="0" w:color="auto"/>
            </w:tcBorders>
          </w:tcPr>
          <w:p w14:paraId="47FDC572" w14:textId="77777777" w:rsidR="00F67D91" w:rsidRPr="000A727C" w:rsidRDefault="00F67D91" w:rsidP="00F67D91">
            <w:pPr>
              <w:pStyle w:val="Style5"/>
              <w:widowControl/>
              <w:ind w:left="5"/>
              <w:jc w:val="both"/>
              <w:rPr>
                <w:rStyle w:val="FontStyle11"/>
                <w:sz w:val="28"/>
                <w:szCs w:val="28"/>
              </w:rPr>
            </w:pPr>
            <w:r w:rsidRPr="000A727C">
              <w:rPr>
                <w:rStyle w:val="FontStyle11"/>
                <w:sz w:val="28"/>
                <w:szCs w:val="28"/>
              </w:rPr>
              <w:t>свыше 500 тыс. руб.</w:t>
            </w:r>
          </w:p>
        </w:tc>
        <w:tc>
          <w:tcPr>
            <w:tcW w:w="2933" w:type="dxa"/>
            <w:tcBorders>
              <w:top w:val="single" w:sz="6" w:space="0" w:color="auto"/>
              <w:left w:val="single" w:sz="6" w:space="0" w:color="auto"/>
              <w:bottom w:val="single" w:sz="6" w:space="0" w:color="auto"/>
              <w:right w:val="single" w:sz="6" w:space="0" w:color="auto"/>
            </w:tcBorders>
          </w:tcPr>
          <w:p w14:paraId="6D8C9083" w14:textId="77777777" w:rsidR="00F67D91" w:rsidRPr="000A727C" w:rsidRDefault="00F67D91" w:rsidP="00F67D91">
            <w:pPr>
              <w:pStyle w:val="Style5"/>
              <w:widowControl/>
              <w:jc w:val="both"/>
              <w:rPr>
                <w:rStyle w:val="FontStyle11"/>
                <w:sz w:val="28"/>
                <w:szCs w:val="28"/>
              </w:rPr>
            </w:pPr>
            <w:r w:rsidRPr="000A727C">
              <w:rPr>
                <w:rStyle w:val="FontStyle11"/>
                <w:sz w:val="28"/>
                <w:szCs w:val="28"/>
              </w:rPr>
              <w:t>0,4 %</w:t>
            </w:r>
          </w:p>
        </w:tc>
      </w:tr>
    </w:tbl>
    <w:p w14:paraId="0303FF43" w14:textId="77777777" w:rsidR="00F67D91" w:rsidRPr="000A727C" w:rsidRDefault="00F67D91" w:rsidP="00F67D91">
      <w:pPr>
        <w:pStyle w:val="Style1"/>
        <w:widowControl/>
        <w:jc w:val="both"/>
        <w:rPr>
          <w:rStyle w:val="FontStyle11"/>
          <w:sz w:val="28"/>
          <w:szCs w:val="28"/>
        </w:rPr>
      </w:pPr>
    </w:p>
    <w:p w14:paraId="4B6460BE" w14:textId="77777777" w:rsidR="00F67D91" w:rsidRPr="000A727C" w:rsidRDefault="00F67D91" w:rsidP="00F67D91">
      <w:pPr>
        <w:pStyle w:val="Style4"/>
        <w:widowControl/>
        <w:spacing w:line="322" w:lineRule="exact"/>
        <w:ind w:firstLine="540"/>
        <w:rPr>
          <w:rStyle w:val="FontStyle11"/>
          <w:sz w:val="28"/>
          <w:szCs w:val="28"/>
        </w:rPr>
      </w:pPr>
      <w:r>
        <w:rPr>
          <w:rStyle w:val="FontStyle11"/>
          <w:sz w:val="28"/>
          <w:szCs w:val="28"/>
        </w:rPr>
        <w:t xml:space="preserve">  </w:t>
      </w:r>
      <w:r w:rsidRPr="000A727C">
        <w:rPr>
          <w:rStyle w:val="FontStyle11"/>
          <w:sz w:val="28"/>
          <w:szCs w:val="28"/>
        </w:rPr>
        <w:t>3.  Настоящее решение</w:t>
      </w:r>
      <w:r>
        <w:rPr>
          <w:rStyle w:val="FontStyle11"/>
          <w:sz w:val="28"/>
          <w:szCs w:val="28"/>
        </w:rPr>
        <w:t xml:space="preserve"> вступает в силу с 1 января 2012 года</w:t>
      </w:r>
      <w:r w:rsidRPr="000A727C">
        <w:rPr>
          <w:rStyle w:val="FontStyle11"/>
          <w:sz w:val="28"/>
          <w:szCs w:val="28"/>
        </w:rPr>
        <w:t>, но не ранее чем по истечению одного месяца со дня его официального опубликования в районной газете « Сельчанка» .</w:t>
      </w:r>
    </w:p>
    <w:p w14:paraId="64E023BA" w14:textId="77777777" w:rsidR="00F67D91" w:rsidRDefault="00F67D91" w:rsidP="00F67D91">
      <w:pPr>
        <w:pStyle w:val="Style4"/>
        <w:widowControl/>
        <w:spacing w:line="240" w:lineRule="auto"/>
        <w:ind w:firstLine="0"/>
        <w:rPr>
          <w:sz w:val="28"/>
          <w:szCs w:val="28"/>
        </w:rPr>
      </w:pPr>
      <w:r>
        <w:rPr>
          <w:sz w:val="28"/>
          <w:szCs w:val="28"/>
        </w:rPr>
        <w:t xml:space="preserve">         </w:t>
      </w:r>
      <w:r w:rsidRPr="000A727C">
        <w:rPr>
          <w:sz w:val="28"/>
          <w:szCs w:val="28"/>
        </w:rPr>
        <w:t xml:space="preserve">4. </w:t>
      </w:r>
      <w:r w:rsidRPr="007C4A48">
        <w:rPr>
          <w:sz w:val="28"/>
          <w:szCs w:val="28"/>
        </w:rPr>
        <w:t>Считать утратившим си</w:t>
      </w:r>
      <w:r>
        <w:rPr>
          <w:sz w:val="28"/>
          <w:szCs w:val="28"/>
        </w:rPr>
        <w:t>лу:</w:t>
      </w:r>
    </w:p>
    <w:p w14:paraId="05C78B16" w14:textId="77777777" w:rsidR="00F67D91" w:rsidRDefault="00F67D91" w:rsidP="00F67D91">
      <w:pPr>
        <w:pStyle w:val="Style4"/>
        <w:widowControl/>
        <w:spacing w:line="240" w:lineRule="auto"/>
        <w:ind w:firstLine="0"/>
        <w:rPr>
          <w:sz w:val="28"/>
          <w:szCs w:val="28"/>
        </w:rPr>
      </w:pPr>
      <w:r>
        <w:rPr>
          <w:sz w:val="28"/>
          <w:szCs w:val="28"/>
        </w:rPr>
        <w:t xml:space="preserve">- решение Собрания депутатов </w:t>
      </w:r>
      <w:proofErr w:type="spellStart"/>
      <w:r>
        <w:rPr>
          <w:sz w:val="28"/>
          <w:szCs w:val="28"/>
        </w:rPr>
        <w:t>Солоновского</w:t>
      </w:r>
      <w:proofErr w:type="spellEnd"/>
      <w:r>
        <w:rPr>
          <w:sz w:val="28"/>
          <w:szCs w:val="28"/>
        </w:rPr>
        <w:t xml:space="preserve"> сельсовета № 31 </w:t>
      </w:r>
      <w:r w:rsidRPr="007C4A48">
        <w:rPr>
          <w:sz w:val="28"/>
          <w:szCs w:val="28"/>
        </w:rPr>
        <w:t xml:space="preserve">от </w:t>
      </w:r>
      <w:r>
        <w:rPr>
          <w:sz w:val="28"/>
          <w:szCs w:val="28"/>
        </w:rPr>
        <w:t>21.10.2009</w:t>
      </w:r>
      <w:r w:rsidRPr="007C4A48">
        <w:rPr>
          <w:sz w:val="28"/>
          <w:szCs w:val="28"/>
        </w:rPr>
        <w:t xml:space="preserve"> «Об установлении ставок налога на имущество физических лиц на территории муниципального образования Солоновский сельсовет</w:t>
      </w:r>
      <w:r>
        <w:rPr>
          <w:sz w:val="28"/>
          <w:szCs w:val="28"/>
        </w:rPr>
        <w:t xml:space="preserve"> </w:t>
      </w:r>
      <w:proofErr w:type="spellStart"/>
      <w:r>
        <w:rPr>
          <w:sz w:val="28"/>
          <w:szCs w:val="28"/>
        </w:rPr>
        <w:t>Новичихинского</w:t>
      </w:r>
      <w:proofErr w:type="spellEnd"/>
      <w:r>
        <w:rPr>
          <w:sz w:val="28"/>
          <w:szCs w:val="28"/>
        </w:rPr>
        <w:t xml:space="preserve"> района Алтайского края;</w:t>
      </w:r>
    </w:p>
    <w:p w14:paraId="532F8FC7" w14:textId="77777777" w:rsidR="00F67D91" w:rsidRPr="007C4A48" w:rsidRDefault="00F67D91" w:rsidP="00F67D91">
      <w:pPr>
        <w:pStyle w:val="Style4"/>
        <w:widowControl/>
        <w:spacing w:line="240" w:lineRule="auto"/>
        <w:ind w:firstLine="0"/>
        <w:rPr>
          <w:sz w:val="28"/>
          <w:szCs w:val="28"/>
        </w:rPr>
      </w:pPr>
      <w:r>
        <w:rPr>
          <w:sz w:val="28"/>
          <w:szCs w:val="28"/>
        </w:rPr>
        <w:t xml:space="preserve">- решение Собрания депутатов </w:t>
      </w:r>
      <w:proofErr w:type="spellStart"/>
      <w:r>
        <w:rPr>
          <w:sz w:val="28"/>
          <w:szCs w:val="28"/>
        </w:rPr>
        <w:t>Десятилетского</w:t>
      </w:r>
      <w:proofErr w:type="spellEnd"/>
      <w:r>
        <w:rPr>
          <w:sz w:val="28"/>
          <w:szCs w:val="28"/>
        </w:rPr>
        <w:t xml:space="preserve"> сельсовета № 30 от 18.11.2009</w:t>
      </w:r>
    </w:p>
    <w:p w14:paraId="62AB9564" w14:textId="77777777" w:rsidR="00F67D91" w:rsidRDefault="00F67D91" w:rsidP="00F67D91">
      <w:pPr>
        <w:pStyle w:val="Style4"/>
        <w:widowControl/>
        <w:spacing w:line="240" w:lineRule="auto"/>
        <w:ind w:firstLine="0"/>
        <w:rPr>
          <w:sz w:val="28"/>
          <w:szCs w:val="28"/>
        </w:rPr>
      </w:pPr>
      <w:r w:rsidRPr="007C4A48">
        <w:rPr>
          <w:sz w:val="28"/>
          <w:szCs w:val="28"/>
        </w:rPr>
        <w:t xml:space="preserve">«Об установлении ставок налога на имущество физических лиц на территории муниципального образования </w:t>
      </w:r>
      <w:proofErr w:type="spellStart"/>
      <w:r>
        <w:rPr>
          <w:sz w:val="28"/>
          <w:szCs w:val="28"/>
        </w:rPr>
        <w:t>Десятилетский</w:t>
      </w:r>
      <w:proofErr w:type="spellEnd"/>
      <w:r w:rsidRPr="007C4A48">
        <w:rPr>
          <w:sz w:val="28"/>
          <w:szCs w:val="28"/>
        </w:rPr>
        <w:t xml:space="preserve"> сельсовет</w:t>
      </w:r>
      <w:r>
        <w:rPr>
          <w:sz w:val="28"/>
          <w:szCs w:val="28"/>
        </w:rPr>
        <w:t>»;</w:t>
      </w:r>
    </w:p>
    <w:p w14:paraId="6B8EFDD5" w14:textId="77777777" w:rsidR="00F67D91" w:rsidRPr="007C4A48" w:rsidRDefault="00F67D91" w:rsidP="00F67D91">
      <w:pPr>
        <w:pStyle w:val="Style4"/>
        <w:widowControl/>
        <w:spacing w:line="240" w:lineRule="auto"/>
        <w:ind w:firstLine="0"/>
        <w:rPr>
          <w:sz w:val="28"/>
          <w:szCs w:val="28"/>
        </w:rPr>
      </w:pPr>
      <w:r>
        <w:rPr>
          <w:sz w:val="28"/>
          <w:szCs w:val="28"/>
        </w:rPr>
        <w:t>- решение Собрания депутатов Павловского сельсовета № 37 от 09.11.2009</w:t>
      </w:r>
    </w:p>
    <w:p w14:paraId="67ACD2C8" w14:textId="77777777" w:rsidR="00F67D91" w:rsidRDefault="00F67D91" w:rsidP="00F67D91">
      <w:pPr>
        <w:pStyle w:val="Style4"/>
        <w:widowControl/>
        <w:spacing w:line="240" w:lineRule="auto"/>
        <w:ind w:firstLine="0"/>
        <w:rPr>
          <w:sz w:val="28"/>
          <w:szCs w:val="28"/>
        </w:rPr>
      </w:pPr>
      <w:r w:rsidRPr="007C4A48">
        <w:rPr>
          <w:sz w:val="28"/>
          <w:szCs w:val="28"/>
        </w:rPr>
        <w:t xml:space="preserve">«Об установлении ставок налога на имущество физических лиц на территории муниципального образования </w:t>
      </w:r>
      <w:r>
        <w:rPr>
          <w:sz w:val="28"/>
          <w:szCs w:val="28"/>
        </w:rPr>
        <w:t>Павловский</w:t>
      </w:r>
      <w:r w:rsidRPr="007C4A48">
        <w:rPr>
          <w:sz w:val="28"/>
          <w:szCs w:val="28"/>
        </w:rPr>
        <w:t xml:space="preserve"> сельсовет</w:t>
      </w:r>
      <w:r>
        <w:rPr>
          <w:sz w:val="28"/>
          <w:szCs w:val="28"/>
        </w:rPr>
        <w:t>»;</w:t>
      </w:r>
    </w:p>
    <w:p w14:paraId="6C1F2CFA" w14:textId="77777777" w:rsidR="00F67D91" w:rsidRDefault="00F67D91" w:rsidP="00F67D91">
      <w:pPr>
        <w:pStyle w:val="Style4"/>
        <w:widowControl/>
        <w:spacing w:line="240" w:lineRule="exact"/>
        <w:ind w:firstLine="0"/>
        <w:rPr>
          <w:sz w:val="28"/>
          <w:szCs w:val="28"/>
        </w:rPr>
      </w:pPr>
    </w:p>
    <w:p w14:paraId="030D695C" w14:textId="77777777" w:rsidR="00F67D91" w:rsidRDefault="00F67D91" w:rsidP="00F67D91">
      <w:pPr>
        <w:pStyle w:val="Style4"/>
        <w:widowControl/>
        <w:spacing w:line="240" w:lineRule="exact"/>
        <w:ind w:firstLine="0"/>
        <w:rPr>
          <w:sz w:val="28"/>
          <w:szCs w:val="28"/>
        </w:rPr>
      </w:pPr>
    </w:p>
    <w:p w14:paraId="348FAFAF" w14:textId="77777777" w:rsidR="00BF6EE6" w:rsidRDefault="00F67D91" w:rsidP="00F67D91">
      <w:pPr>
        <w:pStyle w:val="Style4"/>
        <w:widowControl/>
        <w:tabs>
          <w:tab w:val="left" w:pos="6192"/>
        </w:tabs>
        <w:spacing w:before="187" w:line="240" w:lineRule="auto"/>
        <w:ind w:firstLine="0"/>
      </w:pPr>
      <w:r w:rsidRPr="000A727C">
        <w:rPr>
          <w:rStyle w:val="FontStyle11"/>
          <w:sz w:val="28"/>
          <w:szCs w:val="28"/>
        </w:rPr>
        <w:t>Глава  сельсовета</w:t>
      </w:r>
      <w:r w:rsidRPr="000A727C">
        <w:rPr>
          <w:rStyle w:val="FontStyle11"/>
          <w:sz w:val="28"/>
          <w:szCs w:val="28"/>
        </w:rPr>
        <w:tab/>
      </w:r>
      <w:r>
        <w:rPr>
          <w:rStyle w:val="FontStyle11"/>
          <w:sz w:val="28"/>
          <w:szCs w:val="28"/>
        </w:rPr>
        <w:t xml:space="preserve">                   В.И.Косач</w:t>
      </w:r>
    </w:p>
    <w:sectPr w:rsidR="00BF6EE6" w:rsidSect="00F67D91">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91"/>
    <w:rsid w:val="00855358"/>
    <w:rsid w:val="00BF6EE6"/>
    <w:rsid w:val="00F67D91"/>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7AB59"/>
  <w15:chartTrackingRefBased/>
  <w15:docId w15:val="{FDB1DC64-DE7F-4237-B61F-81D83046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D91"/>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3">
    <w:name w:val="Style3"/>
    <w:basedOn w:val="a"/>
    <w:rsid w:val="00F67D91"/>
    <w:pPr>
      <w:widowControl w:val="0"/>
      <w:autoSpaceDE w:val="0"/>
      <w:autoSpaceDN w:val="0"/>
      <w:adjustRightInd w:val="0"/>
      <w:spacing w:line="326" w:lineRule="exact"/>
      <w:ind w:firstLine="888"/>
    </w:pPr>
  </w:style>
  <w:style w:type="paragraph" w:customStyle="1" w:styleId="Style4">
    <w:name w:val="Style4"/>
    <w:basedOn w:val="a"/>
    <w:rsid w:val="00F67D91"/>
    <w:pPr>
      <w:widowControl w:val="0"/>
      <w:autoSpaceDE w:val="0"/>
      <w:autoSpaceDN w:val="0"/>
      <w:adjustRightInd w:val="0"/>
      <w:spacing w:line="326" w:lineRule="exact"/>
      <w:ind w:firstLine="893"/>
      <w:jc w:val="both"/>
    </w:pPr>
  </w:style>
  <w:style w:type="paragraph" w:customStyle="1" w:styleId="Style5">
    <w:name w:val="Style5"/>
    <w:basedOn w:val="a"/>
    <w:rsid w:val="00F67D91"/>
    <w:pPr>
      <w:widowControl w:val="0"/>
      <w:autoSpaceDE w:val="0"/>
      <w:autoSpaceDN w:val="0"/>
      <w:adjustRightInd w:val="0"/>
      <w:spacing w:line="323" w:lineRule="exact"/>
      <w:ind w:firstLine="346"/>
    </w:pPr>
  </w:style>
  <w:style w:type="character" w:customStyle="1" w:styleId="FontStyle11">
    <w:name w:val="Font Style11"/>
    <w:basedOn w:val="a0"/>
    <w:rsid w:val="00F67D91"/>
    <w:rPr>
      <w:rFonts w:ascii="Times New Roman" w:hAnsi="Times New Roman" w:cs="Times New Roman"/>
      <w:sz w:val="26"/>
      <w:szCs w:val="26"/>
    </w:rPr>
  </w:style>
  <w:style w:type="paragraph" w:customStyle="1" w:styleId="Style1">
    <w:name w:val="Style1"/>
    <w:basedOn w:val="a"/>
    <w:rsid w:val="00F67D91"/>
    <w:pPr>
      <w:widowControl w:val="0"/>
      <w:autoSpaceDE w:val="0"/>
      <w:autoSpaceDN w:val="0"/>
      <w:adjustRightInd w:val="0"/>
      <w:spacing w:line="326" w:lineRule="exact"/>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F67D9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2023-07-12T03:59:00Z</dcterms:created>
  <dcterms:modified xsi:type="dcterms:W3CDTF">2023-07-12T03:59:00Z</dcterms:modified>
</cp:coreProperties>
</file>