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6135" w14:textId="77777777" w:rsidR="007A6F25" w:rsidRPr="00AB0959" w:rsidRDefault="007A6F25" w:rsidP="007A6F25">
      <w:pPr>
        <w:jc w:val="center"/>
        <w:rPr>
          <w:sz w:val="28"/>
          <w:szCs w:val="28"/>
        </w:rPr>
      </w:pPr>
      <w:r w:rsidRPr="00AB0959">
        <w:rPr>
          <w:sz w:val="28"/>
          <w:szCs w:val="28"/>
        </w:rPr>
        <w:t>РОССИЙСКАЯ ФЕДЕРАЦИЯ</w:t>
      </w:r>
    </w:p>
    <w:p w14:paraId="52862278" w14:textId="77777777" w:rsidR="007A6F25" w:rsidRPr="00AB0959" w:rsidRDefault="007A6F25" w:rsidP="007A6F25">
      <w:pPr>
        <w:jc w:val="center"/>
        <w:rPr>
          <w:sz w:val="28"/>
          <w:szCs w:val="28"/>
        </w:rPr>
      </w:pPr>
      <w:r w:rsidRPr="00AB0959">
        <w:rPr>
          <w:sz w:val="28"/>
          <w:szCs w:val="28"/>
        </w:rPr>
        <w:t>СОБРАНИЕ ДЕПУТАТОВ СОЛОНОВСКОГО СЕЛЬСОВЕТА</w:t>
      </w:r>
    </w:p>
    <w:p w14:paraId="7EE524F0" w14:textId="77777777" w:rsidR="007A6F25" w:rsidRPr="00AB0959" w:rsidRDefault="007A6F25" w:rsidP="007A6F25">
      <w:pPr>
        <w:jc w:val="center"/>
        <w:rPr>
          <w:sz w:val="28"/>
          <w:szCs w:val="28"/>
        </w:rPr>
      </w:pPr>
      <w:r w:rsidRPr="00AB0959">
        <w:rPr>
          <w:sz w:val="28"/>
          <w:szCs w:val="28"/>
        </w:rPr>
        <w:t>НОВИЧИХИНСКОГО РАЙОНА АЛТАЙСКОГО КРАЯ</w:t>
      </w:r>
    </w:p>
    <w:p w14:paraId="37C7191A" w14:textId="77777777" w:rsidR="007A6F25" w:rsidRDefault="007A6F25" w:rsidP="007A6F25">
      <w:pPr>
        <w:jc w:val="center"/>
        <w:rPr>
          <w:sz w:val="28"/>
          <w:szCs w:val="28"/>
        </w:rPr>
      </w:pPr>
    </w:p>
    <w:p w14:paraId="6C1AD57B" w14:textId="77777777" w:rsidR="007A6F25" w:rsidRPr="00AB0959" w:rsidRDefault="007A6F25" w:rsidP="007A6F25">
      <w:pPr>
        <w:jc w:val="center"/>
        <w:rPr>
          <w:sz w:val="28"/>
          <w:szCs w:val="28"/>
        </w:rPr>
      </w:pPr>
    </w:p>
    <w:p w14:paraId="5C7CC41F" w14:textId="77777777" w:rsidR="007A6F25" w:rsidRPr="00AB0959" w:rsidRDefault="007A6F25" w:rsidP="007A6F25">
      <w:pPr>
        <w:jc w:val="center"/>
        <w:rPr>
          <w:sz w:val="28"/>
          <w:szCs w:val="28"/>
        </w:rPr>
      </w:pPr>
      <w:r w:rsidRPr="00AB0959">
        <w:rPr>
          <w:sz w:val="28"/>
          <w:szCs w:val="28"/>
        </w:rPr>
        <w:t>РЕШЕНИЕ</w:t>
      </w:r>
    </w:p>
    <w:p w14:paraId="397CBD97" w14:textId="77777777" w:rsidR="007A6F25" w:rsidRPr="00AB0959" w:rsidRDefault="007A6F25" w:rsidP="007A6F25">
      <w:pPr>
        <w:pStyle w:val="Style7"/>
        <w:widowControl/>
        <w:tabs>
          <w:tab w:val="left" w:pos="7759"/>
        </w:tabs>
        <w:spacing w:line="240" w:lineRule="auto"/>
        <w:ind w:left="5"/>
        <w:rPr>
          <w:rStyle w:val="FontStyle11"/>
          <w:sz w:val="28"/>
          <w:szCs w:val="28"/>
        </w:rPr>
      </w:pPr>
      <w:r>
        <w:rPr>
          <w:sz w:val="28"/>
          <w:szCs w:val="28"/>
        </w:rPr>
        <w:t xml:space="preserve">07.04.2017      </w:t>
      </w:r>
      <w:r w:rsidRPr="00AB0959">
        <w:rPr>
          <w:sz w:val="28"/>
          <w:szCs w:val="28"/>
        </w:rPr>
        <w:t xml:space="preserve">№     </w:t>
      </w:r>
      <w:r>
        <w:rPr>
          <w:sz w:val="28"/>
          <w:szCs w:val="28"/>
        </w:rPr>
        <w:t>33</w:t>
      </w:r>
      <w:r w:rsidRPr="00AB0959">
        <w:rPr>
          <w:sz w:val="28"/>
          <w:szCs w:val="28"/>
        </w:rPr>
        <w:t xml:space="preserve">                                                                          с. Солоновка</w:t>
      </w:r>
      <w:r w:rsidRPr="00AB0959">
        <w:rPr>
          <w:rStyle w:val="FontStyle11"/>
          <w:sz w:val="28"/>
          <w:szCs w:val="28"/>
        </w:rPr>
        <w:t xml:space="preserve"> </w:t>
      </w:r>
    </w:p>
    <w:p w14:paraId="01822C04" w14:textId="77777777" w:rsidR="007A6F25" w:rsidRPr="00AB0959" w:rsidRDefault="007A6F25" w:rsidP="007A6F25">
      <w:pPr>
        <w:pStyle w:val="Style7"/>
        <w:widowControl/>
        <w:tabs>
          <w:tab w:val="left" w:pos="7759"/>
        </w:tabs>
        <w:spacing w:line="240" w:lineRule="auto"/>
        <w:ind w:left="5"/>
        <w:rPr>
          <w:rStyle w:val="FontStyle11"/>
          <w:sz w:val="28"/>
          <w:szCs w:val="28"/>
        </w:rPr>
      </w:pPr>
    </w:p>
    <w:p w14:paraId="79DF46FA" w14:textId="5D08F190" w:rsidR="007A6F25" w:rsidRPr="00AB0959" w:rsidRDefault="00D22F06" w:rsidP="007A6F25">
      <w:pPr>
        <w:jc w:val="center"/>
        <w:rPr>
          <w:sz w:val="28"/>
          <w:szCs w:val="28"/>
        </w:rPr>
      </w:pPr>
      <w:r>
        <w:rPr>
          <w:noProof/>
        </w:rPr>
        <mc:AlternateContent>
          <mc:Choice Requires="wps">
            <w:drawing>
              <wp:anchor distT="0" distB="0" distL="114300" distR="114300" simplePos="0" relativeHeight="251657728" behindDoc="0" locked="0" layoutInCell="1" allowOverlap="1" wp14:anchorId="1C32181E" wp14:editId="4940FBCE">
                <wp:simplePos x="0" y="0"/>
                <wp:positionH relativeFrom="column">
                  <wp:posOffset>-156210</wp:posOffset>
                </wp:positionH>
                <wp:positionV relativeFrom="paragraph">
                  <wp:posOffset>139700</wp:posOffset>
                </wp:positionV>
                <wp:extent cx="2914650" cy="263842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6384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8D3FDB5" w14:textId="77777777" w:rsidR="007A6F25" w:rsidRPr="00AB0959" w:rsidRDefault="007A6F25" w:rsidP="007A6F25">
                            <w:pPr>
                              <w:jc w:val="both"/>
                              <w:rPr>
                                <w:sz w:val="28"/>
                                <w:szCs w:val="28"/>
                              </w:rPr>
                            </w:pPr>
                            <w:r w:rsidRPr="00AB0959">
                              <w:rPr>
                                <w:sz w:val="28"/>
                                <w:szCs w:val="28"/>
                              </w:rPr>
                              <w:t>О внесении изменений и дополнений в решение Собрания депутатов Солоновского сельсовета № 20 от 27.09.2010</w:t>
                            </w:r>
                            <w:r>
                              <w:rPr>
                                <w:sz w:val="28"/>
                                <w:szCs w:val="28"/>
                              </w:rPr>
                              <w:t xml:space="preserve"> «</w:t>
                            </w:r>
                            <w:r w:rsidRPr="00AB0959">
                              <w:rPr>
                                <w:sz w:val="28"/>
                                <w:szCs w:val="28"/>
                              </w:rPr>
                              <w:t>Об утверждении Порядка проведения</w:t>
                            </w:r>
                          </w:p>
                          <w:p w14:paraId="07B8D52F" w14:textId="77777777" w:rsidR="007A6F25" w:rsidRPr="00AB0959" w:rsidRDefault="007A6F25" w:rsidP="007A6F25">
                            <w:pPr>
                              <w:jc w:val="both"/>
                              <w:rPr>
                                <w:sz w:val="28"/>
                                <w:szCs w:val="28"/>
                              </w:rPr>
                            </w:pPr>
                            <w:r w:rsidRPr="00AB0959">
                              <w:rPr>
                                <w:sz w:val="28"/>
                                <w:szCs w:val="28"/>
                              </w:rPr>
                              <w:t>антикоррупционной экспертизы</w:t>
                            </w:r>
                            <w:r>
                              <w:rPr>
                                <w:sz w:val="28"/>
                                <w:szCs w:val="28"/>
                              </w:rPr>
                              <w:t xml:space="preserve"> </w:t>
                            </w:r>
                            <w:r w:rsidRPr="00AB0959">
                              <w:rPr>
                                <w:sz w:val="28"/>
                                <w:szCs w:val="28"/>
                              </w:rPr>
                              <w:t>муниципальных нормативных правовых</w:t>
                            </w:r>
                            <w:r>
                              <w:rPr>
                                <w:sz w:val="28"/>
                                <w:szCs w:val="28"/>
                              </w:rPr>
                              <w:t xml:space="preserve"> </w:t>
                            </w:r>
                            <w:r w:rsidRPr="00AB0959">
                              <w:rPr>
                                <w:sz w:val="28"/>
                                <w:szCs w:val="28"/>
                              </w:rPr>
                              <w:t>актов органов местного самоуправления</w:t>
                            </w:r>
                            <w:r>
                              <w:rPr>
                                <w:sz w:val="28"/>
                                <w:szCs w:val="28"/>
                              </w:rPr>
                              <w:t xml:space="preserve"> </w:t>
                            </w:r>
                            <w:r w:rsidRPr="00AB0959">
                              <w:rPr>
                                <w:sz w:val="28"/>
                                <w:szCs w:val="28"/>
                              </w:rPr>
                              <w:t>муниципального образования</w:t>
                            </w:r>
                            <w:r>
                              <w:rPr>
                                <w:sz w:val="28"/>
                                <w:szCs w:val="28"/>
                              </w:rPr>
                              <w:t xml:space="preserve"> </w:t>
                            </w:r>
                            <w:r w:rsidRPr="00AB0959">
                              <w:rPr>
                                <w:sz w:val="28"/>
                                <w:szCs w:val="28"/>
                              </w:rPr>
                              <w:t>Солоновский сельсовет Новичихинского</w:t>
                            </w:r>
                            <w:r>
                              <w:rPr>
                                <w:sz w:val="28"/>
                                <w:szCs w:val="28"/>
                              </w:rPr>
                              <w:t xml:space="preserve"> </w:t>
                            </w:r>
                            <w:r w:rsidRPr="00AB0959">
                              <w:rPr>
                                <w:sz w:val="28"/>
                                <w:szCs w:val="28"/>
                              </w:rPr>
                              <w:t>района Алтайского края и их проектов»</w:t>
                            </w:r>
                          </w:p>
                          <w:p w14:paraId="58D72A0A" w14:textId="77777777" w:rsidR="007A6F25" w:rsidRPr="00E6272C" w:rsidRDefault="007A6F25" w:rsidP="007A6F25">
                            <w:pPr>
                              <w:shd w:val="clear" w:color="auto" w:fill="FFFFFF"/>
                              <w:ind w:right="-1"/>
                              <w:jc w:val="both"/>
                              <w:rPr>
                                <w:spacing w:val="-11"/>
                                <w:sz w:val="28"/>
                                <w:szCs w:val="28"/>
                              </w:rPr>
                            </w:pPr>
                          </w:p>
                          <w:p w14:paraId="5174A3CA" w14:textId="77777777" w:rsidR="007A6F25" w:rsidRPr="00BC77A6" w:rsidRDefault="007A6F25" w:rsidP="007A6F25">
                            <w:pPr>
                              <w:shd w:val="clear" w:color="auto" w:fill="FFFFFF"/>
                              <w:ind w:right="-1"/>
                              <w:jc w:val="both"/>
                              <w:rPr>
                                <w:spacing w:val="-11"/>
                                <w:sz w:val="28"/>
                                <w:szCs w:val="28"/>
                              </w:rPr>
                            </w:pPr>
                          </w:p>
                          <w:p w14:paraId="02BC5447" w14:textId="77777777" w:rsidR="007A6F25" w:rsidRDefault="007A6F25" w:rsidP="007A6F25">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181E" id="_x0000_t202" coordsize="21600,21600" o:spt="202" path="m,l,21600r21600,l21600,xe">
                <v:stroke joinstyle="miter"/>
                <v:path gradientshapeok="t" o:connecttype="rect"/>
              </v:shapetype>
              <v:shape id="Поле 3" o:spid="_x0000_s1026" type="#_x0000_t202" style="position:absolute;left:0;text-align:left;margin-left:-12.3pt;margin-top:11pt;width:229.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" stroked="f" strokecolor="blue">
                <v:textbox>
                  <w:txbxContent>
                    <w:p w14:paraId="48D3FDB5" w14:textId="77777777" w:rsidR="007A6F25" w:rsidRPr="00AB0959" w:rsidRDefault="007A6F25" w:rsidP="007A6F25">
                      <w:pPr>
                        <w:jc w:val="both"/>
                        <w:rPr>
                          <w:sz w:val="28"/>
                          <w:szCs w:val="28"/>
                        </w:rPr>
                      </w:pPr>
                      <w:r w:rsidRPr="00AB0959">
                        <w:rPr>
                          <w:sz w:val="28"/>
                          <w:szCs w:val="28"/>
                        </w:rPr>
                        <w:t>О внесении изменений и дополнений в решение Собрания депутатов Солоновского сельсовета № 20 от 27.09.2010</w:t>
                      </w:r>
                      <w:r>
                        <w:rPr>
                          <w:sz w:val="28"/>
                          <w:szCs w:val="28"/>
                        </w:rPr>
                        <w:t xml:space="preserve"> «</w:t>
                      </w:r>
                      <w:r w:rsidRPr="00AB0959">
                        <w:rPr>
                          <w:sz w:val="28"/>
                          <w:szCs w:val="28"/>
                        </w:rPr>
                        <w:t>Об утверждении Порядка проведения</w:t>
                      </w:r>
                    </w:p>
                    <w:p w14:paraId="07B8D52F" w14:textId="77777777" w:rsidR="007A6F25" w:rsidRPr="00AB0959" w:rsidRDefault="007A6F25" w:rsidP="007A6F25">
                      <w:pPr>
                        <w:jc w:val="both"/>
                        <w:rPr>
                          <w:sz w:val="28"/>
                          <w:szCs w:val="28"/>
                        </w:rPr>
                      </w:pPr>
                      <w:r w:rsidRPr="00AB0959">
                        <w:rPr>
                          <w:sz w:val="28"/>
                          <w:szCs w:val="28"/>
                        </w:rPr>
                        <w:t>антикоррупционной экспертизы</w:t>
                      </w:r>
                      <w:r>
                        <w:rPr>
                          <w:sz w:val="28"/>
                          <w:szCs w:val="28"/>
                        </w:rPr>
                        <w:t xml:space="preserve"> </w:t>
                      </w:r>
                      <w:r w:rsidRPr="00AB0959">
                        <w:rPr>
                          <w:sz w:val="28"/>
                          <w:szCs w:val="28"/>
                        </w:rPr>
                        <w:t>муниципальных нормативных правовых</w:t>
                      </w:r>
                      <w:r>
                        <w:rPr>
                          <w:sz w:val="28"/>
                          <w:szCs w:val="28"/>
                        </w:rPr>
                        <w:t xml:space="preserve"> </w:t>
                      </w:r>
                      <w:r w:rsidRPr="00AB0959">
                        <w:rPr>
                          <w:sz w:val="28"/>
                          <w:szCs w:val="28"/>
                        </w:rPr>
                        <w:t>актов органов местного самоуправления</w:t>
                      </w:r>
                      <w:r>
                        <w:rPr>
                          <w:sz w:val="28"/>
                          <w:szCs w:val="28"/>
                        </w:rPr>
                        <w:t xml:space="preserve"> </w:t>
                      </w:r>
                      <w:r w:rsidRPr="00AB0959">
                        <w:rPr>
                          <w:sz w:val="28"/>
                          <w:szCs w:val="28"/>
                        </w:rPr>
                        <w:t>муниципального образования</w:t>
                      </w:r>
                      <w:r>
                        <w:rPr>
                          <w:sz w:val="28"/>
                          <w:szCs w:val="28"/>
                        </w:rPr>
                        <w:t xml:space="preserve"> </w:t>
                      </w:r>
                      <w:r w:rsidRPr="00AB0959">
                        <w:rPr>
                          <w:sz w:val="28"/>
                          <w:szCs w:val="28"/>
                        </w:rPr>
                        <w:t>Солоновский сельсовет Новичихинского</w:t>
                      </w:r>
                      <w:r>
                        <w:rPr>
                          <w:sz w:val="28"/>
                          <w:szCs w:val="28"/>
                        </w:rPr>
                        <w:t xml:space="preserve"> </w:t>
                      </w:r>
                      <w:r w:rsidRPr="00AB0959">
                        <w:rPr>
                          <w:sz w:val="28"/>
                          <w:szCs w:val="28"/>
                        </w:rPr>
                        <w:t>района Алтайского края и их проектов»</w:t>
                      </w:r>
                    </w:p>
                    <w:p w14:paraId="58D72A0A" w14:textId="77777777" w:rsidR="007A6F25" w:rsidRPr="00E6272C" w:rsidRDefault="007A6F25" w:rsidP="007A6F25">
                      <w:pPr>
                        <w:shd w:val="clear" w:color="auto" w:fill="FFFFFF"/>
                        <w:ind w:right="-1"/>
                        <w:jc w:val="both"/>
                        <w:rPr>
                          <w:spacing w:val="-11"/>
                          <w:sz w:val="28"/>
                          <w:szCs w:val="28"/>
                        </w:rPr>
                      </w:pPr>
                    </w:p>
                    <w:p w14:paraId="5174A3CA" w14:textId="77777777" w:rsidR="007A6F25" w:rsidRPr="00BC77A6" w:rsidRDefault="007A6F25" w:rsidP="007A6F25">
                      <w:pPr>
                        <w:shd w:val="clear" w:color="auto" w:fill="FFFFFF"/>
                        <w:ind w:right="-1"/>
                        <w:jc w:val="both"/>
                        <w:rPr>
                          <w:spacing w:val="-11"/>
                          <w:sz w:val="28"/>
                          <w:szCs w:val="28"/>
                        </w:rPr>
                      </w:pPr>
                    </w:p>
                    <w:p w14:paraId="02BC5447" w14:textId="77777777" w:rsidR="007A6F25" w:rsidRDefault="007A6F25" w:rsidP="007A6F25">
                      <w:pPr>
                        <w:jc w:val="both"/>
                        <w:rPr>
                          <w:sz w:val="28"/>
                          <w:szCs w:val="28"/>
                        </w:rPr>
                      </w:pPr>
                    </w:p>
                  </w:txbxContent>
                </v:textbox>
              </v:shape>
            </w:pict>
          </mc:Fallback>
        </mc:AlternateContent>
      </w:r>
    </w:p>
    <w:p w14:paraId="05B2E780" w14:textId="77777777" w:rsidR="007A6F25" w:rsidRDefault="007A6F25" w:rsidP="007A6F25">
      <w:pPr>
        <w:rPr>
          <w:sz w:val="28"/>
          <w:szCs w:val="28"/>
        </w:rPr>
      </w:pPr>
    </w:p>
    <w:p w14:paraId="3B67D020" w14:textId="77777777" w:rsidR="007A6F25" w:rsidRDefault="007A6F25" w:rsidP="007A6F25">
      <w:pPr>
        <w:rPr>
          <w:sz w:val="28"/>
          <w:szCs w:val="28"/>
        </w:rPr>
      </w:pPr>
    </w:p>
    <w:p w14:paraId="18A81F10" w14:textId="77777777" w:rsidR="007A6F25" w:rsidRDefault="007A6F25" w:rsidP="007A6F25">
      <w:pPr>
        <w:rPr>
          <w:sz w:val="28"/>
          <w:szCs w:val="28"/>
        </w:rPr>
      </w:pPr>
    </w:p>
    <w:p w14:paraId="04BC6E93" w14:textId="77777777" w:rsidR="007A6F25" w:rsidRDefault="007A6F25" w:rsidP="007A6F25">
      <w:pPr>
        <w:rPr>
          <w:sz w:val="28"/>
          <w:szCs w:val="28"/>
        </w:rPr>
      </w:pPr>
    </w:p>
    <w:p w14:paraId="4BEAB500" w14:textId="77777777" w:rsidR="007A6F25" w:rsidRDefault="007A6F25" w:rsidP="007A6F25">
      <w:pPr>
        <w:rPr>
          <w:sz w:val="28"/>
          <w:szCs w:val="28"/>
        </w:rPr>
      </w:pPr>
    </w:p>
    <w:p w14:paraId="062E924D" w14:textId="77777777" w:rsidR="007A6F25" w:rsidRDefault="007A6F25" w:rsidP="007A6F25">
      <w:pPr>
        <w:rPr>
          <w:sz w:val="28"/>
          <w:szCs w:val="28"/>
        </w:rPr>
      </w:pPr>
    </w:p>
    <w:p w14:paraId="43AF4A85" w14:textId="77777777" w:rsidR="007A6F25" w:rsidRDefault="007A6F25" w:rsidP="007A6F25">
      <w:pPr>
        <w:rPr>
          <w:sz w:val="28"/>
          <w:szCs w:val="28"/>
        </w:rPr>
      </w:pPr>
    </w:p>
    <w:p w14:paraId="36CAB326" w14:textId="77777777" w:rsidR="007A6F25" w:rsidRDefault="007A6F25" w:rsidP="007A6F25">
      <w:pPr>
        <w:rPr>
          <w:sz w:val="28"/>
          <w:szCs w:val="28"/>
        </w:rPr>
      </w:pPr>
    </w:p>
    <w:p w14:paraId="194782B0" w14:textId="77777777" w:rsidR="007A6F25" w:rsidRDefault="007A6F25" w:rsidP="007A6F25">
      <w:pPr>
        <w:rPr>
          <w:sz w:val="28"/>
          <w:szCs w:val="28"/>
        </w:rPr>
      </w:pPr>
    </w:p>
    <w:p w14:paraId="676D5128" w14:textId="77777777" w:rsidR="007A6F25" w:rsidRDefault="007A6F25" w:rsidP="007A6F25">
      <w:pPr>
        <w:rPr>
          <w:sz w:val="28"/>
          <w:szCs w:val="28"/>
        </w:rPr>
      </w:pPr>
    </w:p>
    <w:p w14:paraId="67CF66B6" w14:textId="77777777" w:rsidR="007A6F25" w:rsidRDefault="007A6F25" w:rsidP="007A6F25">
      <w:pPr>
        <w:rPr>
          <w:sz w:val="28"/>
          <w:szCs w:val="28"/>
        </w:rPr>
      </w:pPr>
    </w:p>
    <w:p w14:paraId="1AA445A3" w14:textId="77777777" w:rsidR="007A6F25" w:rsidRDefault="007A6F25" w:rsidP="007A6F25">
      <w:pPr>
        <w:rPr>
          <w:sz w:val="28"/>
          <w:szCs w:val="28"/>
        </w:rPr>
      </w:pPr>
    </w:p>
    <w:p w14:paraId="2B1038CF" w14:textId="77777777" w:rsidR="007A6F25" w:rsidRDefault="007A6F25" w:rsidP="007A6F25">
      <w:pPr>
        <w:rPr>
          <w:sz w:val="28"/>
          <w:szCs w:val="28"/>
        </w:rPr>
      </w:pPr>
    </w:p>
    <w:p w14:paraId="286038B0" w14:textId="77777777" w:rsidR="007A6F25" w:rsidRDefault="007A6F25" w:rsidP="007A6F25">
      <w:pPr>
        <w:rPr>
          <w:sz w:val="28"/>
          <w:szCs w:val="28"/>
        </w:rPr>
      </w:pPr>
    </w:p>
    <w:p w14:paraId="0E6B8976" w14:textId="77777777" w:rsidR="007A6F25" w:rsidRPr="00AB0959" w:rsidRDefault="007A6F25" w:rsidP="007A6F25">
      <w:pPr>
        <w:ind w:firstLine="709"/>
        <w:jc w:val="both"/>
        <w:rPr>
          <w:sz w:val="28"/>
          <w:szCs w:val="28"/>
        </w:rPr>
      </w:pPr>
      <w:r w:rsidRPr="00AB0959">
        <w:rPr>
          <w:sz w:val="28"/>
          <w:szCs w:val="28"/>
        </w:rPr>
        <w:t xml:space="preserve">В соответствии с Федеральным законом от </w:t>
      </w:r>
      <w:r>
        <w:rPr>
          <w:sz w:val="28"/>
          <w:szCs w:val="28"/>
        </w:rPr>
        <w:t>17.07.2009</w:t>
      </w:r>
      <w:r w:rsidRPr="00AB0959">
        <w:rPr>
          <w:sz w:val="28"/>
          <w:szCs w:val="28"/>
        </w:rPr>
        <w:t xml:space="preserve"> № </w:t>
      </w:r>
      <w:r>
        <w:rPr>
          <w:sz w:val="28"/>
          <w:szCs w:val="28"/>
        </w:rPr>
        <w:t>172</w:t>
      </w:r>
      <w:r w:rsidRPr="00AB0959">
        <w:rPr>
          <w:sz w:val="28"/>
          <w:szCs w:val="28"/>
        </w:rPr>
        <w:t xml:space="preserve"> –ФЗ, Федеральным законом  от 06.10.2003 № 131 – ФЗ «Об общих принципах организации  местного самоуправления в Российской Федерации», Уставом муниципального образования  </w:t>
      </w:r>
      <w:r>
        <w:rPr>
          <w:sz w:val="28"/>
          <w:szCs w:val="28"/>
        </w:rPr>
        <w:t>Солоновский</w:t>
      </w:r>
      <w:r w:rsidRPr="00AB0959">
        <w:rPr>
          <w:sz w:val="28"/>
          <w:szCs w:val="28"/>
        </w:rPr>
        <w:t xml:space="preserve"> сельсовет Новичихинского района Алтайского края, Собрание депутатов РЕШИЛО:</w:t>
      </w:r>
    </w:p>
    <w:p w14:paraId="4E853F52" w14:textId="77777777" w:rsidR="007A6F25" w:rsidRPr="00AB0959" w:rsidRDefault="007A6F25" w:rsidP="007A6F25">
      <w:pPr>
        <w:jc w:val="both"/>
        <w:rPr>
          <w:sz w:val="28"/>
          <w:szCs w:val="28"/>
        </w:rPr>
      </w:pPr>
      <w:r w:rsidRPr="00AB0959">
        <w:rPr>
          <w:sz w:val="28"/>
          <w:szCs w:val="28"/>
        </w:rPr>
        <w:t xml:space="preserve">     1.Протест прокурора Новичихинского района от </w:t>
      </w:r>
      <w:r>
        <w:rPr>
          <w:sz w:val="28"/>
          <w:szCs w:val="28"/>
        </w:rPr>
        <w:t>24.03.2017</w:t>
      </w:r>
      <w:r w:rsidRPr="00AB0959">
        <w:rPr>
          <w:sz w:val="28"/>
          <w:szCs w:val="28"/>
        </w:rPr>
        <w:t xml:space="preserve"> № 02-49-2017/</w:t>
      </w:r>
      <w:r>
        <w:rPr>
          <w:sz w:val="28"/>
          <w:szCs w:val="28"/>
        </w:rPr>
        <w:t>35</w:t>
      </w:r>
      <w:r w:rsidRPr="00AB0959">
        <w:rPr>
          <w:sz w:val="28"/>
          <w:szCs w:val="28"/>
        </w:rPr>
        <w:t xml:space="preserve"> на решение Собрания депутатов  </w:t>
      </w:r>
      <w:r>
        <w:rPr>
          <w:sz w:val="28"/>
          <w:szCs w:val="28"/>
        </w:rPr>
        <w:t>Солоновского</w:t>
      </w:r>
      <w:r w:rsidRPr="00AB0959">
        <w:rPr>
          <w:sz w:val="28"/>
          <w:szCs w:val="28"/>
        </w:rPr>
        <w:t xml:space="preserve"> сельсовета Новичихинского района от </w:t>
      </w:r>
      <w:r>
        <w:rPr>
          <w:sz w:val="28"/>
          <w:szCs w:val="28"/>
        </w:rPr>
        <w:t>27.09.2010</w:t>
      </w:r>
      <w:r w:rsidRPr="00AB0959">
        <w:rPr>
          <w:sz w:val="28"/>
          <w:szCs w:val="28"/>
        </w:rPr>
        <w:t xml:space="preserve"> № </w:t>
      </w:r>
      <w:r>
        <w:rPr>
          <w:sz w:val="28"/>
          <w:szCs w:val="28"/>
        </w:rPr>
        <w:t>20</w:t>
      </w:r>
      <w:r w:rsidRPr="00AB0959">
        <w:rPr>
          <w:sz w:val="28"/>
          <w:szCs w:val="28"/>
        </w:rPr>
        <w:t xml:space="preserve"> «Об утверждении Порядка проведения</w:t>
      </w:r>
      <w:r>
        <w:rPr>
          <w:sz w:val="28"/>
          <w:szCs w:val="28"/>
        </w:rPr>
        <w:t xml:space="preserve"> </w:t>
      </w:r>
      <w:r w:rsidRPr="00AB0959">
        <w:rPr>
          <w:sz w:val="28"/>
          <w:szCs w:val="28"/>
        </w:rPr>
        <w:t>антикоррупционной экспертизы</w:t>
      </w:r>
      <w:r>
        <w:rPr>
          <w:sz w:val="28"/>
          <w:szCs w:val="28"/>
        </w:rPr>
        <w:t xml:space="preserve"> </w:t>
      </w:r>
      <w:r w:rsidRPr="00AB0959">
        <w:rPr>
          <w:sz w:val="28"/>
          <w:szCs w:val="28"/>
        </w:rPr>
        <w:t>муниципальных нормативных правовых</w:t>
      </w:r>
      <w:r>
        <w:rPr>
          <w:sz w:val="28"/>
          <w:szCs w:val="28"/>
        </w:rPr>
        <w:t xml:space="preserve"> </w:t>
      </w:r>
      <w:r w:rsidRPr="00AB0959">
        <w:rPr>
          <w:sz w:val="28"/>
          <w:szCs w:val="28"/>
        </w:rPr>
        <w:t>актов органов местного самоуправления</w:t>
      </w:r>
      <w:r>
        <w:rPr>
          <w:sz w:val="28"/>
          <w:szCs w:val="28"/>
        </w:rPr>
        <w:t xml:space="preserve"> </w:t>
      </w:r>
      <w:r w:rsidRPr="00AB0959">
        <w:rPr>
          <w:sz w:val="28"/>
          <w:szCs w:val="28"/>
        </w:rPr>
        <w:t>муниципального образования</w:t>
      </w:r>
      <w:r>
        <w:rPr>
          <w:sz w:val="28"/>
          <w:szCs w:val="28"/>
        </w:rPr>
        <w:t xml:space="preserve"> </w:t>
      </w:r>
      <w:r w:rsidRPr="00AB0959">
        <w:rPr>
          <w:sz w:val="28"/>
          <w:szCs w:val="28"/>
        </w:rPr>
        <w:t>Солоновский сельсовет Новичихинского</w:t>
      </w:r>
      <w:r>
        <w:rPr>
          <w:sz w:val="28"/>
          <w:szCs w:val="28"/>
        </w:rPr>
        <w:t xml:space="preserve"> </w:t>
      </w:r>
      <w:r w:rsidRPr="00AB0959">
        <w:rPr>
          <w:sz w:val="28"/>
          <w:szCs w:val="28"/>
        </w:rPr>
        <w:t>района Алтайского края и их проектов», удовлетворить</w:t>
      </w:r>
      <w:r>
        <w:rPr>
          <w:sz w:val="28"/>
          <w:szCs w:val="28"/>
        </w:rPr>
        <w:t>.</w:t>
      </w:r>
    </w:p>
    <w:p w14:paraId="68DB0341" w14:textId="77777777" w:rsidR="007A6F25" w:rsidRPr="00AB0959" w:rsidRDefault="007A6F25" w:rsidP="007A6F25">
      <w:pPr>
        <w:jc w:val="both"/>
        <w:rPr>
          <w:sz w:val="28"/>
          <w:szCs w:val="28"/>
        </w:rPr>
      </w:pPr>
      <w:r w:rsidRPr="00AB0959">
        <w:rPr>
          <w:sz w:val="28"/>
          <w:szCs w:val="28"/>
        </w:rPr>
        <w:t xml:space="preserve">  </w:t>
      </w:r>
      <w:r>
        <w:rPr>
          <w:sz w:val="28"/>
          <w:szCs w:val="28"/>
        </w:rPr>
        <w:t xml:space="preserve"> </w:t>
      </w:r>
      <w:r w:rsidRPr="00AB0959">
        <w:rPr>
          <w:sz w:val="28"/>
          <w:szCs w:val="28"/>
        </w:rPr>
        <w:t xml:space="preserve">2.Внести изменения и дополнения в решение Собрания депутатов № </w:t>
      </w:r>
      <w:r>
        <w:rPr>
          <w:sz w:val="28"/>
          <w:szCs w:val="28"/>
        </w:rPr>
        <w:t>20</w:t>
      </w:r>
      <w:r w:rsidRPr="00AB0959">
        <w:rPr>
          <w:sz w:val="28"/>
          <w:szCs w:val="28"/>
        </w:rPr>
        <w:t xml:space="preserve"> от </w:t>
      </w:r>
      <w:r>
        <w:rPr>
          <w:sz w:val="28"/>
          <w:szCs w:val="28"/>
        </w:rPr>
        <w:t>27.09.2010</w:t>
      </w:r>
      <w:r w:rsidRPr="00AB0959">
        <w:rPr>
          <w:sz w:val="28"/>
          <w:szCs w:val="28"/>
        </w:rPr>
        <w:t xml:space="preserve"> «Об утверждении Порядка проведения</w:t>
      </w:r>
      <w:r>
        <w:rPr>
          <w:sz w:val="28"/>
          <w:szCs w:val="28"/>
        </w:rPr>
        <w:t xml:space="preserve"> </w:t>
      </w:r>
      <w:r w:rsidRPr="00AB0959">
        <w:rPr>
          <w:sz w:val="28"/>
          <w:szCs w:val="28"/>
        </w:rPr>
        <w:t>антикоррупционной экспертизы</w:t>
      </w:r>
      <w:r>
        <w:rPr>
          <w:sz w:val="28"/>
          <w:szCs w:val="28"/>
        </w:rPr>
        <w:t xml:space="preserve"> </w:t>
      </w:r>
      <w:r w:rsidRPr="00AB0959">
        <w:rPr>
          <w:sz w:val="28"/>
          <w:szCs w:val="28"/>
        </w:rPr>
        <w:t>муниципальных нормативных правовых</w:t>
      </w:r>
      <w:r>
        <w:rPr>
          <w:sz w:val="28"/>
          <w:szCs w:val="28"/>
        </w:rPr>
        <w:t xml:space="preserve"> </w:t>
      </w:r>
      <w:r w:rsidRPr="00AB0959">
        <w:rPr>
          <w:sz w:val="28"/>
          <w:szCs w:val="28"/>
        </w:rPr>
        <w:t>актов органов местного самоуправления</w:t>
      </w:r>
      <w:r>
        <w:rPr>
          <w:sz w:val="28"/>
          <w:szCs w:val="28"/>
        </w:rPr>
        <w:t xml:space="preserve"> </w:t>
      </w:r>
      <w:r w:rsidRPr="00AB0959">
        <w:rPr>
          <w:sz w:val="28"/>
          <w:szCs w:val="28"/>
        </w:rPr>
        <w:t>муниципального образования</w:t>
      </w:r>
      <w:r>
        <w:rPr>
          <w:sz w:val="28"/>
          <w:szCs w:val="28"/>
        </w:rPr>
        <w:t xml:space="preserve"> </w:t>
      </w:r>
      <w:r w:rsidRPr="00AB0959">
        <w:rPr>
          <w:sz w:val="28"/>
          <w:szCs w:val="28"/>
        </w:rPr>
        <w:t>Солоновский сельсовет Новичихинского</w:t>
      </w:r>
      <w:r>
        <w:rPr>
          <w:sz w:val="28"/>
          <w:szCs w:val="28"/>
        </w:rPr>
        <w:t xml:space="preserve"> </w:t>
      </w:r>
      <w:r w:rsidRPr="00AB0959">
        <w:rPr>
          <w:sz w:val="28"/>
          <w:szCs w:val="28"/>
        </w:rPr>
        <w:t>района Алтайского края и их проектов»</w:t>
      </w:r>
    </w:p>
    <w:p w14:paraId="3518C5FB" w14:textId="77777777" w:rsidR="007A6F25" w:rsidRPr="00AB0959" w:rsidRDefault="007A6F25" w:rsidP="007A6F25">
      <w:pPr>
        <w:jc w:val="both"/>
        <w:rPr>
          <w:sz w:val="28"/>
          <w:szCs w:val="28"/>
        </w:rPr>
      </w:pPr>
      <w:r>
        <w:rPr>
          <w:sz w:val="28"/>
          <w:szCs w:val="28"/>
        </w:rPr>
        <w:t xml:space="preserve">    3. </w:t>
      </w:r>
      <w:r w:rsidRPr="00AB0959">
        <w:rPr>
          <w:sz w:val="28"/>
          <w:szCs w:val="28"/>
        </w:rPr>
        <w:t xml:space="preserve">п. </w:t>
      </w:r>
      <w:r>
        <w:rPr>
          <w:sz w:val="28"/>
          <w:szCs w:val="28"/>
        </w:rPr>
        <w:t>3</w:t>
      </w:r>
      <w:r w:rsidRPr="00AB0959">
        <w:rPr>
          <w:sz w:val="28"/>
          <w:szCs w:val="28"/>
        </w:rPr>
        <w:t xml:space="preserve"> изложить  в следующей редакции: </w:t>
      </w:r>
    </w:p>
    <w:p w14:paraId="12700135" w14:textId="77777777" w:rsidR="007A6F25" w:rsidRPr="007B10DB" w:rsidRDefault="007A6F25" w:rsidP="007A6F25">
      <w:pPr>
        <w:ind w:firstLine="709"/>
        <w:jc w:val="both"/>
        <w:rPr>
          <w:bCs/>
          <w:sz w:val="28"/>
          <w:szCs w:val="28"/>
          <w:shd w:val="clear" w:color="auto" w:fill="FFFFFF"/>
        </w:rPr>
      </w:pPr>
      <w:r>
        <w:rPr>
          <w:sz w:val="28"/>
          <w:szCs w:val="28"/>
        </w:rPr>
        <w:t>3</w:t>
      </w:r>
      <w:r w:rsidRPr="007B10DB">
        <w:rPr>
          <w:sz w:val="28"/>
          <w:szCs w:val="28"/>
        </w:rPr>
        <w:t xml:space="preserve">. </w:t>
      </w:r>
      <w:r w:rsidRPr="007B10DB">
        <w:rPr>
          <w:bCs/>
          <w:sz w:val="28"/>
          <w:szCs w:val="28"/>
          <w:shd w:val="clear" w:color="auto" w:fill="FFFFFF"/>
        </w:rPr>
        <w:t>Коррупциогенными факторами являются положения нормативных правовых актов (проектов нормативных правовых актов), устанавливающие для правоприменителя</w:t>
      </w:r>
      <w:r w:rsidRPr="007B10DB">
        <w:rPr>
          <w:rStyle w:val="apple-converted-space"/>
          <w:bCs/>
          <w:sz w:val="28"/>
          <w:szCs w:val="28"/>
          <w:shd w:val="clear" w:color="auto" w:fill="FFFFFF"/>
        </w:rPr>
        <w:t> </w:t>
      </w:r>
      <w:hyperlink r:id="rId5" w:anchor="block_2003" w:history="1">
        <w:r w:rsidRPr="007B10DB">
          <w:rPr>
            <w:rStyle w:val="a8"/>
            <w:bCs/>
            <w:sz w:val="28"/>
            <w:szCs w:val="28"/>
          </w:rPr>
          <w:t>необоснованно широкие пределы</w:t>
        </w:r>
      </w:hyperlink>
      <w:r w:rsidRPr="007B10DB">
        <w:rPr>
          <w:rStyle w:val="apple-converted-space"/>
          <w:bCs/>
          <w:sz w:val="28"/>
          <w:szCs w:val="28"/>
          <w:shd w:val="clear" w:color="auto" w:fill="FFFFFF"/>
        </w:rPr>
        <w:t> </w:t>
      </w:r>
      <w:r w:rsidRPr="007B10DB">
        <w:rPr>
          <w:bCs/>
          <w:sz w:val="28"/>
          <w:szCs w:val="28"/>
          <w:shd w:val="clear" w:color="auto" w:fill="FFFFFF"/>
        </w:rPr>
        <w:t xml:space="preserve">усмотрения или возможность необоснованного применения исключений из общих правил, а </w:t>
      </w:r>
      <w:r w:rsidRPr="007B10DB">
        <w:rPr>
          <w:bCs/>
          <w:sz w:val="28"/>
          <w:szCs w:val="28"/>
          <w:shd w:val="clear" w:color="auto" w:fill="FFFFFF"/>
        </w:rPr>
        <w:lastRenderedPageBreak/>
        <w:t>также положения, содержащие</w:t>
      </w:r>
      <w:r w:rsidRPr="007B10DB">
        <w:rPr>
          <w:rStyle w:val="apple-converted-space"/>
          <w:bCs/>
          <w:sz w:val="28"/>
          <w:szCs w:val="28"/>
          <w:shd w:val="clear" w:color="auto" w:fill="FFFFFF"/>
        </w:rPr>
        <w:t> </w:t>
      </w:r>
      <w:hyperlink r:id="rId6" w:anchor="block_2004" w:history="1">
        <w:r w:rsidRPr="007B10DB">
          <w:rPr>
            <w:rStyle w:val="a8"/>
            <w:bCs/>
            <w:sz w:val="28"/>
            <w:szCs w:val="28"/>
          </w:rPr>
          <w:t>неопределенные, трудновыполнимые и (или) обременительные требования</w:t>
        </w:r>
      </w:hyperlink>
      <w:r w:rsidRPr="007B10DB">
        <w:rPr>
          <w:rStyle w:val="apple-converted-space"/>
          <w:bCs/>
          <w:sz w:val="28"/>
          <w:szCs w:val="28"/>
          <w:shd w:val="clear" w:color="auto" w:fill="FFFFFF"/>
        </w:rPr>
        <w:t> </w:t>
      </w:r>
      <w:r w:rsidRPr="007B10DB">
        <w:rPr>
          <w:bCs/>
          <w:sz w:val="28"/>
          <w:szCs w:val="28"/>
          <w:shd w:val="clear" w:color="auto" w:fill="FFFFFF"/>
        </w:rPr>
        <w:t>к гражданам и организациям и тем самым создающие условия для проявления коррупции;</w:t>
      </w:r>
    </w:p>
    <w:p w14:paraId="6DEB0B9E" w14:textId="77777777" w:rsidR="007A6F25" w:rsidRPr="007B10DB" w:rsidRDefault="007A6F25" w:rsidP="007A6F25">
      <w:pPr>
        <w:jc w:val="both"/>
        <w:rPr>
          <w:sz w:val="28"/>
          <w:szCs w:val="28"/>
        </w:rPr>
      </w:pPr>
      <w:r w:rsidRPr="007B10DB">
        <w:rPr>
          <w:bCs/>
          <w:sz w:val="28"/>
          <w:szCs w:val="28"/>
          <w:shd w:val="clear" w:color="auto" w:fill="FFFFFF"/>
        </w:rPr>
        <w:t xml:space="preserve">     Абзац 5 п. 15 </w:t>
      </w:r>
      <w:r w:rsidRPr="007B10DB">
        <w:rPr>
          <w:sz w:val="28"/>
          <w:szCs w:val="28"/>
        </w:rPr>
        <w:t>дополнить пунктом в следующей редакции:</w:t>
      </w:r>
    </w:p>
    <w:p w14:paraId="6D29A388" w14:textId="77777777" w:rsidR="007A6F25" w:rsidRPr="007B10DB" w:rsidRDefault="007A6F25" w:rsidP="007A6F25">
      <w:pPr>
        <w:ind w:firstLine="708"/>
        <w:jc w:val="both"/>
        <w:rPr>
          <w:sz w:val="28"/>
          <w:szCs w:val="28"/>
        </w:rPr>
      </w:pPr>
      <w:r w:rsidRPr="007B10DB">
        <w:rPr>
          <w:bCs/>
          <w:sz w:val="28"/>
          <w:szCs w:val="28"/>
          <w:shd w:val="clear" w:color="auto" w:fill="FFFFFF"/>
        </w:rPr>
        <w:t xml:space="preserve">       Заключения</w:t>
      </w:r>
      <w:r w:rsidRPr="007B10DB">
        <w:rPr>
          <w:sz w:val="28"/>
          <w:szCs w:val="28"/>
        </w:rPr>
        <w:t xml:space="preserve">, составляемые при проведении антикоррупционной экспертизы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 носят обязательный характер. </w:t>
      </w:r>
    </w:p>
    <w:p w14:paraId="7173916A" w14:textId="77777777" w:rsidR="007A6F25" w:rsidRPr="007B10DB" w:rsidRDefault="007A6F25" w:rsidP="007A6F25">
      <w:pPr>
        <w:ind w:firstLine="709"/>
        <w:jc w:val="both"/>
        <w:rPr>
          <w:sz w:val="28"/>
          <w:szCs w:val="28"/>
        </w:rPr>
      </w:pPr>
      <w:r w:rsidRPr="007B10DB">
        <w:rPr>
          <w:sz w:val="28"/>
          <w:szCs w:val="28"/>
        </w:rPr>
        <w:t>4. Настоящее решение вступает в силу с момента его обнародования в установленном порядке.</w:t>
      </w:r>
    </w:p>
    <w:p w14:paraId="799E76D5" w14:textId="77777777" w:rsidR="007A6F25" w:rsidRPr="007B10DB" w:rsidRDefault="007A6F25" w:rsidP="007A6F25">
      <w:pPr>
        <w:ind w:firstLine="709"/>
        <w:jc w:val="both"/>
        <w:rPr>
          <w:sz w:val="28"/>
          <w:szCs w:val="28"/>
        </w:rPr>
      </w:pPr>
    </w:p>
    <w:p w14:paraId="4F41B5CD" w14:textId="77777777" w:rsidR="007A6F25" w:rsidRPr="007B10DB" w:rsidRDefault="007A6F25" w:rsidP="007A6F25">
      <w:pPr>
        <w:ind w:firstLine="709"/>
        <w:jc w:val="both"/>
        <w:rPr>
          <w:sz w:val="28"/>
          <w:szCs w:val="28"/>
        </w:rPr>
      </w:pPr>
    </w:p>
    <w:p w14:paraId="26E84D05" w14:textId="77777777" w:rsidR="007A6F25" w:rsidRPr="00AB0959" w:rsidRDefault="007A6F25" w:rsidP="007A6F25">
      <w:pPr>
        <w:jc w:val="both"/>
        <w:rPr>
          <w:sz w:val="28"/>
          <w:szCs w:val="28"/>
        </w:rPr>
      </w:pPr>
      <w:r w:rsidRPr="00AB0959">
        <w:rPr>
          <w:sz w:val="28"/>
          <w:szCs w:val="28"/>
        </w:rPr>
        <w:t xml:space="preserve">Глава сельсовета                                                                                  </w:t>
      </w:r>
      <w:r>
        <w:rPr>
          <w:sz w:val="28"/>
          <w:szCs w:val="28"/>
        </w:rPr>
        <w:t>П.А. Кротов</w:t>
      </w:r>
    </w:p>
    <w:p w14:paraId="38DF8099" w14:textId="77777777" w:rsidR="007A6F25" w:rsidRPr="00AB0959" w:rsidRDefault="007A6F25" w:rsidP="007A6F25">
      <w:pPr>
        <w:rPr>
          <w:b/>
          <w:bCs/>
          <w:color w:val="000000"/>
          <w:sz w:val="28"/>
          <w:szCs w:val="28"/>
        </w:rPr>
      </w:pPr>
    </w:p>
    <w:p w14:paraId="715547DE" w14:textId="77777777" w:rsidR="007A6F25" w:rsidRDefault="007A6F25" w:rsidP="007A6F25"/>
    <w:p w14:paraId="6FB30B21" w14:textId="77777777" w:rsidR="007A6F25" w:rsidRDefault="007A6F25" w:rsidP="007A6F25"/>
    <w:p w14:paraId="42BED804" w14:textId="77777777" w:rsidR="007A6F25" w:rsidRDefault="007A6F25" w:rsidP="007A6F25"/>
    <w:p w14:paraId="2E71E201" w14:textId="77777777" w:rsidR="007A6F25" w:rsidRDefault="007A6F25" w:rsidP="007A6F25"/>
    <w:p w14:paraId="61F7FDF4" w14:textId="77777777" w:rsidR="007A6F25" w:rsidRDefault="007A6F25" w:rsidP="007A6F25"/>
    <w:p w14:paraId="01D65F53" w14:textId="77777777" w:rsidR="007A6F25" w:rsidRDefault="007A6F25" w:rsidP="007A6F25"/>
    <w:p w14:paraId="181392ED" w14:textId="77777777" w:rsidR="007A6F25" w:rsidRDefault="007A6F25" w:rsidP="007A6F25"/>
    <w:p w14:paraId="41F8422D" w14:textId="77777777" w:rsidR="007A6F25" w:rsidRDefault="007A6F25" w:rsidP="007A6F25"/>
    <w:p w14:paraId="6C0F8C0A" w14:textId="77777777" w:rsidR="007A6F25" w:rsidRDefault="007A6F25" w:rsidP="007A6F25"/>
    <w:p w14:paraId="2B7C57B7" w14:textId="77777777" w:rsidR="007A6F25" w:rsidRDefault="007A6F25" w:rsidP="007A6F25"/>
    <w:p w14:paraId="5C3DD987" w14:textId="77777777" w:rsidR="007A6F25" w:rsidRDefault="007A6F25" w:rsidP="007A6F25"/>
    <w:p w14:paraId="4BCEE5E9" w14:textId="77777777" w:rsidR="007A6F25" w:rsidRDefault="007A6F25" w:rsidP="007A6F25"/>
    <w:p w14:paraId="5B56FBA0" w14:textId="77777777" w:rsidR="007A6F25" w:rsidRDefault="007A6F25" w:rsidP="007A6F25"/>
    <w:p w14:paraId="33001D1D" w14:textId="77777777" w:rsidR="007A6F25" w:rsidRDefault="007A6F25" w:rsidP="007A6F25"/>
    <w:p w14:paraId="2669C245" w14:textId="77777777" w:rsidR="007A6F25" w:rsidRDefault="007A6F25" w:rsidP="007A6F25"/>
    <w:p w14:paraId="424E97A6" w14:textId="77777777" w:rsidR="007A6F25" w:rsidRDefault="007A6F25" w:rsidP="007A6F25"/>
    <w:p w14:paraId="5C1C9930" w14:textId="77777777" w:rsidR="007A6F25" w:rsidRDefault="007A6F25" w:rsidP="007A6F25"/>
    <w:p w14:paraId="502DB721" w14:textId="77777777" w:rsidR="007A6F25" w:rsidRDefault="007A6F25" w:rsidP="007A6F25"/>
    <w:p w14:paraId="04D74E06" w14:textId="77777777" w:rsidR="007A6F25" w:rsidRDefault="007A6F25" w:rsidP="007A6F25"/>
    <w:p w14:paraId="52D8F845" w14:textId="77777777" w:rsidR="007A6F25" w:rsidRDefault="007A6F25" w:rsidP="007A6F25"/>
    <w:p w14:paraId="68B962D4" w14:textId="77777777" w:rsidR="007A6F25" w:rsidRDefault="007A6F25" w:rsidP="007A6F25"/>
    <w:p w14:paraId="2B115135" w14:textId="77777777" w:rsidR="007A6F25" w:rsidRDefault="007A6F25" w:rsidP="007A6F25"/>
    <w:p w14:paraId="52653133" w14:textId="77777777" w:rsidR="007A6F25" w:rsidRDefault="007A6F25" w:rsidP="007A6F25"/>
    <w:p w14:paraId="0F1D4E4B" w14:textId="77777777" w:rsidR="007A6F25" w:rsidRDefault="007A6F25" w:rsidP="007A6F25"/>
    <w:p w14:paraId="725141C6" w14:textId="77777777" w:rsidR="007A6F25" w:rsidRDefault="007A6F25" w:rsidP="007A6F25"/>
    <w:p w14:paraId="3255416A" w14:textId="77777777" w:rsidR="007A6F25" w:rsidRDefault="007A6F25" w:rsidP="007A6F25"/>
    <w:p w14:paraId="0BBB5C59" w14:textId="77777777" w:rsidR="007A6F25" w:rsidRDefault="007A6F25" w:rsidP="007A6F25"/>
    <w:p w14:paraId="2DD277D5" w14:textId="77777777" w:rsidR="007A6F25" w:rsidRDefault="007A6F25" w:rsidP="007A6F25"/>
    <w:p w14:paraId="7E4BF460" w14:textId="77777777" w:rsidR="007A6F25" w:rsidRDefault="007A6F25" w:rsidP="007A6F25"/>
    <w:p w14:paraId="42EB0A73" w14:textId="77777777" w:rsidR="007A6F25" w:rsidRDefault="007A6F25" w:rsidP="007A6F25"/>
    <w:p w14:paraId="4DFCB61E" w14:textId="77777777" w:rsidR="007A6F25" w:rsidRDefault="007A6F25" w:rsidP="007A6F25"/>
    <w:p w14:paraId="72E37CA7" w14:textId="77777777" w:rsidR="007A6F25" w:rsidRDefault="007A6F25" w:rsidP="007A6F25"/>
    <w:sectPr w:rsidR="007A6F25"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5C5E8D"/>
    <w:rsid w:val="007A6F25"/>
    <w:rsid w:val="009049EE"/>
    <w:rsid w:val="00BA321C"/>
    <w:rsid w:val="00BF6EE6"/>
    <w:rsid w:val="00C710C9"/>
    <w:rsid w:val="00D22F06"/>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43AF0"/>
  <w15:chartTrackingRefBased/>
  <w15:docId w15:val="{1D64E4AE-4C2A-4881-ABF3-244C7ECA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uiPriority w:val="99"/>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 w:type="character" w:styleId="a8">
    <w:name w:val="Hyperlink"/>
    <w:rsid w:val="007A6F25"/>
    <w:rPr>
      <w:color w:val="0000FF"/>
      <w:u w:val="single"/>
    </w:rPr>
  </w:style>
  <w:style w:type="character" w:customStyle="1" w:styleId="apple-converted-space">
    <w:name w:val="apple-converted-space"/>
    <w:uiPriority w:val="99"/>
    <w:rsid w:val="007A6F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7633/" TargetMode="External"/><Relationship Id="rId5" Type="http://schemas.openxmlformats.org/officeDocument/2006/relationships/hyperlink" Target="http://base.garant.ru/1976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2474</CharactersWithSpaces>
  <SharedDoc>false</SharedDoc>
  <HLinks>
    <vt:vector size="12" baseType="variant">
      <vt:variant>
        <vt:i4>5570684</vt:i4>
      </vt:variant>
      <vt:variant>
        <vt:i4>3</vt:i4>
      </vt:variant>
      <vt:variant>
        <vt:i4>0</vt:i4>
      </vt:variant>
      <vt:variant>
        <vt:i4>5</vt:i4>
      </vt:variant>
      <vt:variant>
        <vt:lpwstr>http://base.garant.ru/197633/</vt:lpwstr>
      </vt:variant>
      <vt:variant>
        <vt:lpwstr>block_2004</vt:lpwstr>
      </vt:variant>
      <vt:variant>
        <vt:i4>5374076</vt:i4>
      </vt:variant>
      <vt:variant>
        <vt:i4>0</vt:i4>
      </vt:variant>
      <vt:variant>
        <vt:i4>0</vt:i4>
      </vt:variant>
      <vt:variant>
        <vt:i4>5</vt:i4>
      </vt:variant>
      <vt:variant>
        <vt:lpwstr>http://base.garant.ru/197633/</vt:lpwstr>
      </vt:variant>
      <vt:variant>
        <vt:lpwstr>block_2003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