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F274" w14:textId="77777777" w:rsidR="00105B14" w:rsidRDefault="00105B14" w:rsidP="00105B14">
      <w:pPr>
        <w:jc w:val="center"/>
        <w:rPr>
          <w:sz w:val="28"/>
          <w:szCs w:val="28"/>
        </w:rPr>
      </w:pPr>
      <w:r>
        <w:rPr>
          <w:sz w:val="28"/>
          <w:szCs w:val="28"/>
        </w:rPr>
        <w:t xml:space="preserve"> РОССИЙСКАЯ ФЕДЕРАЦИЯ</w:t>
      </w:r>
    </w:p>
    <w:p w14:paraId="460D0144" w14:textId="77777777" w:rsidR="00105B14" w:rsidRPr="00B10968" w:rsidRDefault="00105B14" w:rsidP="00105B14">
      <w:pPr>
        <w:jc w:val="center"/>
        <w:rPr>
          <w:sz w:val="28"/>
          <w:szCs w:val="28"/>
        </w:rPr>
      </w:pPr>
      <w:r w:rsidRPr="00B10968">
        <w:rPr>
          <w:sz w:val="28"/>
          <w:szCs w:val="28"/>
        </w:rPr>
        <w:t>СОБРАНИЕ ДЕПУТАТОВ</w:t>
      </w:r>
      <w:r>
        <w:rPr>
          <w:sz w:val="28"/>
          <w:szCs w:val="28"/>
        </w:rPr>
        <w:t xml:space="preserve"> </w:t>
      </w:r>
      <w:r w:rsidRPr="00B10968">
        <w:rPr>
          <w:sz w:val="28"/>
          <w:szCs w:val="28"/>
        </w:rPr>
        <w:t>СОЛОНОВСКОГО СЕЛЬСОВЕТА</w:t>
      </w:r>
    </w:p>
    <w:p w14:paraId="7BF65F39" w14:textId="77777777" w:rsidR="00105B14" w:rsidRPr="00B10968" w:rsidRDefault="00105B14" w:rsidP="00105B14">
      <w:pPr>
        <w:jc w:val="center"/>
        <w:rPr>
          <w:sz w:val="28"/>
          <w:szCs w:val="28"/>
        </w:rPr>
      </w:pPr>
      <w:r w:rsidRPr="00B10968">
        <w:rPr>
          <w:sz w:val="28"/>
          <w:szCs w:val="28"/>
        </w:rPr>
        <w:t>НОВИЧИХИНСКОГО РАЙОНА АЛТАЙСКОГО КРАЯ</w:t>
      </w:r>
    </w:p>
    <w:p w14:paraId="35B00AFD" w14:textId="77777777" w:rsidR="00105B14" w:rsidRPr="00B10968" w:rsidRDefault="00105B14" w:rsidP="00105B14">
      <w:pPr>
        <w:jc w:val="center"/>
        <w:rPr>
          <w:sz w:val="28"/>
          <w:szCs w:val="28"/>
        </w:rPr>
      </w:pPr>
    </w:p>
    <w:p w14:paraId="3DA25A5C" w14:textId="77777777" w:rsidR="00105B14" w:rsidRPr="00B10968" w:rsidRDefault="00105B14" w:rsidP="00105B14">
      <w:pPr>
        <w:jc w:val="center"/>
        <w:rPr>
          <w:sz w:val="28"/>
          <w:szCs w:val="28"/>
        </w:rPr>
      </w:pPr>
      <w:r w:rsidRPr="00B10968">
        <w:rPr>
          <w:sz w:val="28"/>
          <w:szCs w:val="28"/>
        </w:rPr>
        <w:t>РЕШЕНИЕ</w:t>
      </w:r>
    </w:p>
    <w:p w14:paraId="18715C15" w14:textId="77777777" w:rsidR="00105B14" w:rsidRPr="00B10968" w:rsidRDefault="00105B14" w:rsidP="00105B14">
      <w:pPr>
        <w:jc w:val="center"/>
        <w:rPr>
          <w:sz w:val="28"/>
          <w:szCs w:val="28"/>
        </w:rPr>
      </w:pPr>
    </w:p>
    <w:p w14:paraId="4FE6513E" w14:textId="77777777" w:rsidR="00105B14" w:rsidRPr="00B10968" w:rsidRDefault="00105B14" w:rsidP="00105B14">
      <w:pPr>
        <w:rPr>
          <w:sz w:val="28"/>
          <w:szCs w:val="28"/>
        </w:rPr>
      </w:pPr>
      <w:r>
        <w:rPr>
          <w:sz w:val="28"/>
          <w:szCs w:val="28"/>
        </w:rPr>
        <w:t>25.11.</w:t>
      </w:r>
      <w:proofErr w:type="gramStart"/>
      <w:r>
        <w:rPr>
          <w:sz w:val="28"/>
          <w:szCs w:val="28"/>
        </w:rPr>
        <w:t>2013  №</w:t>
      </w:r>
      <w:proofErr w:type="gramEnd"/>
      <w:r>
        <w:rPr>
          <w:sz w:val="28"/>
          <w:szCs w:val="28"/>
        </w:rPr>
        <w:t xml:space="preserve">  38                                                                                  </w:t>
      </w:r>
      <w:proofErr w:type="spellStart"/>
      <w:r w:rsidRPr="00B10968">
        <w:rPr>
          <w:sz w:val="28"/>
          <w:szCs w:val="28"/>
        </w:rPr>
        <w:t>с.Солоновка</w:t>
      </w:r>
      <w:proofErr w:type="spellEnd"/>
    </w:p>
    <w:p w14:paraId="51C79987" w14:textId="77777777" w:rsidR="00105B14" w:rsidRDefault="00105B14" w:rsidP="00105B14">
      <w:pPr>
        <w:jc w:val="both"/>
        <w:rPr>
          <w:sz w:val="28"/>
          <w:szCs w:val="28"/>
        </w:rPr>
      </w:pPr>
    </w:p>
    <w:p w14:paraId="7159C05C" w14:textId="77777777" w:rsidR="00105B14" w:rsidRPr="002230F1" w:rsidRDefault="00105B14" w:rsidP="00105B14">
      <w:pPr>
        <w:tabs>
          <w:tab w:val="left" w:pos="8160"/>
        </w:tabs>
        <w:jc w:val="both"/>
        <w:rPr>
          <w:sz w:val="28"/>
          <w:szCs w:val="28"/>
        </w:rPr>
      </w:pPr>
      <w:r w:rsidRPr="002230F1">
        <w:rPr>
          <w:sz w:val="28"/>
          <w:szCs w:val="28"/>
        </w:rPr>
        <w:t xml:space="preserve">О внесении изменений в решение </w:t>
      </w:r>
    </w:p>
    <w:p w14:paraId="1B356DFA" w14:textId="77777777" w:rsidR="00105B14" w:rsidRPr="002230F1" w:rsidRDefault="00105B14" w:rsidP="00105B14">
      <w:pPr>
        <w:tabs>
          <w:tab w:val="left" w:pos="8160"/>
        </w:tabs>
        <w:ind w:left="-540" w:firstLine="540"/>
        <w:jc w:val="both"/>
        <w:rPr>
          <w:sz w:val="28"/>
          <w:szCs w:val="28"/>
        </w:rPr>
      </w:pPr>
      <w:r w:rsidRPr="002230F1">
        <w:rPr>
          <w:sz w:val="28"/>
          <w:szCs w:val="28"/>
        </w:rPr>
        <w:t>Собрания депутатов Солоновского</w:t>
      </w:r>
    </w:p>
    <w:p w14:paraId="6BC8E0AA" w14:textId="77777777" w:rsidR="00105B14" w:rsidRPr="002230F1" w:rsidRDefault="00105B14" w:rsidP="00105B14">
      <w:pPr>
        <w:tabs>
          <w:tab w:val="left" w:pos="8160"/>
        </w:tabs>
        <w:ind w:left="-540" w:firstLine="540"/>
        <w:jc w:val="both"/>
        <w:rPr>
          <w:sz w:val="28"/>
          <w:szCs w:val="28"/>
        </w:rPr>
      </w:pPr>
      <w:r>
        <w:rPr>
          <w:sz w:val="28"/>
          <w:szCs w:val="28"/>
        </w:rPr>
        <w:t>сельсовета от 30.09.2013 № 29</w:t>
      </w:r>
    </w:p>
    <w:p w14:paraId="145FD997" w14:textId="77777777" w:rsidR="00105B14" w:rsidRDefault="00105B14" w:rsidP="00105B14">
      <w:pPr>
        <w:tabs>
          <w:tab w:val="left" w:pos="8160"/>
        </w:tabs>
        <w:ind w:left="-540" w:firstLine="540"/>
        <w:jc w:val="both"/>
        <w:rPr>
          <w:sz w:val="28"/>
          <w:szCs w:val="28"/>
        </w:rPr>
      </w:pPr>
      <w:r w:rsidRPr="002230F1">
        <w:rPr>
          <w:sz w:val="28"/>
          <w:szCs w:val="28"/>
        </w:rPr>
        <w:t>«</w:t>
      </w:r>
      <w:r>
        <w:rPr>
          <w:sz w:val="28"/>
          <w:szCs w:val="28"/>
        </w:rPr>
        <w:t>Об установлении ставок налога на</w:t>
      </w:r>
    </w:p>
    <w:p w14:paraId="3C2B24D6" w14:textId="77777777" w:rsidR="00105B14" w:rsidRDefault="00105B14" w:rsidP="00105B14">
      <w:pPr>
        <w:tabs>
          <w:tab w:val="left" w:pos="0"/>
          <w:tab w:val="left" w:pos="8160"/>
        </w:tabs>
        <w:jc w:val="both"/>
        <w:rPr>
          <w:sz w:val="28"/>
          <w:szCs w:val="28"/>
        </w:rPr>
      </w:pPr>
      <w:r>
        <w:rPr>
          <w:sz w:val="28"/>
          <w:szCs w:val="28"/>
        </w:rPr>
        <w:t>имущество физических лиц на территории</w:t>
      </w:r>
    </w:p>
    <w:p w14:paraId="5E30FB4F" w14:textId="77777777" w:rsidR="00105B14" w:rsidRDefault="00105B14" w:rsidP="00105B14">
      <w:pPr>
        <w:tabs>
          <w:tab w:val="left" w:pos="8160"/>
        </w:tabs>
        <w:jc w:val="both"/>
        <w:rPr>
          <w:sz w:val="28"/>
          <w:szCs w:val="28"/>
        </w:rPr>
      </w:pPr>
      <w:r>
        <w:rPr>
          <w:sz w:val="28"/>
          <w:szCs w:val="28"/>
        </w:rPr>
        <w:t>муниципального образования Солоновский</w:t>
      </w:r>
    </w:p>
    <w:p w14:paraId="1825F02D" w14:textId="77777777" w:rsidR="00105B14" w:rsidRPr="002230F1" w:rsidRDefault="00105B14" w:rsidP="00105B14">
      <w:pPr>
        <w:tabs>
          <w:tab w:val="left" w:pos="8160"/>
        </w:tabs>
        <w:jc w:val="both"/>
        <w:rPr>
          <w:sz w:val="28"/>
          <w:szCs w:val="28"/>
        </w:rPr>
      </w:pPr>
      <w:r>
        <w:rPr>
          <w:sz w:val="28"/>
          <w:szCs w:val="28"/>
        </w:rPr>
        <w:t>сельсовет Новичихинского района Алтайского края</w:t>
      </w:r>
      <w:r w:rsidRPr="002230F1">
        <w:rPr>
          <w:sz w:val="28"/>
          <w:szCs w:val="28"/>
        </w:rPr>
        <w:t>»</w:t>
      </w:r>
    </w:p>
    <w:p w14:paraId="027BA619" w14:textId="77777777" w:rsidR="00105B14" w:rsidRDefault="00105B14" w:rsidP="00105B14">
      <w:pPr>
        <w:tabs>
          <w:tab w:val="left" w:pos="8160"/>
        </w:tabs>
        <w:ind w:left="-540"/>
        <w:jc w:val="both"/>
        <w:rPr>
          <w:sz w:val="28"/>
          <w:szCs w:val="28"/>
        </w:rPr>
      </w:pPr>
    </w:p>
    <w:p w14:paraId="5C9FC5F4" w14:textId="77777777" w:rsidR="00105B14" w:rsidRDefault="00105B14" w:rsidP="00105B14">
      <w:pPr>
        <w:tabs>
          <w:tab w:val="left" w:pos="8160"/>
        </w:tabs>
        <w:ind w:left="-540"/>
        <w:jc w:val="both"/>
        <w:rPr>
          <w:sz w:val="28"/>
          <w:szCs w:val="28"/>
        </w:rPr>
      </w:pPr>
    </w:p>
    <w:p w14:paraId="7879F64F" w14:textId="77777777" w:rsidR="00105B14" w:rsidRDefault="00105B14" w:rsidP="00105B14">
      <w:pPr>
        <w:ind w:firstLine="720"/>
        <w:jc w:val="both"/>
        <w:rPr>
          <w:sz w:val="28"/>
        </w:rPr>
      </w:pPr>
      <w:r>
        <w:rPr>
          <w:sz w:val="28"/>
        </w:rPr>
        <w:t xml:space="preserve">На </w:t>
      </w:r>
      <w:proofErr w:type="gramStart"/>
      <w:r>
        <w:rPr>
          <w:sz w:val="28"/>
        </w:rPr>
        <w:t>основании  статьи</w:t>
      </w:r>
      <w:proofErr w:type="gramEnd"/>
      <w:r>
        <w:rPr>
          <w:sz w:val="28"/>
        </w:rPr>
        <w:t xml:space="preserve"> 3 Федерального закона от 02.11.2013 № 306-ФЗ                        «О внесении изменений в части первую и вторую Налогового кодекса Российской Федерации и отдельные законодательные акты Российской Федерации», в соответствии со ст. 3   Устава муниципального образования      Солоновский сельсовет Новичихинского района Алтайского края, Собрание депутатов РЕШИЛО:</w:t>
      </w:r>
    </w:p>
    <w:p w14:paraId="79EB2F47" w14:textId="77777777" w:rsidR="00105B14" w:rsidRDefault="00105B14" w:rsidP="00105B14">
      <w:pPr>
        <w:ind w:firstLine="720"/>
        <w:jc w:val="both"/>
        <w:rPr>
          <w:sz w:val="28"/>
        </w:rPr>
      </w:pPr>
      <w:r>
        <w:rPr>
          <w:sz w:val="28"/>
        </w:rPr>
        <w:t xml:space="preserve">1. Внести изменения в Решение Собрания депутатов № </w:t>
      </w:r>
      <w:proofErr w:type="gramStart"/>
      <w:r>
        <w:rPr>
          <w:sz w:val="28"/>
        </w:rPr>
        <w:t>29  от</w:t>
      </w:r>
      <w:proofErr w:type="gramEnd"/>
      <w:r>
        <w:rPr>
          <w:sz w:val="28"/>
        </w:rPr>
        <w:t xml:space="preserve"> 30.09.2013  «Об установлении ставок налога на имущество физических лиц на территории муниципального образования Солоновский сельсовет Новичихинского района  Алтайского края»</w:t>
      </w:r>
    </w:p>
    <w:p w14:paraId="4E81BD4A" w14:textId="77777777" w:rsidR="00105B14" w:rsidRDefault="00105B14" w:rsidP="00105B14">
      <w:pPr>
        <w:ind w:firstLine="720"/>
        <w:jc w:val="both"/>
        <w:rPr>
          <w:sz w:val="28"/>
        </w:rPr>
      </w:pPr>
      <w:r>
        <w:rPr>
          <w:sz w:val="28"/>
        </w:rPr>
        <w:t xml:space="preserve">- абзац 1 пункта </w:t>
      </w:r>
      <w:proofErr w:type="gramStart"/>
      <w:r>
        <w:rPr>
          <w:sz w:val="28"/>
        </w:rPr>
        <w:t>2  изложить</w:t>
      </w:r>
      <w:proofErr w:type="gramEnd"/>
      <w:r>
        <w:rPr>
          <w:sz w:val="28"/>
        </w:rPr>
        <w:t xml:space="preserve"> в следующей редакции</w:t>
      </w:r>
      <w:r w:rsidRPr="00D62E82">
        <w:rPr>
          <w:sz w:val="28"/>
        </w:rPr>
        <w:t>:  «У</w:t>
      </w:r>
      <w:r w:rsidRPr="00D62E82">
        <w:rPr>
          <w:sz w:val="28"/>
          <w:szCs w:val="28"/>
        </w:rPr>
        <w:t xml:space="preserve">становить ставки налога на имущество физических лиц в зависимости от суммарной инвентаризационной стоимости объектов налогообложения, умноженной на коэффициент-дефлятор, определяемый в соответствии с частью первой Налогового кодекса Российской Федерации». </w:t>
      </w:r>
    </w:p>
    <w:p w14:paraId="62479B85" w14:textId="77777777" w:rsidR="00105B14" w:rsidRPr="000E1D01" w:rsidRDefault="00105B14" w:rsidP="00105B14">
      <w:pPr>
        <w:ind w:firstLine="708"/>
        <w:rPr>
          <w:sz w:val="28"/>
          <w:szCs w:val="28"/>
        </w:rPr>
      </w:pPr>
      <w:r>
        <w:rPr>
          <w:sz w:val="28"/>
          <w:szCs w:val="28"/>
        </w:rPr>
        <w:t xml:space="preserve">2. </w:t>
      </w:r>
      <w:r w:rsidRPr="000E1D01">
        <w:rPr>
          <w:sz w:val="28"/>
          <w:szCs w:val="28"/>
        </w:rPr>
        <w:t>Опубликовать данное Решение в газете «</w:t>
      </w:r>
      <w:proofErr w:type="gramStart"/>
      <w:r w:rsidRPr="000E1D01">
        <w:rPr>
          <w:sz w:val="28"/>
          <w:szCs w:val="28"/>
        </w:rPr>
        <w:t>Сельчанка»</w:t>
      </w:r>
      <w:r>
        <w:rPr>
          <w:sz w:val="28"/>
          <w:szCs w:val="28"/>
        </w:rPr>
        <w:t xml:space="preserve">  </w:t>
      </w:r>
      <w:r w:rsidRPr="000E1D01">
        <w:rPr>
          <w:sz w:val="28"/>
          <w:szCs w:val="28"/>
        </w:rPr>
        <w:t>до</w:t>
      </w:r>
      <w:proofErr w:type="gramEnd"/>
      <w:r w:rsidRPr="000E1D01">
        <w:rPr>
          <w:sz w:val="28"/>
          <w:szCs w:val="28"/>
        </w:rPr>
        <w:t xml:space="preserve"> 01 декабря 2013года</w:t>
      </w:r>
      <w:r>
        <w:rPr>
          <w:sz w:val="28"/>
          <w:szCs w:val="28"/>
        </w:rPr>
        <w:t>.</w:t>
      </w:r>
    </w:p>
    <w:p w14:paraId="70261CC6" w14:textId="77777777" w:rsidR="00105B14" w:rsidRDefault="00105B14" w:rsidP="00105B14">
      <w:pPr>
        <w:jc w:val="both"/>
        <w:rPr>
          <w:sz w:val="28"/>
          <w:szCs w:val="28"/>
        </w:rPr>
      </w:pPr>
    </w:p>
    <w:p w14:paraId="012AC182" w14:textId="77777777" w:rsidR="00105B14" w:rsidRDefault="00105B14" w:rsidP="00105B14">
      <w:pPr>
        <w:jc w:val="both"/>
        <w:rPr>
          <w:sz w:val="28"/>
          <w:szCs w:val="28"/>
        </w:rPr>
      </w:pPr>
    </w:p>
    <w:p w14:paraId="604E4927" w14:textId="77777777" w:rsidR="00105B14" w:rsidRDefault="00105B14" w:rsidP="00105B14">
      <w:pPr>
        <w:jc w:val="both"/>
        <w:rPr>
          <w:sz w:val="28"/>
          <w:szCs w:val="28"/>
        </w:rPr>
      </w:pPr>
    </w:p>
    <w:p w14:paraId="36594E76" w14:textId="77777777" w:rsidR="00105B14" w:rsidRDefault="00105B14" w:rsidP="00105B14">
      <w:pPr>
        <w:jc w:val="both"/>
        <w:rPr>
          <w:sz w:val="28"/>
          <w:szCs w:val="28"/>
        </w:rPr>
      </w:pPr>
      <w:r>
        <w:rPr>
          <w:sz w:val="28"/>
          <w:szCs w:val="28"/>
        </w:rPr>
        <w:t xml:space="preserve">Глава сельсовета                                                                                    </w:t>
      </w:r>
      <w:proofErr w:type="spellStart"/>
      <w:r>
        <w:rPr>
          <w:sz w:val="28"/>
          <w:szCs w:val="28"/>
        </w:rPr>
        <w:t>В.И.Косач</w:t>
      </w:r>
      <w:proofErr w:type="spellEnd"/>
    </w:p>
    <w:p w14:paraId="1B23DC63" w14:textId="77777777" w:rsidR="00105B14" w:rsidRDefault="00105B14" w:rsidP="00105B14">
      <w:pPr>
        <w:jc w:val="both"/>
        <w:rPr>
          <w:sz w:val="28"/>
          <w:szCs w:val="28"/>
        </w:rPr>
      </w:pPr>
    </w:p>
    <w:p w14:paraId="49CA7B6F" w14:textId="77777777" w:rsidR="00105B14" w:rsidRDefault="00105B14" w:rsidP="00105B14">
      <w:pPr>
        <w:jc w:val="both"/>
        <w:rPr>
          <w:sz w:val="28"/>
          <w:szCs w:val="28"/>
        </w:rPr>
      </w:pPr>
    </w:p>
    <w:p w14:paraId="77EE3760" w14:textId="77777777" w:rsidR="00105B14" w:rsidRDefault="00105B14" w:rsidP="00105B14">
      <w:pPr>
        <w:spacing w:before="408"/>
        <w:jc w:val="center"/>
        <w:rPr>
          <w:sz w:val="28"/>
          <w:szCs w:val="28"/>
        </w:rPr>
      </w:pPr>
    </w:p>
    <w:p w14:paraId="08CF46DA" w14:textId="77777777" w:rsidR="006D74B6" w:rsidRDefault="006D74B6" w:rsidP="006D74B6">
      <w:pPr>
        <w:shd w:val="clear" w:color="auto" w:fill="FFFFFF"/>
        <w:ind w:left="67"/>
        <w:jc w:val="center"/>
        <w:rPr>
          <w:spacing w:val="-5"/>
          <w:sz w:val="28"/>
          <w:szCs w:val="28"/>
        </w:rPr>
      </w:pPr>
    </w:p>
    <w:p w14:paraId="12DDDF1B" w14:textId="77777777" w:rsidR="006D74B6" w:rsidRDefault="006D74B6" w:rsidP="006D74B6">
      <w:pPr>
        <w:shd w:val="clear" w:color="auto" w:fill="FFFFFF"/>
        <w:ind w:left="67"/>
        <w:jc w:val="center"/>
        <w:rPr>
          <w:spacing w:val="-5"/>
          <w:sz w:val="28"/>
          <w:szCs w:val="28"/>
        </w:rPr>
      </w:pPr>
    </w:p>
    <w:sectPr w:rsidR="006D74B6"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C92"/>
    <w:multiLevelType w:val="singleLevel"/>
    <w:tmpl w:val="9FD8B93E"/>
    <w:lvl w:ilvl="0">
      <w:start w:val="1"/>
      <w:numFmt w:val="decimal"/>
      <w:lvlText w:val="%1."/>
      <w:legacy w:legacy="1" w:legacySpace="0" w:legacyIndent="340"/>
      <w:lvlJc w:val="left"/>
      <w:rPr>
        <w:rFonts w:ascii="Times New Roman" w:hAnsi="Times New Roman" w:cs="Times New Roman" w:hint="default"/>
      </w:rPr>
    </w:lvl>
  </w:abstractNum>
  <w:abstractNum w:abstractNumId="1" w15:restartNumberingAfterBreak="0">
    <w:nsid w:val="1C8845B5"/>
    <w:multiLevelType w:val="singleLevel"/>
    <w:tmpl w:val="F98AC528"/>
    <w:lvl w:ilvl="0">
      <w:start w:val="8"/>
      <w:numFmt w:val="decimal"/>
      <w:lvlText w:val="%1."/>
      <w:legacy w:legacy="1" w:legacySpace="0" w:legacyIndent="264"/>
      <w:lvlJc w:val="left"/>
      <w:rPr>
        <w:rFonts w:ascii="Times New Roman" w:hAnsi="Times New Roman" w:cs="Times New Roman" w:hint="default"/>
      </w:rPr>
    </w:lvl>
  </w:abstractNum>
  <w:abstractNum w:abstractNumId="2" w15:restartNumberingAfterBreak="0">
    <w:nsid w:val="245C15D1"/>
    <w:multiLevelType w:val="singleLevel"/>
    <w:tmpl w:val="344A5862"/>
    <w:lvl w:ilvl="0">
      <w:start w:val="12"/>
      <w:numFmt w:val="decimal"/>
      <w:lvlText w:val="%1."/>
      <w:legacy w:legacy="1" w:legacySpace="0" w:legacyIndent="359"/>
      <w:lvlJc w:val="left"/>
      <w:rPr>
        <w:rFonts w:ascii="Times New Roman" w:hAnsi="Times New Roman" w:cs="Times New Roman" w:hint="default"/>
      </w:rPr>
    </w:lvl>
  </w:abstractNum>
  <w:abstractNum w:abstractNumId="3" w15:restartNumberingAfterBreak="0">
    <w:nsid w:val="3F3E76F6"/>
    <w:multiLevelType w:val="hybridMultilevel"/>
    <w:tmpl w:val="4440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9E3EA3"/>
    <w:multiLevelType w:val="singleLevel"/>
    <w:tmpl w:val="6250EF68"/>
    <w:lvl w:ilvl="0">
      <w:start w:val="4"/>
      <w:numFmt w:val="decimal"/>
      <w:lvlText w:val="%1."/>
      <w:legacy w:legacy="1" w:legacySpace="0" w:legacyIndent="269"/>
      <w:lvlJc w:val="left"/>
      <w:rPr>
        <w:rFonts w:ascii="Times New Roman" w:hAnsi="Times New Roman" w:cs="Times New Roman" w:hint="default"/>
      </w:rPr>
    </w:lvl>
  </w:abstractNum>
  <w:abstractNum w:abstractNumId="5"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92E2280"/>
    <w:multiLevelType w:val="singleLevel"/>
    <w:tmpl w:val="8CAE8B10"/>
    <w:lvl w:ilvl="0">
      <w:start w:val="3"/>
      <w:numFmt w:val="decimal"/>
      <w:lvlText w:val="2.%1."/>
      <w:legacy w:legacy="1" w:legacySpace="0" w:legacyIndent="447"/>
      <w:lvlJc w:val="left"/>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05B14"/>
    <w:rsid w:val="00252FCB"/>
    <w:rsid w:val="004E5732"/>
    <w:rsid w:val="005C5E8D"/>
    <w:rsid w:val="006D74B6"/>
    <w:rsid w:val="00BF6EE6"/>
    <w:rsid w:val="00C710C9"/>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2FD05"/>
  <w15:chartTrackingRefBased/>
  <w15:docId w15:val="{9714D2BD-3BEA-4C3E-9DFF-1404775E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FCB"/>
    <w:rPr>
      <w:sz w:val="24"/>
      <w:szCs w:val="24"/>
    </w:rPr>
  </w:style>
  <w:style w:type="paragraph" w:styleId="1">
    <w:name w:val="heading 1"/>
    <w:basedOn w:val="a"/>
    <w:link w:val="10"/>
    <w:qFormat/>
    <w:rsid w:val="006D74B6"/>
    <w:pPr>
      <w:spacing w:before="100" w:beforeAutospacing="1" w:after="100" w:afterAutospacing="1"/>
      <w:outlineLvl w:val="0"/>
    </w:pPr>
    <w:rPr>
      <w:b/>
      <w:bCs/>
      <w:kern w:val="36"/>
      <w:sz w:val="48"/>
      <w:szCs w:val="48"/>
    </w:rPr>
  </w:style>
  <w:style w:type="paragraph" w:styleId="5">
    <w:name w:val="heading 5"/>
    <w:basedOn w:val="a"/>
    <w:next w:val="a"/>
    <w:link w:val="50"/>
    <w:semiHidden/>
    <w:unhideWhenUsed/>
    <w:qFormat/>
    <w:rsid w:val="006D74B6"/>
    <w:pPr>
      <w:spacing w:before="240" w:after="60"/>
      <w:outlineLvl w:val="4"/>
    </w:pPr>
    <w:rPr>
      <w:rFonts w:ascii="Calibri" w:hAnsi="Calibri"/>
      <w:b/>
      <w:bCs/>
      <w:i/>
      <w:iCs/>
      <w:sz w:val="26"/>
      <w:szCs w:val="26"/>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252FCB"/>
    <w:pPr>
      <w:ind w:left="708"/>
    </w:pPr>
  </w:style>
  <w:style w:type="character" w:customStyle="1" w:styleId="10">
    <w:name w:val="Заголовок 1 Знак"/>
    <w:link w:val="1"/>
    <w:rsid w:val="006D74B6"/>
    <w:rPr>
      <w:b/>
      <w:bCs/>
      <w:kern w:val="36"/>
      <w:sz w:val="48"/>
      <w:szCs w:val="48"/>
    </w:rPr>
  </w:style>
  <w:style w:type="character" w:customStyle="1" w:styleId="50">
    <w:name w:val="Заголовок 5 Знак"/>
    <w:link w:val="5"/>
    <w:semiHidden/>
    <w:rsid w:val="006D74B6"/>
    <w:rPr>
      <w:rFonts w:ascii="Calibri" w:hAnsi="Calibri"/>
      <w:b/>
      <w:bCs/>
      <w:i/>
      <w:iCs/>
      <w:sz w:val="26"/>
      <w:szCs w:val="26"/>
    </w:rPr>
  </w:style>
  <w:style w:type="character" w:styleId="a4">
    <w:name w:val="Strong"/>
    <w:qFormat/>
    <w:rsid w:val="006D74B6"/>
    <w:rPr>
      <w:b/>
      <w:bCs/>
    </w:rPr>
  </w:style>
  <w:style w:type="paragraph" w:styleId="a5">
    <w:name w:val="Обычный (веб)"/>
    <w:basedOn w:val="a"/>
    <w:rsid w:val="006D74B6"/>
    <w:pPr>
      <w:spacing w:before="100" w:beforeAutospacing="1" w:after="100" w:afterAutospacing="1"/>
    </w:pPr>
  </w:style>
  <w:style w:type="character" w:styleId="a6">
    <w:name w:val="Hyperlink"/>
    <w:rsid w:val="006D74B6"/>
    <w:rPr>
      <w:color w:val="0000FF"/>
      <w:u w:val="single"/>
    </w:rPr>
  </w:style>
  <w:style w:type="character" w:styleId="a7">
    <w:name w:val="Emphasis"/>
    <w:qFormat/>
    <w:rsid w:val="006D74B6"/>
    <w:rPr>
      <w:i/>
      <w:iCs/>
    </w:rPr>
  </w:style>
  <w:style w:type="paragraph" w:styleId="HTML">
    <w:name w:val="HTML Preformatted"/>
    <w:basedOn w:val="a"/>
    <w:link w:val="HTML0"/>
    <w:rsid w:val="006D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D74B6"/>
    <w:rPr>
      <w:rFonts w:ascii="Courier New" w:hAnsi="Courier New" w:cs="Courier New"/>
    </w:rPr>
  </w:style>
  <w:style w:type="paragraph" w:styleId="a8">
    <w:name w:val="Название"/>
    <w:basedOn w:val="a"/>
    <w:link w:val="a9"/>
    <w:qFormat/>
    <w:rsid w:val="006D74B6"/>
    <w:pPr>
      <w:jc w:val="center"/>
    </w:pPr>
    <w:rPr>
      <w:sz w:val="28"/>
      <w:szCs w:val="20"/>
    </w:rPr>
  </w:style>
  <w:style w:type="character" w:customStyle="1" w:styleId="a9">
    <w:name w:val="Название Знак"/>
    <w:link w:val="a8"/>
    <w:rsid w:val="006D74B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2023-07-12T03:00:00Z</dcterms:created>
  <dcterms:modified xsi:type="dcterms:W3CDTF">2023-07-12T03:00:00Z</dcterms:modified>
</cp:coreProperties>
</file>