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90F2" w14:textId="77777777" w:rsidR="00AD0866" w:rsidRDefault="00AD0866" w:rsidP="00AD0866">
      <w:pPr>
        <w:jc w:val="center"/>
        <w:rPr>
          <w:sz w:val="28"/>
          <w:szCs w:val="28"/>
        </w:rPr>
      </w:pPr>
      <w:r>
        <w:rPr>
          <w:sz w:val="28"/>
          <w:szCs w:val="28"/>
        </w:rPr>
        <w:t>РОССИЙСКАЯ ФЕДЕРАЦИЯ</w:t>
      </w:r>
    </w:p>
    <w:p w14:paraId="176B4A3D" w14:textId="77777777" w:rsidR="00AD0866" w:rsidRDefault="00AD0866" w:rsidP="00AD0866">
      <w:pPr>
        <w:jc w:val="center"/>
        <w:rPr>
          <w:sz w:val="28"/>
          <w:szCs w:val="28"/>
        </w:rPr>
      </w:pPr>
      <w:r>
        <w:rPr>
          <w:sz w:val="28"/>
          <w:szCs w:val="28"/>
        </w:rPr>
        <w:t>СОБРАНИЕ ДЕПУТАТОВ СОЛОНОВСКОГО СЕЛЬСОВЕТА</w:t>
      </w:r>
    </w:p>
    <w:p w14:paraId="0A0BD417" w14:textId="77777777" w:rsidR="00AD0866" w:rsidRDefault="00AD0866" w:rsidP="00AD0866">
      <w:pPr>
        <w:jc w:val="center"/>
        <w:rPr>
          <w:sz w:val="28"/>
          <w:szCs w:val="28"/>
        </w:rPr>
      </w:pPr>
      <w:r>
        <w:rPr>
          <w:sz w:val="28"/>
          <w:szCs w:val="28"/>
        </w:rPr>
        <w:t>НОВИЧИХИНСКОГО РАЙОНА АЛТАЙСКОГО КРАЯ</w:t>
      </w:r>
    </w:p>
    <w:p w14:paraId="02D4263D" w14:textId="77777777" w:rsidR="00AD0866" w:rsidRDefault="00AD0866" w:rsidP="00AD0866">
      <w:pPr>
        <w:jc w:val="center"/>
        <w:rPr>
          <w:sz w:val="28"/>
          <w:szCs w:val="28"/>
        </w:rPr>
      </w:pPr>
    </w:p>
    <w:p w14:paraId="1FCBA843" w14:textId="77777777" w:rsidR="00AD0866" w:rsidRDefault="00AD0866" w:rsidP="00AD0866">
      <w:pPr>
        <w:jc w:val="center"/>
        <w:rPr>
          <w:sz w:val="28"/>
          <w:szCs w:val="28"/>
        </w:rPr>
      </w:pPr>
      <w:r>
        <w:rPr>
          <w:sz w:val="28"/>
          <w:szCs w:val="28"/>
        </w:rPr>
        <w:t>РЕШЕНИЕ</w:t>
      </w:r>
    </w:p>
    <w:p w14:paraId="6302CB5C" w14:textId="77777777" w:rsidR="00AD0866" w:rsidRDefault="00AD0866" w:rsidP="00AD0866">
      <w:pPr>
        <w:jc w:val="center"/>
        <w:rPr>
          <w:sz w:val="28"/>
          <w:szCs w:val="28"/>
        </w:rPr>
      </w:pPr>
    </w:p>
    <w:p w14:paraId="7D408207" w14:textId="77777777" w:rsidR="00AD0866" w:rsidRDefault="00AD0866" w:rsidP="00AD0866">
      <w:pPr>
        <w:pStyle w:val="Style7"/>
        <w:widowControl/>
        <w:tabs>
          <w:tab w:val="left" w:pos="7759"/>
        </w:tabs>
        <w:spacing w:line="322" w:lineRule="exact"/>
        <w:ind w:left="5"/>
        <w:rPr>
          <w:rStyle w:val="FontStyle11"/>
          <w:sz w:val="28"/>
          <w:szCs w:val="28"/>
        </w:rPr>
      </w:pPr>
      <w:r>
        <w:rPr>
          <w:sz w:val="28"/>
          <w:szCs w:val="28"/>
        </w:rPr>
        <w:t>30.06.2017   №    42                                                                             с. Солоновка</w:t>
      </w:r>
      <w:r>
        <w:rPr>
          <w:rStyle w:val="FontStyle11"/>
          <w:sz w:val="28"/>
          <w:szCs w:val="28"/>
        </w:rPr>
        <w:t xml:space="preserve"> </w:t>
      </w:r>
    </w:p>
    <w:p w14:paraId="2EC93F2E" w14:textId="77777777" w:rsidR="00AD0866" w:rsidRDefault="00AD0866" w:rsidP="00AD0866">
      <w:pPr>
        <w:pStyle w:val="Style7"/>
        <w:widowControl/>
        <w:tabs>
          <w:tab w:val="left" w:pos="7759"/>
        </w:tabs>
        <w:spacing w:line="322" w:lineRule="exact"/>
        <w:ind w:left="5"/>
        <w:rPr>
          <w:rStyle w:val="FontStyle11"/>
          <w:sz w:val="28"/>
          <w:szCs w:val="28"/>
        </w:rPr>
      </w:pPr>
    </w:p>
    <w:p w14:paraId="79898C44" w14:textId="77777777" w:rsidR="00AD0866" w:rsidRDefault="00AD0866" w:rsidP="00AD0866"/>
    <w:p w14:paraId="2CD714A0" w14:textId="5617225E" w:rsidR="00AD0866" w:rsidRDefault="00A40B55" w:rsidP="00AD0866">
      <w:pPr>
        <w:pStyle w:val="Style7"/>
        <w:widowControl/>
        <w:tabs>
          <w:tab w:val="left" w:pos="7759"/>
        </w:tabs>
        <w:spacing w:line="322" w:lineRule="exact"/>
        <w:ind w:left="5"/>
        <w:rPr>
          <w:rStyle w:val="FontStyle11"/>
          <w:sz w:val="28"/>
          <w:szCs w:val="28"/>
        </w:rPr>
      </w:pPr>
      <w:r>
        <w:rPr>
          <w:noProof/>
        </w:rPr>
        <mc:AlternateContent>
          <mc:Choice Requires="wps">
            <w:drawing>
              <wp:anchor distT="0" distB="0" distL="114300" distR="114300" simplePos="0" relativeHeight="251657728" behindDoc="0" locked="0" layoutInCell="1" allowOverlap="1" wp14:anchorId="19ED077C" wp14:editId="4CE05B30">
                <wp:simplePos x="0" y="0"/>
                <wp:positionH relativeFrom="column">
                  <wp:posOffset>-160020</wp:posOffset>
                </wp:positionH>
                <wp:positionV relativeFrom="paragraph">
                  <wp:posOffset>191135</wp:posOffset>
                </wp:positionV>
                <wp:extent cx="2870835" cy="11722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117221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544E4E8" w14:textId="77777777" w:rsidR="00AD0866" w:rsidRDefault="00AD0866" w:rsidP="00AD0866">
                            <w:pPr>
                              <w:tabs>
                                <w:tab w:val="left" w:pos="1800"/>
                              </w:tabs>
                              <w:jc w:val="both"/>
                              <w:rPr>
                                <w:sz w:val="28"/>
                                <w:szCs w:val="28"/>
                              </w:rPr>
                            </w:pPr>
                            <w:r>
                              <w:rPr>
                                <w:sz w:val="28"/>
                                <w:szCs w:val="28"/>
                              </w:rPr>
                              <w:t xml:space="preserve">Об утверждении </w:t>
                            </w:r>
                            <w:r w:rsidRPr="00FE3A80">
                              <w:rPr>
                                <w:sz w:val="28"/>
                                <w:szCs w:val="28"/>
                              </w:rPr>
                              <w:t>Положения</w:t>
                            </w:r>
                            <w:r>
                              <w:rPr>
                                <w:sz w:val="28"/>
                                <w:szCs w:val="28"/>
                              </w:rPr>
                              <w:t xml:space="preserve"> о</w:t>
                            </w:r>
                            <w:r w:rsidRPr="00FE3A80">
                              <w:rPr>
                                <w:sz w:val="28"/>
                                <w:szCs w:val="28"/>
                              </w:rPr>
                              <w:t>б обеспечении</w:t>
                            </w:r>
                            <w:r>
                              <w:rPr>
                                <w:sz w:val="28"/>
                                <w:szCs w:val="28"/>
                              </w:rPr>
                              <w:t xml:space="preserve"> первичных мер пожарной безопасности на территории Солоновского сельсовета»</w:t>
                            </w:r>
                          </w:p>
                          <w:p w14:paraId="2F0E6F59" w14:textId="77777777" w:rsidR="00AD0866" w:rsidRDefault="00AD0866" w:rsidP="00AD0866">
                            <w:pPr>
                              <w:rPr>
                                <w:sz w:val="28"/>
                                <w:szCs w:val="28"/>
                              </w:rPr>
                            </w:pPr>
                          </w:p>
                          <w:p w14:paraId="57D285B8" w14:textId="77777777" w:rsidR="00AD0866" w:rsidRDefault="00AD0866" w:rsidP="00AD0866">
                            <w:pPr>
                              <w:shd w:val="clear" w:color="auto" w:fill="FFFFFF"/>
                              <w:ind w:right="-1"/>
                              <w:jc w:val="both"/>
                              <w:rPr>
                                <w:spacing w:val="-11"/>
                                <w:sz w:val="28"/>
                                <w:szCs w:val="28"/>
                              </w:rPr>
                            </w:pPr>
                          </w:p>
                          <w:p w14:paraId="4260BC42" w14:textId="77777777" w:rsidR="00AD0866" w:rsidRDefault="00AD0866" w:rsidP="00AD0866">
                            <w:pPr>
                              <w:shd w:val="clear" w:color="auto" w:fill="FFFFFF"/>
                              <w:ind w:right="-1"/>
                              <w:jc w:val="both"/>
                              <w:rPr>
                                <w:spacing w:val="-11"/>
                                <w:sz w:val="28"/>
                                <w:szCs w:val="28"/>
                              </w:rPr>
                            </w:pPr>
                          </w:p>
                          <w:p w14:paraId="142316B5" w14:textId="77777777" w:rsidR="00AD0866" w:rsidRDefault="00AD0866" w:rsidP="00AD0866">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D077C" id="_x0000_t202" coordsize="21600,21600" o:spt="202" path="m,l,21600r21600,l21600,xe">
                <v:stroke joinstyle="miter"/>
                <v:path gradientshapeok="t" o:connecttype="rect"/>
              </v:shapetype>
              <v:shape id="Поле 2" o:spid="_x0000_s1026" type="#_x0000_t202" style="position:absolute;left:0;text-align:left;margin-left:-12.6pt;margin-top:15.05pt;width:226.05pt;height:9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" stroked="f" strokecolor="blue">
                <v:textbox>
                  <w:txbxContent>
                    <w:p w14:paraId="3544E4E8" w14:textId="77777777" w:rsidR="00AD0866" w:rsidRDefault="00AD0866" w:rsidP="00AD0866">
                      <w:pPr>
                        <w:tabs>
                          <w:tab w:val="left" w:pos="1800"/>
                        </w:tabs>
                        <w:jc w:val="both"/>
                        <w:rPr>
                          <w:sz w:val="28"/>
                          <w:szCs w:val="28"/>
                        </w:rPr>
                      </w:pPr>
                      <w:r>
                        <w:rPr>
                          <w:sz w:val="28"/>
                          <w:szCs w:val="28"/>
                        </w:rPr>
                        <w:t xml:space="preserve">Об утверждении </w:t>
                      </w:r>
                      <w:r w:rsidRPr="00FE3A80">
                        <w:rPr>
                          <w:sz w:val="28"/>
                          <w:szCs w:val="28"/>
                        </w:rPr>
                        <w:t>Положения</w:t>
                      </w:r>
                      <w:r>
                        <w:rPr>
                          <w:sz w:val="28"/>
                          <w:szCs w:val="28"/>
                        </w:rPr>
                        <w:t xml:space="preserve"> о</w:t>
                      </w:r>
                      <w:r w:rsidRPr="00FE3A80">
                        <w:rPr>
                          <w:sz w:val="28"/>
                          <w:szCs w:val="28"/>
                        </w:rPr>
                        <w:t>б обеспечении</w:t>
                      </w:r>
                      <w:r>
                        <w:rPr>
                          <w:sz w:val="28"/>
                          <w:szCs w:val="28"/>
                        </w:rPr>
                        <w:t xml:space="preserve"> первичных мер пожарной безопасности на территории Солоновского сельсовета»</w:t>
                      </w:r>
                    </w:p>
                    <w:p w14:paraId="2F0E6F59" w14:textId="77777777" w:rsidR="00AD0866" w:rsidRDefault="00AD0866" w:rsidP="00AD0866">
                      <w:pPr>
                        <w:rPr>
                          <w:sz w:val="28"/>
                          <w:szCs w:val="28"/>
                        </w:rPr>
                      </w:pPr>
                    </w:p>
                    <w:p w14:paraId="57D285B8" w14:textId="77777777" w:rsidR="00AD0866" w:rsidRDefault="00AD0866" w:rsidP="00AD0866">
                      <w:pPr>
                        <w:shd w:val="clear" w:color="auto" w:fill="FFFFFF"/>
                        <w:ind w:right="-1"/>
                        <w:jc w:val="both"/>
                        <w:rPr>
                          <w:spacing w:val="-11"/>
                          <w:sz w:val="28"/>
                          <w:szCs w:val="28"/>
                        </w:rPr>
                      </w:pPr>
                    </w:p>
                    <w:p w14:paraId="4260BC42" w14:textId="77777777" w:rsidR="00AD0866" w:rsidRDefault="00AD0866" w:rsidP="00AD0866">
                      <w:pPr>
                        <w:shd w:val="clear" w:color="auto" w:fill="FFFFFF"/>
                        <w:ind w:right="-1"/>
                        <w:jc w:val="both"/>
                        <w:rPr>
                          <w:spacing w:val="-11"/>
                          <w:sz w:val="28"/>
                          <w:szCs w:val="28"/>
                        </w:rPr>
                      </w:pPr>
                    </w:p>
                    <w:p w14:paraId="142316B5" w14:textId="77777777" w:rsidR="00AD0866" w:rsidRDefault="00AD0866" w:rsidP="00AD0866">
                      <w:pPr>
                        <w:jc w:val="both"/>
                        <w:rPr>
                          <w:sz w:val="28"/>
                          <w:szCs w:val="28"/>
                        </w:rPr>
                      </w:pPr>
                    </w:p>
                  </w:txbxContent>
                </v:textbox>
              </v:shape>
            </w:pict>
          </mc:Fallback>
        </mc:AlternateContent>
      </w:r>
    </w:p>
    <w:p w14:paraId="523F04C8" w14:textId="77777777" w:rsidR="00AD0866" w:rsidRDefault="00AD0866" w:rsidP="00AD0866">
      <w:pPr>
        <w:pStyle w:val="Style7"/>
        <w:widowControl/>
        <w:tabs>
          <w:tab w:val="left" w:pos="7759"/>
        </w:tabs>
        <w:spacing w:line="322" w:lineRule="exact"/>
        <w:ind w:left="5"/>
        <w:rPr>
          <w:rStyle w:val="FontStyle11"/>
          <w:sz w:val="28"/>
          <w:szCs w:val="28"/>
        </w:rPr>
      </w:pPr>
    </w:p>
    <w:p w14:paraId="56A75182" w14:textId="77777777" w:rsidR="00AD0866" w:rsidRDefault="00AD0866" w:rsidP="00AD0866">
      <w:pPr>
        <w:pStyle w:val="Style7"/>
        <w:widowControl/>
        <w:tabs>
          <w:tab w:val="left" w:pos="7759"/>
        </w:tabs>
        <w:spacing w:line="322" w:lineRule="exact"/>
        <w:ind w:left="5"/>
        <w:rPr>
          <w:rStyle w:val="FontStyle11"/>
          <w:sz w:val="28"/>
          <w:szCs w:val="28"/>
        </w:rPr>
      </w:pPr>
    </w:p>
    <w:p w14:paraId="6BEED4CC" w14:textId="77777777" w:rsidR="00AD0866" w:rsidRDefault="00AD0866" w:rsidP="00AD0866">
      <w:pPr>
        <w:pStyle w:val="Style7"/>
        <w:widowControl/>
        <w:tabs>
          <w:tab w:val="left" w:pos="7759"/>
        </w:tabs>
        <w:spacing w:line="322" w:lineRule="exact"/>
        <w:ind w:left="5"/>
        <w:rPr>
          <w:rStyle w:val="FontStyle11"/>
          <w:sz w:val="28"/>
          <w:szCs w:val="28"/>
        </w:rPr>
      </w:pPr>
    </w:p>
    <w:p w14:paraId="44667784" w14:textId="77777777" w:rsidR="00AD0866" w:rsidRDefault="00AD0866" w:rsidP="00AD0866">
      <w:pPr>
        <w:pStyle w:val="Style7"/>
        <w:widowControl/>
        <w:tabs>
          <w:tab w:val="left" w:pos="7759"/>
        </w:tabs>
        <w:spacing w:line="322" w:lineRule="exact"/>
        <w:ind w:left="5"/>
        <w:rPr>
          <w:rStyle w:val="FontStyle11"/>
          <w:sz w:val="28"/>
          <w:szCs w:val="28"/>
        </w:rPr>
      </w:pPr>
    </w:p>
    <w:p w14:paraId="2A03E1E4" w14:textId="77777777" w:rsidR="00AD0866" w:rsidRDefault="00AD0866" w:rsidP="00AD0866">
      <w:pPr>
        <w:pStyle w:val="Style7"/>
        <w:widowControl/>
        <w:tabs>
          <w:tab w:val="left" w:pos="7759"/>
        </w:tabs>
        <w:spacing w:line="322" w:lineRule="exact"/>
        <w:ind w:left="5"/>
        <w:rPr>
          <w:rStyle w:val="FontStyle11"/>
          <w:sz w:val="28"/>
          <w:szCs w:val="28"/>
        </w:rPr>
      </w:pPr>
    </w:p>
    <w:p w14:paraId="71FDA09F" w14:textId="77777777" w:rsidR="00AD0866" w:rsidRDefault="00AD0866" w:rsidP="00AD0866">
      <w:pPr>
        <w:pStyle w:val="Style7"/>
        <w:widowControl/>
        <w:tabs>
          <w:tab w:val="left" w:pos="7759"/>
        </w:tabs>
        <w:spacing w:line="322" w:lineRule="exact"/>
        <w:ind w:left="5"/>
        <w:rPr>
          <w:rStyle w:val="FontStyle11"/>
          <w:sz w:val="28"/>
          <w:szCs w:val="28"/>
        </w:rPr>
      </w:pPr>
    </w:p>
    <w:p w14:paraId="2A07E7D4" w14:textId="77777777" w:rsidR="00AD0866" w:rsidRDefault="00AD0866" w:rsidP="00AD0866">
      <w:pPr>
        <w:pStyle w:val="Style7"/>
        <w:widowControl/>
        <w:tabs>
          <w:tab w:val="left" w:pos="7759"/>
        </w:tabs>
        <w:spacing w:line="322" w:lineRule="exact"/>
        <w:ind w:left="5"/>
        <w:rPr>
          <w:rStyle w:val="FontStyle11"/>
          <w:sz w:val="28"/>
          <w:szCs w:val="28"/>
        </w:rPr>
      </w:pPr>
    </w:p>
    <w:p w14:paraId="0C55716E" w14:textId="77777777" w:rsidR="00AD0866" w:rsidRDefault="00AD0866" w:rsidP="00AD0866">
      <w:pPr>
        <w:tabs>
          <w:tab w:val="left" w:pos="567"/>
        </w:tabs>
        <w:jc w:val="both"/>
      </w:pPr>
      <w:r>
        <w:rPr>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ст. 3 Устава муниципального образования Солоновский сельсовет Новичихинского района Алтайского края, Собрание депутатов РЕШИЛО:</w:t>
      </w:r>
    </w:p>
    <w:p w14:paraId="44ED5264" w14:textId="77777777" w:rsidR="00AD0866" w:rsidRDefault="00AD0866" w:rsidP="00AD0866">
      <w:pPr>
        <w:jc w:val="both"/>
        <w:rPr>
          <w:sz w:val="28"/>
          <w:szCs w:val="28"/>
        </w:rPr>
      </w:pPr>
      <w:r>
        <w:rPr>
          <w:sz w:val="28"/>
          <w:szCs w:val="28"/>
        </w:rPr>
        <w:t xml:space="preserve">      1. </w:t>
      </w:r>
      <w:r w:rsidRPr="00421330">
        <w:rPr>
          <w:color w:val="000000"/>
          <w:sz w:val="28"/>
          <w:szCs w:val="28"/>
        </w:rPr>
        <w:t xml:space="preserve">Утвердить  Положение </w:t>
      </w:r>
      <w:r>
        <w:rPr>
          <w:color w:val="000000"/>
          <w:sz w:val="28"/>
          <w:szCs w:val="28"/>
        </w:rPr>
        <w:t>об обеспечении первичных мер пожарной безопасности</w:t>
      </w:r>
      <w:r w:rsidRPr="00421330">
        <w:rPr>
          <w:color w:val="000000"/>
          <w:sz w:val="28"/>
          <w:szCs w:val="28"/>
        </w:rPr>
        <w:t xml:space="preserve"> на территории </w:t>
      </w:r>
      <w:r>
        <w:rPr>
          <w:color w:val="000000"/>
          <w:sz w:val="28"/>
          <w:szCs w:val="28"/>
        </w:rPr>
        <w:t xml:space="preserve"> Солоновского</w:t>
      </w:r>
      <w:r w:rsidRPr="00421330">
        <w:rPr>
          <w:color w:val="000000"/>
          <w:sz w:val="28"/>
          <w:szCs w:val="28"/>
        </w:rPr>
        <w:t xml:space="preserve"> сельсовета</w:t>
      </w:r>
      <w:r>
        <w:rPr>
          <w:color w:val="000000"/>
          <w:sz w:val="28"/>
          <w:szCs w:val="28"/>
        </w:rPr>
        <w:t xml:space="preserve"> Новичихинского района</w:t>
      </w:r>
    </w:p>
    <w:p w14:paraId="5F7EA077" w14:textId="77777777" w:rsidR="00AD0866" w:rsidRDefault="00AD0866" w:rsidP="00AD0866">
      <w:pPr>
        <w:jc w:val="both"/>
        <w:rPr>
          <w:sz w:val="28"/>
          <w:szCs w:val="28"/>
        </w:rPr>
      </w:pPr>
      <w:r>
        <w:rPr>
          <w:sz w:val="28"/>
          <w:szCs w:val="28"/>
        </w:rPr>
        <w:t xml:space="preserve">     2. Обнародовать данное решение в установленном порядке.</w:t>
      </w:r>
    </w:p>
    <w:p w14:paraId="17DEE2C7" w14:textId="77777777" w:rsidR="00AD0866" w:rsidRDefault="00AD0866" w:rsidP="00AD0866">
      <w:pPr>
        <w:ind w:firstLine="851"/>
        <w:jc w:val="both"/>
        <w:rPr>
          <w:sz w:val="28"/>
          <w:szCs w:val="28"/>
        </w:rPr>
      </w:pPr>
    </w:p>
    <w:p w14:paraId="5CAEB532" w14:textId="77777777" w:rsidR="00AD0866" w:rsidRDefault="00AD0866" w:rsidP="00AD0866">
      <w:pPr>
        <w:ind w:firstLine="851"/>
        <w:jc w:val="both"/>
        <w:rPr>
          <w:sz w:val="28"/>
          <w:szCs w:val="28"/>
        </w:rPr>
      </w:pPr>
    </w:p>
    <w:p w14:paraId="356A3541" w14:textId="77777777" w:rsidR="00AD0866" w:rsidRDefault="00AD0866" w:rsidP="00AD0866">
      <w:pPr>
        <w:jc w:val="both"/>
        <w:rPr>
          <w:sz w:val="28"/>
          <w:szCs w:val="28"/>
        </w:rPr>
      </w:pPr>
      <w:r>
        <w:rPr>
          <w:sz w:val="28"/>
          <w:szCs w:val="28"/>
        </w:rPr>
        <w:t>Глава сельсовета                                                                               П.А. Кротов</w:t>
      </w:r>
    </w:p>
    <w:p w14:paraId="4689BC47" w14:textId="77777777" w:rsidR="00AD0866" w:rsidRDefault="00AD0866" w:rsidP="00AD0866">
      <w:pPr>
        <w:rPr>
          <w:szCs w:val="28"/>
        </w:rPr>
      </w:pPr>
    </w:p>
    <w:p w14:paraId="2D08DC71" w14:textId="77777777" w:rsidR="00AD0866" w:rsidRDefault="00AD0866" w:rsidP="00AD0866">
      <w:pPr>
        <w:rPr>
          <w:szCs w:val="28"/>
        </w:rPr>
      </w:pPr>
    </w:p>
    <w:p w14:paraId="47FD9D10" w14:textId="77777777" w:rsidR="00AD0866" w:rsidRDefault="00AD0866" w:rsidP="00AD0866">
      <w:pPr>
        <w:rPr>
          <w:szCs w:val="28"/>
        </w:rPr>
      </w:pPr>
    </w:p>
    <w:p w14:paraId="677F49A0" w14:textId="77777777" w:rsidR="00AD0866" w:rsidRDefault="00AD0866" w:rsidP="00AD0866">
      <w:pPr>
        <w:rPr>
          <w:szCs w:val="28"/>
        </w:rPr>
      </w:pPr>
    </w:p>
    <w:p w14:paraId="19385EA9" w14:textId="77777777" w:rsidR="00AD0866" w:rsidRDefault="00AD0866" w:rsidP="00AD0866">
      <w:pPr>
        <w:rPr>
          <w:szCs w:val="28"/>
        </w:rPr>
      </w:pPr>
    </w:p>
    <w:p w14:paraId="22944393" w14:textId="77777777" w:rsidR="00AD0866" w:rsidRDefault="00AD0866" w:rsidP="00AD0866">
      <w:pPr>
        <w:rPr>
          <w:szCs w:val="28"/>
        </w:rPr>
      </w:pPr>
    </w:p>
    <w:p w14:paraId="2CF13180" w14:textId="77777777" w:rsidR="00AD0866" w:rsidRDefault="00AD0866" w:rsidP="00AD0866">
      <w:pPr>
        <w:jc w:val="center"/>
        <w:rPr>
          <w:sz w:val="28"/>
          <w:szCs w:val="28"/>
        </w:rPr>
      </w:pPr>
    </w:p>
    <w:p w14:paraId="3C04BFD6" w14:textId="77777777" w:rsidR="00AD0866" w:rsidRDefault="00AD0866" w:rsidP="00AD0866">
      <w:pPr>
        <w:tabs>
          <w:tab w:val="left" w:pos="7350"/>
        </w:tabs>
        <w:rPr>
          <w:sz w:val="28"/>
          <w:szCs w:val="28"/>
        </w:rPr>
      </w:pPr>
    </w:p>
    <w:p w14:paraId="1D404165" w14:textId="77777777" w:rsidR="00AD0866" w:rsidRDefault="00AD0866" w:rsidP="00AD0866">
      <w:pPr>
        <w:tabs>
          <w:tab w:val="left" w:pos="7350"/>
        </w:tabs>
        <w:rPr>
          <w:sz w:val="28"/>
          <w:szCs w:val="28"/>
        </w:rPr>
      </w:pPr>
    </w:p>
    <w:p w14:paraId="45199290" w14:textId="77777777" w:rsidR="00AD0866" w:rsidRDefault="00AD0866" w:rsidP="00AD0866">
      <w:pPr>
        <w:tabs>
          <w:tab w:val="left" w:pos="7350"/>
        </w:tabs>
        <w:rPr>
          <w:sz w:val="28"/>
          <w:szCs w:val="28"/>
        </w:rPr>
      </w:pPr>
    </w:p>
    <w:p w14:paraId="0118741C" w14:textId="77777777" w:rsidR="00AD0866" w:rsidRDefault="00AD0866" w:rsidP="00AD0866">
      <w:pPr>
        <w:tabs>
          <w:tab w:val="left" w:pos="7350"/>
        </w:tabs>
        <w:rPr>
          <w:sz w:val="28"/>
          <w:szCs w:val="28"/>
        </w:rPr>
      </w:pPr>
    </w:p>
    <w:p w14:paraId="222B08D3" w14:textId="77777777" w:rsidR="00AD0866" w:rsidRDefault="00AD0866" w:rsidP="00AD0866">
      <w:pPr>
        <w:tabs>
          <w:tab w:val="left" w:pos="7350"/>
        </w:tabs>
        <w:rPr>
          <w:sz w:val="28"/>
          <w:szCs w:val="28"/>
        </w:rPr>
      </w:pPr>
    </w:p>
    <w:p w14:paraId="67FE5866" w14:textId="77777777" w:rsidR="00AD0866" w:rsidRDefault="00AD0866" w:rsidP="00AD0866">
      <w:pPr>
        <w:tabs>
          <w:tab w:val="left" w:pos="7350"/>
        </w:tabs>
        <w:rPr>
          <w:sz w:val="28"/>
          <w:szCs w:val="28"/>
        </w:rPr>
      </w:pPr>
    </w:p>
    <w:p w14:paraId="23922CEB" w14:textId="77777777" w:rsidR="00AD0866" w:rsidRDefault="00AD0866" w:rsidP="00AD0866">
      <w:pPr>
        <w:tabs>
          <w:tab w:val="left" w:pos="7350"/>
        </w:tabs>
        <w:rPr>
          <w:sz w:val="28"/>
          <w:szCs w:val="28"/>
        </w:rPr>
      </w:pPr>
    </w:p>
    <w:p w14:paraId="39D1E5B9" w14:textId="77777777" w:rsidR="00AD0866" w:rsidRDefault="00AD0866" w:rsidP="00AD0866">
      <w:pPr>
        <w:tabs>
          <w:tab w:val="left" w:pos="7350"/>
        </w:tabs>
        <w:rPr>
          <w:sz w:val="28"/>
          <w:szCs w:val="28"/>
        </w:rPr>
      </w:pPr>
    </w:p>
    <w:p w14:paraId="4466C672" w14:textId="77777777" w:rsidR="00AD0866" w:rsidRDefault="00AD0866" w:rsidP="00AD0866">
      <w:pPr>
        <w:tabs>
          <w:tab w:val="left" w:pos="7350"/>
        </w:tabs>
        <w:rPr>
          <w:sz w:val="28"/>
          <w:szCs w:val="28"/>
        </w:rPr>
      </w:pPr>
    </w:p>
    <w:p w14:paraId="35D7CDE5" w14:textId="77777777" w:rsidR="00AD0866" w:rsidRDefault="00AD0866" w:rsidP="00AD0866">
      <w:pPr>
        <w:tabs>
          <w:tab w:val="left" w:pos="7350"/>
        </w:tabs>
        <w:rPr>
          <w:sz w:val="28"/>
          <w:szCs w:val="28"/>
        </w:rPr>
      </w:pPr>
    </w:p>
    <w:p w14:paraId="330292CC" w14:textId="77777777" w:rsidR="00AD0866" w:rsidRDefault="00AD0866" w:rsidP="00AD0866">
      <w:pPr>
        <w:tabs>
          <w:tab w:val="left" w:pos="7350"/>
        </w:tabs>
        <w:rPr>
          <w:sz w:val="28"/>
          <w:szCs w:val="28"/>
        </w:rPr>
      </w:pPr>
    </w:p>
    <w:p w14:paraId="04C67654" w14:textId="77777777" w:rsidR="00AD0866" w:rsidRDefault="00AD0866" w:rsidP="00AD0866">
      <w:pPr>
        <w:tabs>
          <w:tab w:val="left" w:pos="7350"/>
        </w:tabs>
        <w:rPr>
          <w:sz w:val="28"/>
          <w:szCs w:val="28"/>
        </w:rPr>
      </w:pPr>
    </w:p>
    <w:p w14:paraId="4CB61C4D" w14:textId="77777777" w:rsidR="00AD0866" w:rsidRDefault="00AD0866" w:rsidP="00AD0866">
      <w:pPr>
        <w:tabs>
          <w:tab w:val="left" w:pos="7350"/>
        </w:tabs>
        <w:rPr>
          <w:sz w:val="28"/>
          <w:szCs w:val="28"/>
        </w:rPr>
      </w:pPr>
      <w:r>
        <w:rPr>
          <w:sz w:val="28"/>
          <w:szCs w:val="28"/>
        </w:rPr>
        <w:t xml:space="preserve">                                                                                           Утверждено</w:t>
      </w:r>
    </w:p>
    <w:p w14:paraId="0168A120" w14:textId="77777777" w:rsidR="00AD0866" w:rsidRDefault="00AD0866" w:rsidP="00AD0866">
      <w:pPr>
        <w:tabs>
          <w:tab w:val="left" w:pos="6405"/>
        </w:tabs>
        <w:rPr>
          <w:sz w:val="28"/>
          <w:szCs w:val="28"/>
        </w:rPr>
      </w:pPr>
      <w:r>
        <w:rPr>
          <w:sz w:val="28"/>
          <w:szCs w:val="28"/>
        </w:rPr>
        <w:tab/>
        <w:t>Решением Собрания</w:t>
      </w:r>
    </w:p>
    <w:p w14:paraId="25F9F25D" w14:textId="77777777" w:rsidR="00AD0866" w:rsidRDefault="00AD0866" w:rsidP="00AD0866">
      <w:pPr>
        <w:tabs>
          <w:tab w:val="left" w:pos="6405"/>
        </w:tabs>
        <w:rPr>
          <w:sz w:val="28"/>
          <w:szCs w:val="28"/>
        </w:rPr>
      </w:pPr>
      <w:r>
        <w:rPr>
          <w:sz w:val="28"/>
          <w:szCs w:val="28"/>
        </w:rPr>
        <w:tab/>
        <w:t>депутатов от 30.06.2017</w:t>
      </w:r>
    </w:p>
    <w:p w14:paraId="00D393EF" w14:textId="77777777" w:rsidR="00AD0866" w:rsidRDefault="00AD0866" w:rsidP="00AD0866">
      <w:pPr>
        <w:tabs>
          <w:tab w:val="left" w:pos="6405"/>
        </w:tabs>
        <w:rPr>
          <w:sz w:val="28"/>
          <w:szCs w:val="28"/>
        </w:rPr>
      </w:pPr>
      <w:r>
        <w:rPr>
          <w:sz w:val="28"/>
          <w:szCs w:val="28"/>
        </w:rPr>
        <w:tab/>
        <w:t>№ 42</w:t>
      </w:r>
    </w:p>
    <w:p w14:paraId="4FDEF501" w14:textId="77777777" w:rsidR="00AD0866" w:rsidRDefault="00AD0866" w:rsidP="00AD0866">
      <w:pPr>
        <w:tabs>
          <w:tab w:val="left" w:pos="6405"/>
        </w:tabs>
        <w:rPr>
          <w:b/>
          <w:sz w:val="28"/>
          <w:szCs w:val="28"/>
        </w:rPr>
      </w:pPr>
    </w:p>
    <w:p w14:paraId="3769F9E6" w14:textId="77777777" w:rsidR="00AD0866" w:rsidRDefault="00AD0866" w:rsidP="00AD0866">
      <w:pPr>
        <w:tabs>
          <w:tab w:val="left" w:pos="1800"/>
        </w:tabs>
        <w:rPr>
          <w:b/>
          <w:sz w:val="28"/>
          <w:szCs w:val="28"/>
        </w:rPr>
      </w:pPr>
      <w:r>
        <w:rPr>
          <w:sz w:val="28"/>
          <w:szCs w:val="28"/>
        </w:rPr>
        <w:tab/>
        <w:t xml:space="preserve">               </w:t>
      </w:r>
      <w:r>
        <w:rPr>
          <w:b/>
          <w:sz w:val="28"/>
          <w:szCs w:val="28"/>
        </w:rPr>
        <w:t>П О Л О Ж Е Н И Е</w:t>
      </w:r>
    </w:p>
    <w:p w14:paraId="77A4C1AC" w14:textId="77777777" w:rsidR="00AD0866" w:rsidRDefault="00AD0866" w:rsidP="00AD0866">
      <w:pPr>
        <w:jc w:val="center"/>
        <w:rPr>
          <w:sz w:val="28"/>
          <w:szCs w:val="28"/>
        </w:rPr>
      </w:pPr>
      <w:r>
        <w:rPr>
          <w:sz w:val="28"/>
          <w:szCs w:val="28"/>
        </w:rPr>
        <w:t>об обеспечении первичных мер пожарной безопасности на территории Солоновского сельсовета</w:t>
      </w:r>
    </w:p>
    <w:p w14:paraId="06A6CA84" w14:textId="77777777" w:rsidR="00AD0866" w:rsidRDefault="00AD0866" w:rsidP="00AD0866">
      <w:pPr>
        <w:jc w:val="center"/>
        <w:rPr>
          <w:sz w:val="28"/>
          <w:szCs w:val="28"/>
        </w:rPr>
      </w:pPr>
    </w:p>
    <w:p w14:paraId="47B3D423" w14:textId="77777777" w:rsidR="00AD0866" w:rsidRDefault="00AD0866" w:rsidP="00AD0866">
      <w:pPr>
        <w:tabs>
          <w:tab w:val="left" w:pos="2460"/>
        </w:tabs>
        <w:rPr>
          <w:sz w:val="28"/>
          <w:szCs w:val="28"/>
        </w:rPr>
      </w:pPr>
      <w:r>
        <w:rPr>
          <w:sz w:val="28"/>
          <w:szCs w:val="28"/>
        </w:rPr>
        <w:tab/>
        <w:t>1. ОБЩИЕ ПОЛОЖЕНИЯ</w:t>
      </w:r>
    </w:p>
    <w:p w14:paraId="58DE26AB" w14:textId="77777777" w:rsidR="00AD0866" w:rsidRDefault="00AD0866" w:rsidP="00AD0866">
      <w:pPr>
        <w:jc w:val="both"/>
        <w:rPr>
          <w:sz w:val="28"/>
          <w:szCs w:val="28"/>
        </w:rPr>
      </w:pPr>
      <w:r>
        <w:rPr>
          <w:sz w:val="28"/>
          <w:szCs w:val="28"/>
        </w:rPr>
        <w:t xml:space="preserve"> </w:t>
      </w:r>
    </w:p>
    <w:p w14:paraId="5D7E53CC" w14:textId="77777777" w:rsidR="00AD0866" w:rsidRDefault="00AD0866" w:rsidP="00AD0866">
      <w:pPr>
        <w:jc w:val="both"/>
        <w:rPr>
          <w:sz w:val="28"/>
          <w:szCs w:val="28"/>
        </w:rPr>
      </w:pPr>
      <w:r>
        <w:rPr>
          <w:sz w:val="28"/>
          <w:szCs w:val="28"/>
        </w:rPr>
        <w:t xml:space="preserve">1.1. Настоящее Положение разработано в соответствии с Федеральными законами от 21.12.1994 №69-ФЗ «О пожарной безопасности», от 06.10.2003 № 131 «Об общих принципах  организации местного самоуправления в Российской Федерации», Уставом МО Солоновский сельсовет и устанавливает организационно-правовое, материально-техническое, финансовое обеспечение первичных мер пожарной безопасности в границах поселения. </w:t>
      </w:r>
    </w:p>
    <w:p w14:paraId="5261A59B" w14:textId="77777777" w:rsidR="00AD0866" w:rsidRDefault="00AD0866" w:rsidP="00AD0866">
      <w:pPr>
        <w:jc w:val="both"/>
        <w:rPr>
          <w:sz w:val="28"/>
          <w:szCs w:val="28"/>
        </w:rPr>
      </w:pPr>
      <w:r>
        <w:rPr>
          <w:sz w:val="28"/>
          <w:szCs w:val="28"/>
        </w:rPr>
        <w:t>1.2. Обеспечение первичных мер пожарной безопасности в границах поселения относится к вопросам местного значения.</w:t>
      </w:r>
    </w:p>
    <w:p w14:paraId="071B05C0" w14:textId="77777777" w:rsidR="00AD0866" w:rsidRDefault="00AD0866" w:rsidP="00AD0866">
      <w:pPr>
        <w:rPr>
          <w:sz w:val="28"/>
          <w:szCs w:val="28"/>
        </w:rPr>
      </w:pPr>
    </w:p>
    <w:p w14:paraId="32B85371" w14:textId="77777777" w:rsidR="00AD0866" w:rsidRDefault="00AD0866" w:rsidP="00AD0866">
      <w:pPr>
        <w:tabs>
          <w:tab w:val="left" w:pos="2580"/>
        </w:tabs>
        <w:jc w:val="center"/>
        <w:rPr>
          <w:sz w:val="28"/>
          <w:szCs w:val="28"/>
        </w:rPr>
      </w:pPr>
      <w:r>
        <w:rPr>
          <w:sz w:val="28"/>
          <w:szCs w:val="28"/>
        </w:rPr>
        <w:t>2. ПЕРЕЧЕНЬ ПЕРВИЧНЫХ МЕР ПОЖАРНОЙ БЕЗОПАСНОСТИ</w:t>
      </w:r>
    </w:p>
    <w:p w14:paraId="6465F4D5" w14:textId="77777777" w:rsidR="00AD0866" w:rsidRDefault="00AD0866" w:rsidP="00AD0866">
      <w:pPr>
        <w:tabs>
          <w:tab w:val="left" w:pos="3405"/>
        </w:tabs>
        <w:jc w:val="center"/>
        <w:rPr>
          <w:sz w:val="28"/>
          <w:szCs w:val="28"/>
        </w:rPr>
      </w:pPr>
    </w:p>
    <w:p w14:paraId="366E86F7" w14:textId="77777777" w:rsidR="00AD0866" w:rsidRDefault="00AD0866" w:rsidP="00AD0866">
      <w:pPr>
        <w:jc w:val="both"/>
        <w:rPr>
          <w:sz w:val="28"/>
          <w:szCs w:val="28"/>
        </w:rPr>
      </w:pPr>
      <w:r>
        <w:rPr>
          <w:sz w:val="28"/>
          <w:szCs w:val="28"/>
        </w:rPr>
        <w:t>2.1. К первичным мерам пожарной безопасности на территории поселения относятся:</w:t>
      </w:r>
    </w:p>
    <w:p w14:paraId="493C87AC" w14:textId="77777777" w:rsidR="00AD0866" w:rsidRDefault="00AD0866" w:rsidP="00AD0866">
      <w:pPr>
        <w:jc w:val="both"/>
        <w:rPr>
          <w:sz w:val="28"/>
          <w:szCs w:val="28"/>
        </w:rPr>
      </w:pPr>
      <w:r>
        <w:rPr>
          <w:sz w:val="28"/>
          <w:szCs w:val="28"/>
        </w:rPr>
        <w:t>- обеспечение необходимых условий для привлечения населения поселения к работам по предупреждению пожаров (профилактике пожаров), спасению людей и имущества от пожаров в составе подразделений добровольной пожарной охраны;</w:t>
      </w:r>
    </w:p>
    <w:p w14:paraId="322DB870" w14:textId="77777777" w:rsidR="00AD0866" w:rsidRDefault="00AD0866" w:rsidP="00AD0866">
      <w:pPr>
        <w:jc w:val="both"/>
        <w:rPr>
          <w:sz w:val="28"/>
          <w:szCs w:val="28"/>
        </w:rPr>
      </w:pPr>
      <w:r>
        <w:rPr>
          <w:sz w:val="28"/>
          <w:szCs w:val="28"/>
        </w:rPr>
        <w:t>- проведение противопожарной пропаганды и обучения населения мерам пожарной безопасности;</w:t>
      </w:r>
    </w:p>
    <w:p w14:paraId="1F096A32" w14:textId="77777777" w:rsidR="00AD0866" w:rsidRDefault="00AD0866" w:rsidP="00AD0866">
      <w:pPr>
        <w:jc w:val="both"/>
        <w:rPr>
          <w:sz w:val="28"/>
          <w:szCs w:val="28"/>
        </w:rPr>
      </w:pPr>
      <w:r>
        <w:rPr>
          <w:sz w:val="28"/>
          <w:szCs w:val="28"/>
        </w:rPr>
        <w:t>- оснащение муниципальных учреждений первичными средствами тушения пожаров;</w:t>
      </w:r>
    </w:p>
    <w:p w14:paraId="473BBAE8" w14:textId="77777777" w:rsidR="00AD0866" w:rsidRDefault="00AD0866" w:rsidP="00AD0866">
      <w:pPr>
        <w:jc w:val="both"/>
        <w:rPr>
          <w:sz w:val="28"/>
          <w:szCs w:val="28"/>
        </w:rPr>
      </w:pPr>
      <w:r>
        <w:rPr>
          <w:sz w:val="28"/>
          <w:szCs w:val="28"/>
        </w:rPr>
        <w:t>- разработку  и выполнение для поселения мероприятий, исключающих возможность переброски огня при ландшафтных и лесных пожаров на здания, строения и сооружения поселения;</w:t>
      </w:r>
    </w:p>
    <w:p w14:paraId="597E3FB4" w14:textId="77777777" w:rsidR="00AD0866" w:rsidRDefault="00AD0866" w:rsidP="00AD0866">
      <w:pPr>
        <w:jc w:val="both"/>
        <w:rPr>
          <w:sz w:val="28"/>
          <w:szCs w:val="28"/>
        </w:rPr>
      </w:pPr>
      <w:r>
        <w:rPr>
          <w:sz w:val="28"/>
          <w:szCs w:val="28"/>
        </w:rPr>
        <w:t>- организацию патрулирования территории поселения в условиях сухой, жаркой и ветреной погоды;</w:t>
      </w:r>
    </w:p>
    <w:p w14:paraId="5B5ECC08" w14:textId="77777777" w:rsidR="00AD0866" w:rsidRDefault="00AD0866" w:rsidP="00AD0866">
      <w:pPr>
        <w:jc w:val="both"/>
        <w:rPr>
          <w:sz w:val="28"/>
          <w:szCs w:val="28"/>
        </w:rPr>
      </w:pPr>
      <w:r>
        <w:rPr>
          <w:sz w:val="28"/>
          <w:szCs w:val="28"/>
        </w:rPr>
        <w:t>- обеспечение оперативной связи для передачи сигнала о пожаре в ГПС;</w:t>
      </w:r>
    </w:p>
    <w:p w14:paraId="5EC64178" w14:textId="77777777" w:rsidR="00AD0866" w:rsidRDefault="00AD0866" w:rsidP="00AD0866">
      <w:pPr>
        <w:jc w:val="both"/>
        <w:rPr>
          <w:sz w:val="28"/>
          <w:szCs w:val="28"/>
        </w:rPr>
      </w:pPr>
      <w:r>
        <w:rPr>
          <w:sz w:val="28"/>
          <w:szCs w:val="28"/>
        </w:rPr>
        <w:t>- своевременную очистку территории поселения от горючих отходов, мусора и сухой растительности;</w:t>
      </w:r>
    </w:p>
    <w:p w14:paraId="76CA8E61" w14:textId="77777777" w:rsidR="00AD0866" w:rsidRDefault="00AD0866" w:rsidP="00AD0866">
      <w:pPr>
        <w:jc w:val="both"/>
        <w:rPr>
          <w:sz w:val="28"/>
          <w:szCs w:val="28"/>
        </w:rPr>
      </w:pPr>
      <w:r>
        <w:rPr>
          <w:sz w:val="28"/>
          <w:szCs w:val="28"/>
        </w:rPr>
        <w:t>- содержание в исправном состоянии, годных для проезда в любое время года дороги в границах поселения, проездов к зданиям, сооружениям;</w:t>
      </w:r>
    </w:p>
    <w:p w14:paraId="53C50DC2" w14:textId="77777777" w:rsidR="00AD0866" w:rsidRDefault="00AD0866" w:rsidP="00AD0866">
      <w:pPr>
        <w:jc w:val="both"/>
        <w:rPr>
          <w:sz w:val="28"/>
          <w:szCs w:val="28"/>
        </w:rPr>
      </w:pPr>
      <w:r>
        <w:rPr>
          <w:sz w:val="28"/>
          <w:szCs w:val="28"/>
        </w:rPr>
        <w:lastRenderedPageBreak/>
        <w:t>- содержание в исправном состоянии систем противопожарного водоснабжения;</w:t>
      </w:r>
    </w:p>
    <w:p w14:paraId="49ADA251" w14:textId="77777777" w:rsidR="00AD0866" w:rsidRDefault="00AD0866" w:rsidP="00AD0866">
      <w:pPr>
        <w:jc w:val="both"/>
        <w:rPr>
          <w:sz w:val="28"/>
          <w:szCs w:val="28"/>
        </w:rPr>
      </w:pPr>
      <w:r>
        <w:rPr>
          <w:sz w:val="28"/>
          <w:szCs w:val="28"/>
        </w:rPr>
        <w:t>- содержание в исправном состоянии имущества и объектов, а также первичных средств пожаротушения на объектах муниципальной собственности;</w:t>
      </w:r>
    </w:p>
    <w:p w14:paraId="2538EB46" w14:textId="77777777" w:rsidR="00AD0866" w:rsidRDefault="00AD0866" w:rsidP="00AD0866">
      <w:pPr>
        <w:jc w:val="both"/>
        <w:rPr>
          <w:sz w:val="28"/>
          <w:szCs w:val="28"/>
        </w:rPr>
      </w:pPr>
      <w:r>
        <w:rPr>
          <w:sz w:val="28"/>
          <w:szCs w:val="28"/>
        </w:rPr>
        <w:t>- утверждение перечня первичных средств пожаротушения для индивидуальных жилых домов;</w:t>
      </w:r>
    </w:p>
    <w:p w14:paraId="13A69AD9" w14:textId="77777777" w:rsidR="00AD0866" w:rsidRDefault="00AD0866" w:rsidP="00AD0866">
      <w:pPr>
        <w:jc w:val="both"/>
        <w:rPr>
          <w:sz w:val="28"/>
          <w:szCs w:val="28"/>
        </w:rPr>
      </w:pPr>
      <w:r>
        <w:rPr>
          <w:sz w:val="28"/>
          <w:szCs w:val="28"/>
        </w:rPr>
        <w:t>- содействие работе добровольных пожарных дружин;</w:t>
      </w:r>
    </w:p>
    <w:p w14:paraId="798F3611" w14:textId="77777777" w:rsidR="00AD0866" w:rsidRDefault="00AD0866" w:rsidP="00AD0866">
      <w:pPr>
        <w:jc w:val="both"/>
        <w:rPr>
          <w:sz w:val="28"/>
          <w:szCs w:val="28"/>
        </w:rPr>
      </w:pPr>
      <w:r>
        <w:rPr>
          <w:sz w:val="28"/>
          <w:szCs w:val="28"/>
        </w:rPr>
        <w:t>- установление особого противопожарного режима;</w:t>
      </w:r>
    </w:p>
    <w:p w14:paraId="061A3612" w14:textId="77777777" w:rsidR="00AD0866" w:rsidRDefault="00AD0866" w:rsidP="00AD0866">
      <w:pPr>
        <w:jc w:val="both"/>
        <w:rPr>
          <w:sz w:val="28"/>
          <w:szCs w:val="28"/>
        </w:rPr>
      </w:pPr>
      <w:r>
        <w:rPr>
          <w:sz w:val="28"/>
          <w:szCs w:val="28"/>
        </w:rPr>
        <w:t>- профилактика пожаров в населенных пунктах поселения.</w:t>
      </w:r>
    </w:p>
    <w:p w14:paraId="369908D0" w14:textId="77777777" w:rsidR="00AD0866" w:rsidRDefault="00AD0866" w:rsidP="00AD0866">
      <w:pPr>
        <w:rPr>
          <w:sz w:val="28"/>
          <w:szCs w:val="28"/>
        </w:rPr>
      </w:pPr>
    </w:p>
    <w:p w14:paraId="27F3D6DA" w14:textId="77777777" w:rsidR="00AD0866" w:rsidRDefault="00AD0866" w:rsidP="00AD0866">
      <w:pPr>
        <w:tabs>
          <w:tab w:val="left" w:pos="1605"/>
        </w:tabs>
        <w:jc w:val="center"/>
        <w:rPr>
          <w:sz w:val="28"/>
          <w:szCs w:val="28"/>
        </w:rPr>
      </w:pPr>
      <w:r>
        <w:rPr>
          <w:sz w:val="28"/>
          <w:szCs w:val="28"/>
        </w:rPr>
        <w:t>3. ОСНОВНЫЕ ЗАДАЧИ ОБЕСПЕЧЕНИЯ ПЕРВИЧНЫХ МЕР ПОЖАРНОЙ БЕЗОПАСНОСТИ</w:t>
      </w:r>
    </w:p>
    <w:p w14:paraId="50862104" w14:textId="77777777" w:rsidR="00AD0866" w:rsidRDefault="00AD0866" w:rsidP="00AD0866">
      <w:pPr>
        <w:jc w:val="both"/>
        <w:rPr>
          <w:sz w:val="28"/>
          <w:szCs w:val="28"/>
        </w:rPr>
      </w:pPr>
    </w:p>
    <w:p w14:paraId="44AD7CA8" w14:textId="77777777" w:rsidR="00AD0866" w:rsidRDefault="00AD0866" w:rsidP="00AD0866">
      <w:pPr>
        <w:jc w:val="both"/>
        <w:rPr>
          <w:sz w:val="28"/>
          <w:szCs w:val="28"/>
        </w:rPr>
      </w:pPr>
      <w:r>
        <w:rPr>
          <w:sz w:val="28"/>
          <w:szCs w:val="28"/>
        </w:rPr>
        <w:t>3.1. Основными задачами обеспечения первичных мер пожарной безопасности являются:</w:t>
      </w:r>
    </w:p>
    <w:p w14:paraId="4E940994" w14:textId="77777777" w:rsidR="00AD0866" w:rsidRDefault="00AD0866" w:rsidP="00AD0866">
      <w:pPr>
        <w:jc w:val="both"/>
        <w:rPr>
          <w:sz w:val="28"/>
          <w:szCs w:val="28"/>
        </w:rPr>
      </w:pPr>
      <w:r>
        <w:rPr>
          <w:sz w:val="28"/>
          <w:szCs w:val="28"/>
        </w:rPr>
        <w:t>- организация и осуществление мер по предотвращению пожаров (профилактике пожаров);</w:t>
      </w:r>
    </w:p>
    <w:p w14:paraId="204056B9" w14:textId="77777777" w:rsidR="00AD0866" w:rsidRDefault="00AD0866" w:rsidP="00AD0866">
      <w:pPr>
        <w:jc w:val="both"/>
        <w:rPr>
          <w:sz w:val="28"/>
          <w:szCs w:val="28"/>
        </w:rPr>
      </w:pPr>
      <w:r>
        <w:rPr>
          <w:sz w:val="28"/>
          <w:szCs w:val="28"/>
        </w:rPr>
        <w:t>- спасение людей и имущества при пожаре;</w:t>
      </w:r>
    </w:p>
    <w:p w14:paraId="5F4BB685" w14:textId="77777777" w:rsidR="00AD0866" w:rsidRDefault="00AD0866" w:rsidP="00AD0866">
      <w:pPr>
        <w:rPr>
          <w:sz w:val="28"/>
          <w:szCs w:val="28"/>
        </w:rPr>
      </w:pPr>
    </w:p>
    <w:p w14:paraId="76A5F8CF" w14:textId="77777777" w:rsidR="00AD0866" w:rsidRDefault="00AD0866" w:rsidP="00AD0866">
      <w:pPr>
        <w:tabs>
          <w:tab w:val="left" w:pos="1545"/>
        </w:tabs>
        <w:jc w:val="center"/>
        <w:rPr>
          <w:sz w:val="28"/>
          <w:szCs w:val="28"/>
        </w:rPr>
      </w:pPr>
      <w:r>
        <w:rPr>
          <w:sz w:val="28"/>
          <w:szCs w:val="28"/>
        </w:rPr>
        <w:t>4.ДРУГИЕ МЕРОПРИЯТИЯ</w:t>
      </w:r>
    </w:p>
    <w:p w14:paraId="58471E00" w14:textId="77777777" w:rsidR="00AD0866" w:rsidRDefault="00AD0866" w:rsidP="00AD0866">
      <w:pPr>
        <w:rPr>
          <w:sz w:val="28"/>
          <w:szCs w:val="28"/>
        </w:rPr>
      </w:pPr>
    </w:p>
    <w:p w14:paraId="3B56C921" w14:textId="77777777" w:rsidR="00AD0866" w:rsidRDefault="00AD0866" w:rsidP="00AD0866">
      <w:pPr>
        <w:jc w:val="both"/>
        <w:rPr>
          <w:sz w:val="28"/>
          <w:szCs w:val="28"/>
        </w:rPr>
      </w:pPr>
      <w:r>
        <w:rPr>
          <w:sz w:val="28"/>
          <w:szCs w:val="28"/>
        </w:rPr>
        <w:t>4.1. На территории поселения может быть сформированы муниципальная пожарная охрана и добровольная пожарная охрана.</w:t>
      </w:r>
    </w:p>
    <w:p w14:paraId="0B6EDCBF" w14:textId="77777777" w:rsidR="00AD0866" w:rsidRDefault="00AD0866" w:rsidP="00AD0866">
      <w:pPr>
        <w:jc w:val="both"/>
        <w:rPr>
          <w:sz w:val="28"/>
          <w:szCs w:val="28"/>
        </w:rPr>
      </w:pPr>
      <w:r>
        <w:rPr>
          <w:sz w:val="28"/>
          <w:szCs w:val="28"/>
        </w:rPr>
        <w:t>4.2. Полномочия и порядок их существования регулируются отдельными НПА Солоновского сельсовета.</w:t>
      </w:r>
    </w:p>
    <w:p w14:paraId="37173220" w14:textId="77777777" w:rsidR="00AD0866" w:rsidRPr="00C623CD" w:rsidRDefault="00AD0866" w:rsidP="00AD0866">
      <w:pPr>
        <w:rPr>
          <w:sz w:val="28"/>
          <w:szCs w:val="28"/>
        </w:rPr>
      </w:pPr>
    </w:p>
    <w:p w14:paraId="0FEACBF2" w14:textId="77777777" w:rsidR="00AD0866" w:rsidRDefault="00AD0866" w:rsidP="00AD0866">
      <w:pPr>
        <w:rPr>
          <w:sz w:val="28"/>
          <w:szCs w:val="28"/>
        </w:rPr>
      </w:pPr>
    </w:p>
    <w:p w14:paraId="3D9EBFFB" w14:textId="77777777" w:rsidR="00AD0866" w:rsidRPr="00C623CD" w:rsidRDefault="00AD0866" w:rsidP="00AD0866">
      <w:pPr>
        <w:rPr>
          <w:sz w:val="28"/>
          <w:szCs w:val="28"/>
        </w:rPr>
      </w:pPr>
      <w:r>
        <w:rPr>
          <w:sz w:val="28"/>
          <w:szCs w:val="28"/>
        </w:rPr>
        <w:t>Глава сельсовета                                                                                   П.А. Кротов</w:t>
      </w:r>
    </w:p>
    <w:p w14:paraId="0E37DB73" w14:textId="77777777" w:rsidR="00AD0866" w:rsidRDefault="00AD0866" w:rsidP="00AD0866">
      <w:pPr>
        <w:jc w:val="both"/>
        <w:rPr>
          <w:sz w:val="28"/>
          <w:szCs w:val="28"/>
        </w:rPr>
      </w:pPr>
    </w:p>
    <w:p w14:paraId="0FEA8766" w14:textId="77777777" w:rsidR="00AD0866" w:rsidRDefault="00AD0866" w:rsidP="00AD0866">
      <w:pPr>
        <w:rPr>
          <w:b/>
          <w:sz w:val="32"/>
          <w:szCs w:val="32"/>
        </w:rPr>
      </w:pPr>
    </w:p>
    <w:p w14:paraId="33590582" w14:textId="77777777" w:rsidR="00AD0866" w:rsidRDefault="00AD0866" w:rsidP="00AD0866">
      <w:pPr>
        <w:pStyle w:val="a3"/>
        <w:ind w:left="709" w:right="-1"/>
        <w:jc w:val="both"/>
      </w:pPr>
    </w:p>
    <w:p w14:paraId="79352191" w14:textId="77777777" w:rsidR="00AD0866" w:rsidRDefault="00AD0866" w:rsidP="00AD0866">
      <w:pPr>
        <w:pStyle w:val="a3"/>
        <w:ind w:left="709" w:right="-1"/>
        <w:jc w:val="both"/>
      </w:pPr>
    </w:p>
    <w:p w14:paraId="0655B39C" w14:textId="77777777" w:rsidR="00AD0866" w:rsidRDefault="00AD0866" w:rsidP="00AD0866">
      <w:pPr>
        <w:pStyle w:val="a3"/>
        <w:ind w:left="709" w:right="-1"/>
        <w:jc w:val="both"/>
      </w:pPr>
    </w:p>
    <w:p w14:paraId="20D82BEF" w14:textId="77777777" w:rsidR="00AD0866" w:rsidRDefault="00AD0866" w:rsidP="00AD0866">
      <w:pPr>
        <w:pStyle w:val="a3"/>
        <w:ind w:left="709" w:right="-1"/>
        <w:jc w:val="both"/>
      </w:pPr>
    </w:p>
    <w:p w14:paraId="201A3583" w14:textId="77777777" w:rsidR="00AD0866" w:rsidRDefault="00AD0866" w:rsidP="00AD0866">
      <w:pPr>
        <w:pStyle w:val="a3"/>
        <w:ind w:left="709" w:right="-1"/>
        <w:jc w:val="both"/>
      </w:pPr>
    </w:p>
    <w:p w14:paraId="28839338" w14:textId="77777777" w:rsidR="00AD0866" w:rsidRDefault="00AD0866" w:rsidP="00AD0866">
      <w:pPr>
        <w:pStyle w:val="a3"/>
        <w:ind w:left="709" w:right="-1"/>
        <w:jc w:val="both"/>
      </w:pPr>
    </w:p>
    <w:p w14:paraId="5AB3A0C3" w14:textId="77777777" w:rsidR="00AD0866" w:rsidRDefault="00AD0866" w:rsidP="00AD0866">
      <w:pPr>
        <w:pStyle w:val="a3"/>
        <w:ind w:left="709" w:right="-1"/>
        <w:jc w:val="both"/>
      </w:pPr>
    </w:p>
    <w:p w14:paraId="382B3561" w14:textId="77777777" w:rsidR="00AD0866" w:rsidRDefault="00AD0866" w:rsidP="00AD0866">
      <w:pPr>
        <w:pStyle w:val="a3"/>
        <w:ind w:left="709" w:right="-1"/>
        <w:jc w:val="both"/>
      </w:pPr>
    </w:p>
    <w:p w14:paraId="6CAB8A3A" w14:textId="77777777" w:rsidR="00AD0866" w:rsidRDefault="00AD0866" w:rsidP="00AD0866">
      <w:pPr>
        <w:pStyle w:val="a3"/>
        <w:ind w:left="709" w:right="-1"/>
        <w:jc w:val="both"/>
      </w:pPr>
    </w:p>
    <w:p w14:paraId="0BE2B18F" w14:textId="77777777" w:rsidR="00AD0866" w:rsidRDefault="00AD0866" w:rsidP="00AD0866">
      <w:pPr>
        <w:pStyle w:val="a3"/>
        <w:ind w:left="709" w:right="-1"/>
        <w:jc w:val="both"/>
      </w:pPr>
    </w:p>
    <w:p w14:paraId="12C27060" w14:textId="77777777" w:rsidR="00AD0866" w:rsidRDefault="00AD0866" w:rsidP="00AD0866">
      <w:pPr>
        <w:pStyle w:val="a3"/>
        <w:ind w:left="709" w:right="-1"/>
        <w:jc w:val="both"/>
      </w:pPr>
    </w:p>
    <w:p w14:paraId="485DD9E8" w14:textId="77777777" w:rsidR="00AD0866" w:rsidRDefault="00AD0866" w:rsidP="00AD0866">
      <w:pPr>
        <w:pStyle w:val="a3"/>
        <w:ind w:left="709" w:right="-1"/>
        <w:jc w:val="both"/>
      </w:pPr>
    </w:p>
    <w:p w14:paraId="537D7A9D" w14:textId="77777777" w:rsidR="00AD0866" w:rsidRDefault="00AD0866" w:rsidP="00AD0866">
      <w:pPr>
        <w:pStyle w:val="a3"/>
        <w:ind w:left="709" w:right="-1"/>
        <w:jc w:val="both"/>
      </w:pPr>
    </w:p>
    <w:p w14:paraId="0FD5B101" w14:textId="77777777" w:rsidR="00AD0866" w:rsidRDefault="00AD0866" w:rsidP="00AD0866">
      <w:pPr>
        <w:pStyle w:val="a3"/>
        <w:ind w:left="709" w:right="-1"/>
        <w:jc w:val="both"/>
      </w:pPr>
    </w:p>
    <w:p w14:paraId="13F43048"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5C5E8D"/>
    <w:rsid w:val="007422B8"/>
    <w:rsid w:val="009049EE"/>
    <w:rsid w:val="00A40B55"/>
    <w:rsid w:val="00AD0866"/>
    <w:rsid w:val="00AE3260"/>
    <w:rsid w:val="00B55CFF"/>
    <w:rsid w:val="00BA321C"/>
    <w:rsid w:val="00BF6EE6"/>
    <w:rsid w:val="00C710C9"/>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31CCC"/>
  <w15:chartTrackingRefBased/>
  <w15:docId w15:val="{A75B0D35-9ADF-4C9A-84BB-20587D12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uiPriority w:val="99"/>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2023-07-12T02:27:00Z</dcterms:created>
  <dcterms:modified xsi:type="dcterms:W3CDTF">2023-07-12T02:27:00Z</dcterms:modified>
</cp:coreProperties>
</file>