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2BC93" w14:textId="77777777" w:rsidR="00F00995" w:rsidRPr="00954F63" w:rsidRDefault="00F00995" w:rsidP="00F00995">
      <w:pPr>
        <w:jc w:val="center"/>
        <w:rPr>
          <w:sz w:val="28"/>
          <w:szCs w:val="28"/>
        </w:rPr>
      </w:pPr>
      <w:r w:rsidRPr="00954F63">
        <w:rPr>
          <w:sz w:val="28"/>
          <w:szCs w:val="28"/>
        </w:rPr>
        <w:t>СОБРАНИЕ ДЕПУТАТОВ</w:t>
      </w:r>
    </w:p>
    <w:p w14:paraId="49390C93" w14:textId="77777777" w:rsidR="00F00995" w:rsidRDefault="00F00995" w:rsidP="00F00995">
      <w:pPr>
        <w:jc w:val="center"/>
        <w:rPr>
          <w:sz w:val="28"/>
          <w:szCs w:val="28"/>
        </w:rPr>
      </w:pPr>
      <w:r w:rsidRPr="00954F63">
        <w:rPr>
          <w:sz w:val="28"/>
          <w:szCs w:val="28"/>
        </w:rPr>
        <w:t>СОЛОНОВСКОГО СЕЛЬСОВЕТА</w:t>
      </w:r>
    </w:p>
    <w:p w14:paraId="2CA42D95" w14:textId="77777777" w:rsidR="00F00995" w:rsidRPr="00954F63" w:rsidRDefault="00F00995" w:rsidP="00F00995">
      <w:pPr>
        <w:jc w:val="center"/>
        <w:rPr>
          <w:sz w:val="28"/>
          <w:szCs w:val="28"/>
        </w:rPr>
      </w:pPr>
      <w:r w:rsidRPr="00954F63">
        <w:rPr>
          <w:sz w:val="28"/>
          <w:szCs w:val="28"/>
        </w:rPr>
        <w:t xml:space="preserve"> НОВИЧИХИНСКОГО РАЙОНА</w:t>
      </w:r>
      <w:r>
        <w:rPr>
          <w:sz w:val="28"/>
          <w:szCs w:val="28"/>
        </w:rPr>
        <w:t xml:space="preserve"> </w:t>
      </w:r>
      <w:r w:rsidRPr="00954F63">
        <w:rPr>
          <w:sz w:val="28"/>
          <w:szCs w:val="28"/>
        </w:rPr>
        <w:t>АЛТАЙСКОГО КРАЯ</w:t>
      </w:r>
    </w:p>
    <w:p w14:paraId="3175803A" w14:textId="77777777" w:rsidR="00F00995" w:rsidRPr="00954F63" w:rsidRDefault="00F00995" w:rsidP="00F00995">
      <w:pPr>
        <w:jc w:val="center"/>
        <w:rPr>
          <w:sz w:val="28"/>
          <w:szCs w:val="28"/>
        </w:rPr>
      </w:pPr>
    </w:p>
    <w:p w14:paraId="03C4F569" w14:textId="77777777" w:rsidR="00F00995" w:rsidRDefault="00F00995" w:rsidP="00F00995">
      <w:pPr>
        <w:jc w:val="center"/>
        <w:rPr>
          <w:sz w:val="28"/>
          <w:szCs w:val="28"/>
        </w:rPr>
      </w:pPr>
      <w:r w:rsidRPr="00954F63">
        <w:rPr>
          <w:sz w:val="28"/>
          <w:szCs w:val="28"/>
        </w:rPr>
        <w:t>РЕШЕНИЕ</w:t>
      </w:r>
    </w:p>
    <w:p w14:paraId="3607636F" w14:textId="77777777" w:rsidR="00F00995" w:rsidRPr="00954F63" w:rsidRDefault="00F00995" w:rsidP="00F00995">
      <w:pPr>
        <w:jc w:val="center"/>
        <w:rPr>
          <w:sz w:val="28"/>
          <w:szCs w:val="28"/>
        </w:rPr>
      </w:pPr>
    </w:p>
    <w:p w14:paraId="547E6C32" w14:textId="77777777" w:rsidR="00F00995" w:rsidRPr="00954F63" w:rsidRDefault="00F00995" w:rsidP="00F00995">
      <w:pPr>
        <w:jc w:val="both"/>
        <w:rPr>
          <w:sz w:val="28"/>
          <w:szCs w:val="28"/>
        </w:rPr>
      </w:pPr>
      <w:r>
        <w:rPr>
          <w:sz w:val="28"/>
          <w:szCs w:val="28"/>
        </w:rPr>
        <w:t>28.07</w:t>
      </w:r>
      <w:r w:rsidRPr="00954F63">
        <w:rPr>
          <w:sz w:val="28"/>
          <w:szCs w:val="28"/>
        </w:rPr>
        <w:t>.2011  № 5</w:t>
      </w:r>
      <w:r>
        <w:rPr>
          <w:sz w:val="28"/>
          <w:szCs w:val="28"/>
        </w:rPr>
        <w:t xml:space="preserve">                                                                                    с.Солоновка</w:t>
      </w:r>
    </w:p>
    <w:p w14:paraId="11098FF6" w14:textId="1B8E5DC7" w:rsidR="00F00995" w:rsidRPr="00954F63" w:rsidRDefault="004666B5" w:rsidP="00F00995">
      <w:pPr>
        <w:rPr>
          <w:sz w:val="28"/>
          <w:szCs w:val="28"/>
        </w:rPr>
      </w:pPr>
      <w:r w:rsidRPr="00954F63">
        <w:rPr>
          <w:noProof/>
          <w:sz w:val="28"/>
          <w:szCs w:val="28"/>
        </w:rPr>
        <mc:AlternateContent>
          <mc:Choice Requires="wps">
            <w:drawing>
              <wp:anchor distT="0" distB="0" distL="114300" distR="114300" simplePos="0" relativeHeight="251657728" behindDoc="0" locked="0" layoutInCell="1" allowOverlap="1" wp14:anchorId="29FF8AFB" wp14:editId="2084A3D8">
                <wp:simplePos x="0" y="0"/>
                <wp:positionH relativeFrom="column">
                  <wp:posOffset>-114300</wp:posOffset>
                </wp:positionH>
                <wp:positionV relativeFrom="paragraph">
                  <wp:posOffset>133350</wp:posOffset>
                </wp:positionV>
                <wp:extent cx="2628900" cy="138303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83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83791A" w14:textId="77777777" w:rsidR="00F00995" w:rsidRPr="00954F63" w:rsidRDefault="00F00995" w:rsidP="00F00995">
                            <w:pPr>
                              <w:pStyle w:val="a3"/>
                              <w:tabs>
                                <w:tab w:val="left" w:pos="0"/>
                              </w:tabs>
                              <w:ind w:firstLine="0"/>
                              <w:rPr>
                                <w:szCs w:val="28"/>
                              </w:rPr>
                            </w:pPr>
                            <w:r w:rsidRPr="00954F63">
                              <w:rPr>
                                <w:szCs w:val="28"/>
                              </w:rPr>
                              <w:t>О признании полномочий депутатов и правомочности представительного органа муниципального образования Солоновский сельсовет Новичихинского района.</w:t>
                            </w:r>
                          </w:p>
                          <w:p w14:paraId="0DC9C3F3" w14:textId="77777777" w:rsidR="00F00995" w:rsidRPr="00EA02A7" w:rsidRDefault="00F00995" w:rsidP="00F00995">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F8AFB" id="_x0000_t202" coordsize="21600,21600" o:spt="202" path="m,l,21600r21600,l21600,xe">
                <v:stroke joinstyle="miter"/>
                <v:path gradientshapeok="t" o:connecttype="rect"/>
              </v:shapetype>
              <v:shape id="Text Box 2" o:spid="_x0000_s1026" type="#_x0000_t202" style="position:absolute;margin-left:-9pt;margin-top:10.5pt;width:207pt;height:10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" stroked="f">
                <v:textbox>
                  <w:txbxContent>
                    <w:p w14:paraId="4B83791A" w14:textId="77777777" w:rsidR="00F00995" w:rsidRPr="00954F63" w:rsidRDefault="00F00995" w:rsidP="00F00995">
                      <w:pPr>
                        <w:pStyle w:val="a3"/>
                        <w:tabs>
                          <w:tab w:val="left" w:pos="0"/>
                        </w:tabs>
                        <w:ind w:firstLine="0"/>
                        <w:rPr>
                          <w:szCs w:val="28"/>
                        </w:rPr>
                      </w:pPr>
                      <w:r w:rsidRPr="00954F63">
                        <w:rPr>
                          <w:szCs w:val="28"/>
                        </w:rPr>
                        <w:t>О признании полномочий депутатов и правомочности представительного органа муниципального образования Солоновский сельсовет Новичихинского района.</w:t>
                      </w:r>
                    </w:p>
                    <w:p w14:paraId="0DC9C3F3" w14:textId="77777777" w:rsidR="00F00995" w:rsidRPr="00EA02A7" w:rsidRDefault="00F00995" w:rsidP="00F00995">
                      <w:pPr>
                        <w:rPr>
                          <w:szCs w:val="28"/>
                        </w:rPr>
                      </w:pPr>
                    </w:p>
                  </w:txbxContent>
                </v:textbox>
              </v:shape>
            </w:pict>
          </mc:Fallback>
        </mc:AlternateContent>
      </w:r>
    </w:p>
    <w:p w14:paraId="36E48305" w14:textId="77777777" w:rsidR="00F00995" w:rsidRPr="00954F63" w:rsidRDefault="00F00995" w:rsidP="00F00995">
      <w:pPr>
        <w:rPr>
          <w:sz w:val="28"/>
          <w:szCs w:val="28"/>
        </w:rPr>
      </w:pPr>
    </w:p>
    <w:p w14:paraId="7783288F" w14:textId="77777777" w:rsidR="00F00995" w:rsidRPr="00954F63" w:rsidRDefault="00F00995" w:rsidP="00F00995">
      <w:pPr>
        <w:rPr>
          <w:sz w:val="28"/>
          <w:szCs w:val="28"/>
        </w:rPr>
      </w:pPr>
    </w:p>
    <w:p w14:paraId="7DB7FCAB" w14:textId="77777777" w:rsidR="00F00995" w:rsidRPr="00954F63" w:rsidRDefault="00F00995" w:rsidP="00F00995">
      <w:pPr>
        <w:rPr>
          <w:sz w:val="28"/>
          <w:szCs w:val="28"/>
        </w:rPr>
      </w:pPr>
    </w:p>
    <w:p w14:paraId="16651CBE" w14:textId="77777777" w:rsidR="00F00995" w:rsidRPr="00954F63" w:rsidRDefault="00F00995" w:rsidP="00F00995">
      <w:pPr>
        <w:rPr>
          <w:sz w:val="28"/>
          <w:szCs w:val="28"/>
        </w:rPr>
      </w:pPr>
    </w:p>
    <w:p w14:paraId="400C58CD" w14:textId="77777777" w:rsidR="00F00995" w:rsidRPr="00954F63" w:rsidRDefault="00F00995" w:rsidP="00F00995">
      <w:pPr>
        <w:rPr>
          <w:sz w:val="28"/>
          <w:szCs w:val="28"/>
        </w:rPr>
      </w:pPr>
    </w:p>
    <w:p w14:paraId="34B777A8" w14:textId="77777777" w:rsidR="00F00995" w:rsidRPr="00954F63" w:rsidRDefault="00F00995" w:rsidP="00F00995">
      <w:pPr>
        <w:rPr>
          <w:sz w:val="28"/>
          <w:szCs w:val="28"/>
        </w:rPr>
      </w:pPr>
    </w:p>
    <w:p w14:paraId="7D7630EF" w14:textId="77777777" w:rsidR="00F00995" w:rsidRDefault="00F00995" w:rsidP="00F00995">
      <w:pPr>
        <w:pStyle w:val="2"/>
        <w:spacing w:after="0" w:line="240" w:lineRule="auto"/>
        <w:ind w:left="0" w:firstLine="700"/>
        <w:jc w:val="both"/>
        <w:rPr>
          <w:sz w:val="28"/>
          <w:szCs w:val="28"/>
        </w:rPr>
      </w:pPr>
    </w:p>
    <w:p w14:paraId="3A4036E9" w14:textId="77777777" w:rsidR="00F00995" w:rsidRDefault="00F00995" w:rsidP="00F00995">
      <w:pPr>
        <w:pStyle w:val="2"/>
        <w:spacing w:after="0" w:line="240" w:lineRule="auto"/>
        <w:ind w:left="0" w:firstLine="700"/>
        <w:jc w:val="both"/>
        <w:rPr>
          <w:sz w:val="28"/>
          <w:szCs w:val="28"/>
        </w:rPr>
      </w:pPr>
    </w:p>
    <w:p w14:paraId="4C876CAC" w14:textId="77777777" w:rsidR="00F00995" w:rsidRPr="00954F63" w:rsidRDefault="00F00995" w:rsidP="00F00995">
      <w:pPr>
        <w:pStyle w:val="2"/>
        <w:spacing w:after="0" w:line="240" w:lineRule="auto"/>
        <w:ind w:left="0" w:firstLine="700"/>
        <w:jc w:val="both"/>
        <w:rPr>
          <w:sz w:val="28"/>
          <w:szCs w:val="28"/>
        </w:rPr>
      </w:pPr>
      <w:r w:rsidRPr="00954F63">
        <w:rPr>
          <w:sz w:val="28"/>
          <w:szCs w:val="28"/>
        </w:rPr>
        <w:t>Заслушав доклад председателя Мандатной комиссии Кононенко С.В. Собрание депутатов РЕШИЛО:</w:t>
      </w:r>
    </w:p>
    <w:p w14:paraId="0260EF22" w14:textId="77777777" w:rsidR="00F00995" w:rsidRPr="00954F63" w:rsidRDefault="00F00995" w:rsidP="00F00995">
      <w:pPr>
        <w:pStyle w:val="2"/>
        <w:spacing w:after="0" w:line="240" w:lineRule="auto"/>
        <w:ind w:left="0" w:firstLine="700"/>
        <w:jc w:val="both"/>
        <w:rPr>
          <w:sz w:val="28"/>
          <w:szCs w:val="28"/>
        </w:rPr>
      </w:pPr>
      <w:r w:rsidRPr="00954F63">
        <w:rPr>
          <w:sz w:val="28"/>
          <w:szCs w:val="28"/>
        </w:rPr>
        <w:t>1. Признать полномочия депутатов Собрания депутатов Солоновского сельсовета Новичихинского района согласно прилагаемому списку.</w:t>
      </w:r>
    </w:p>
    <w:p w14:paraId="5BC2AD5D" w14:textId="77777777" w:rsidR="00F00995" w:rsidRPr="00954F63" w:rsidRDefault="00F00995" w:rsidP="00F00995">
      <w:pPr>
        <w:pStyle w:val="2"/>
        <w:spacing w:after="0" w:line="240" w:lineRule="auto"/>
        <w:ind w:left="0" w:firstLine="700"/>
        <w:jc w:val="both"/>
        <w:rPr>
          <w:sz w:val="28"/>
          <w:szCs w:val="28"/>
        </w:rPr>
      </w:pPr>
      <w:r w:rsidRPr="00954F63">
        <w:rPr>
          <w:sz w:val="28"/>
          <w:szCs w:val="28"/>
        </w:rPr>
        <w:t xml:space="preserve">2. Признать правомочность Собрания депутатов Солоновского сельсовета Новичихинского района, учитывая, что в Собрание депутатов избрано 10  депутатов. </w:t>
      </w:r>
    </w:p>
    <w:p w14:paraId="5681A399" w14:textId="77777777" w:rsidR="00F00995" w:rsidRPr="00954F63" w:rsidRDefault="00F00995" w:rsidP="00F00995">
      <w:pPr>
        <w:pStyle w:val="2"/>
        <w:spacing w:after="0" w:line="240" w:lineRule="auto"/>
        <w:ind w:left="0" w:firstLine="700"/>
        <w:jc w:val="both"/>
        <w:rPr>
          <w:sz w:val="28"/>
          <w:szCs w:val="28"/>
        </w:rPr>
      </w:pPr>
      <w:r w:rsidRPr="00954F63">
        <w:rPr>
          <w:sz w:val="28"/>
          <w:szCs w:val="28"/>
        </w:rPr>
        <w:t>3. Настоящее решение вступает в силу с момента его принятия.</w:t>
      </w:r>
    </w:p>
    <w:p w14:paraId="466E1B1E" w14:textId="77777777" w:rsidR="00F00995" w:rsidRPr="00954F63" w:rsidRDefault="00F00995" w:rsidP="00F00995">
      <w:pPr>
        <w:ind w:firstLine="700"/>
        <w:jc w:val="both"/>
        <w:rPr>
          <w:sz w:val="28"/>
          <w:szCs w:val="28"/>
        </w:rPr>
      </w:pPr>
      <w:r w:rsidRPr="00954F63">
        <w:rPr>
          <w:sz w:val="28"/>
          <w:szCs w:val="28"/>
        </w:rPr>
        <w:t>4. Обнародовать настоящее решение на информационных стендах в с</w:t>
      </w:r>
      <w:r>
        <w:rPr>
          <w:sz w:val="28"/>
          <w:szCs w:val="28"/>
        </w:rPr>
        <w:t>елах  Солоновка, 10 лет Октября</w:t>
      </w:r>
      <w:r w:rsidRPr="00954F63">
        <w:rPr>
          <w:sz w:val="28"/>
          <w:szCs w:val="28"/>
        </w:rPr>
        <w:t>, Павловка, посел</w:t>
      </w:r>
      <w:r>
        <w:rPr>
          <w:sz w:val="28"/>
          <w:szCs w:val="28"/>
        </w:rPr>
        <w:t>ках Алейниковском и Красноярка</w:t>
      </w:r>
      <w:r w:rsidRPr="00954F63">
        <w:rPr>
          <w:sz w:val="28"/>
          <w:szCs w:val="28"/>
        </w:rPr>
        <w:t>.</w:t>
      </w:r>
    </w:p>
    <w:p w14:paraId="09133561" w14:textId="77777777" w:rsidR="00F00995" w:rsidRPr="00954F63" w:rsidRDefault="00F00995" w:rsidP="00F00995">
      <w:pPr>
        <w:pStyle w:val="4"/>
        <w:spacing w:before="0" w:after="0"/>
        <w:rPr>
          <w:b w:val="0"/>
        </w:rPr>
      </w:pPr>
      <w:r w:rsidRPr="00954F63">
        <w:rPr>
          <w:b w:val="0"/>
        </w:rPr>
        <w:t xml:space="preserve"> </w:t>
      </w:r>
    </w:p>
    <w:p w14:paraId="40F377CC" w14:textId="77777777" w:rsidR="00F00995" w:rsidRPr="00954F63" w:rsidRDefault="00F00995" w:rsidP="00F00995">
      <w:pPr>
        <w:pStyle w:val="4"/>
        <w:spacing w:before="0" w:after="0"/>
        <w:rPr>
          <w:b w:val="0"/>
        </w:rPr>
      </w:pPr>
      <w:r w:rsidRPr="00954F63">
        <w:rPr>
          <w:b w:val="0"/>
        </w:rPr>
        <w:t>Председательствующий на первой сессии</w:t>
      </w:r>
    </w:p>
    <w:p w14:paraId="5747915E" w14:textId="77777777" w:rsidR="00F00995" w:rsidRDefault="00F00995" w:rsidP="00F00995">
      <w:pPr>
        <w:pStyle w:val="a4"/>
      </w:pPr>
      <w:r w:rsidRPr="00954F63">
        <w:t>Собрания депутатов</w:t>
      </w:r>
      <w:r>
        <w:t xml:space="preserve"> </w:t>
      </w:r>
      <w:r w:rsidRPr="00954F63">
        <w:t>Солоновского сельсовета</w:t>
      </w:r>
    </w:p>
    <w:p w14:paraId="6FA0AF31" w14:textId="77777777" w:rsidR="00F00995" w:rsidRPr="00954F63" w:rsidRDefault="00F00995" w:rsidP="00F00995">
      <w:pPr>
        <w:pStyle w:val="a4"/>
      </w:pPr>
      <w:r>
        <w:t>Новичихинского района</w:t>
      </w:r>
      <w:r w:rsidRPr="00954F63">
        <w:t xml:space="preserve">                  </w:t>
      </w:r>
      <w:r>
        <w:t xml:space="preserve">                                                Л.В.Шестакова</w:t>
      </w:r>
    </w:p>
    <w:p w14:paraId="026DE829" w14:textId="77777777" w:rsidR="00F00995" w:rsidRDefault="00F00995" w:rsidP="00F00995">
      <w:pPr>
        <w:jc w:val="center"/>
        <w:rPr>
          <w:sz w:val="28"/>
          <w:szCs w:val="28"/>
        </w:rPr>
      </w:pPr>
    </w:p>
    <w:p w14:paraId="4D701C06" w14:textId="77777777" w:rsidR="00F00995" w:rsidRDefault="00F00995" w:rsidP="00F00995">
      <w:pPr>
        <w:jc w:val="center"/>
        <w:rPr>
          <w:sz w:val="28"/>
          <w:szCs w:val="28"/>
        </w:rPr>
      </w:pPr>
    </w:p>
    <w:p w14:paraId="60EFF5AF" w14:textId="77777777" w:rsidR="00F00995" w:rsidRDefault="00F00995" w:rsidP="00F00995">
      <w:pPr>
        <w:jc w:val="center"/>
        <w:rPr>
          <w:sz w:val="28"/>
          <w:szCs w:val="28"/>
        </w:rPr>
      </w:pPr>
    </w:p>
    <w:p w14:paraId="70B133CE" w14:textId="77777777" w:rsidR="00F00995" w:rsidRDefault="00F00995" w:rsidP="00F00995">
      <w:pPr>
        <w:jc w:val="center"/>
        <w:rPr>
          <w:sz w:val="28"/>
          <w:szCs w:val="28"/>
        </w:rPr>
      </w:pPr>
    </w:p>
    <w:p w14:paraId="591D61FE" w14:textId="77777777" w:rsidR="00F00995" w:rsidRDefault="00F00995" w:rsidP="00F00995">
      <w:pPr>
        <w:jc w:val="center"/>
        <w:rPr>
          <w:sz w:val="28"/>
          <w:szCs w:val="28"/>
        </w:rPr>
      </w:pPr>
    </w:p>
    <w:p w14:paraId="5745265D" w14:textId="77777777" w:rsidR="00F00995" w:rsidRDefault="00F00995" w:rsidP="00F00995">
      <w:pPr>
        <w:jc w:val="center"/>
        <w:rPr>
          <w:sz w:val="28"/>
          <w:szCs w:val="28"/>
        </w:rPr>
      </w:pPr>
    </w:p>
    <w:p w14:paraId="12DD9681" w14:textId="77777777" w:rsidR="00F00995" w:rsidRDefault="00F00995" w:rsidP="00F00995">
      <w:pPr>
        <w:jc w:val="center"/>
        <w:rPr>
          <w:sz w:val="28"/>
          <w:szCs w:val="28"/>
        </w:rPr>
      </w:pPr>
    </w:p>
    <w:p w14:paraId="59E388BC" w14:textId="77777777" w:rsidR="00F00995" w:rsidRDefault="00F00995" w:rsidP="00F00995">
      <w:pPr>
        <w:jc w:val="center"/>
        <w:rPr>
          <w:sz w:val="28"/>
          <w:szCs w:val="28"/>
        </w:rPr>
      </w:pPr>
    </w:p>
    <w:p w14:paraId="09018524" w14:textId="77777777" w:rsidR="00BF6EE6" w:rsidRDefault="00BF6EE6"/>
    <w:p w14:paraId="1A5D7EB0" w14:textId="77777777" w:rsidR="00F00995" w:rsidRDefault="00F00995"/>
    <w:p w14:paraId="0FD1D9CB" w14:textId="77777777" w:rsidR="00F00995" w:rsidRDefault="00F00995"/>
    <w:p w14:paraId="009CE88A" w14:textId="77777777" w:rsidR="00F00995" w:rsidRDefault="00F00995"/>
    <w:p w14:paraId="1E91948E" w14:textId="77777777" w:rsidR="00F00995" w:rsidRDefault="00F00995"/>
    <w:p w14:paraId="51FCDBAF" w14:textId="77777777" w:rsidR="00F00995" w:rsidRDefault="00F00995"/>
    <w:p w14:paraId="6C84B495" w14:textId="77777777" w:rsidR="00F00995" w:rsidRDefault="00F00995" w:rsidP="00F00995">
      <w:pPr>
        <w:jc w:val="right"/>
      </w:pPr>
      <w:r>
        <w:lastRenderedPageBreak/>
        <w:t>Приложение 1</w:t>
      </w:r>
    </w:p>
    <w:p w14:paraId="3A109EC8" w14:textId="77777777" w:rsidR="00F00995" w:rsidRDefault="00F00995" w:rsidP="00F00995">
      <w:pPr>
        <w:jc w:val="right"/>
      </w:pPr>
      <w:r>
        <w:t xml:space="preserve">к решению Собрания </w:t>
      </w:r>
    </w:p>
    <w:p w14:paraId="2AA832CD" w14:textId="77777777" w:rsidR="00F00995" w:rsidRDefault="00F00995" w:rsidP="00F00995">
      <w:pPr>
        <w:jc w:val="right"/>
      </w:pPr>
      <w:r>
        <w:t>депутатов № 5 от 28.07.2011</w:t>
      </w:r>
    </w:p>
    <w:p w14:paraId="11B1BBA4" w14:textId="77777777" w:rsidR="00F00995" w:rsidRDefault="00F00995" w:rsidP="00F00995">
      <w:pPr>
        <w:jc w:val="right"/>
      </w:pPr>
    </w:p>
    <w:p w14:paraId="6A783BE5" w14:textId="77777777" w:rsidR="00F00995" w:rsidRDefault="00F00995" w:rsidP="00F00995">
      <w:pPr>
        <w:jc w:val="right"/>
      </w:pPr>
    </w:p>
    <w:p w14:paraId="219EBEAC" w14:textId="77777777" w:rsidR="00F00995" w:rsidRDefault="00F00995" w:rsidP="00F00995">
      <w:pPr>
        <w:jc w:val="center"/>
        <w:rPr>
          <w:sz w:val="28"/>
          <w:szCs w:val="28"/>
        </w:rPr>
      </w:pPr>
      <w:r>
        <w:rPr>
          <w:sz w:val="28"/>
          <w:szCs w:val="28"/>
        </w:rPr>
        <w:t>Список депутатов</w:t>
      </w:r>
    </w:p>
    <w:p w14:paraId="62059756" w14:textId="77777777" w:rsidR="00F00995" w:rsidRDefault="00F00995" w:rsidP="00F00995">
      <w:pPr>
        <w:jc w:val="center"/>
        <w:rPr>
          <w:sz w:val="28"/>
          <w:szCs w:val="28"/>
        </w:rPr>
      </w:pPr>
    </w:p>
    <w:p w14:paraId="0B8BA9B1" w14:textId="77777777" w:rsidR="00F00995" w:rsidRDefault="00F00995" w:rsidP="00F00995">
      <w:pPr>
        <w:rPr>
          <w:sz w:val="28"/>
          <w:szCs w:val="28"/>
        </w:rPr>
      </w:pPr>
    </w:p>
    <w:p w14:paraId="07F9B0EA" w14:textId="77777777" w:rsidR="00F00995" w:rsidRDefault="00F00995" w:rsidP="00F00995">
      <w:pPr>
        <w:rPr>
          <w:sz w:val="28"/>
          <w:szCs w:val="28"/>
        </w:rPr>
      </w:pPr>
      <w:r>
        <w:rPr>
          <w:sz w:val="28"/>
          <w:szCs w:val="28"/>
        </w:rPr>
        <w:t>1. Косач Виктор Иванович</w:t>
      </w:r>
    </w:p>
    <w:p w14:paraId="1104AAAC" w14:textId="77777777" w:rsidR="00F00995" w:rsidRDefault="00F00995" w:rsidP="00F00995">
      <w:pPr>
        <w:rPr>
          <w:sz w:val="28"/>
          <w:szCs w:val="28"/>
        </w:rPr>
      </w:pPr>
      <w:r>
        <w:rPr>
          <w:sz w:val="28"/>
          <w:szCs w:val="28"/>
        </w:rPr>
        <w:t>2. Шестакова Любовь Валентиновна</w:t>
      </w:r>
    </w:p>
    <w:p w14:paraId="7B143BA8" w14:textId="77777777" w:rsidR="00F00995" w:rsidRDefault="00F00995" w:rsidP="00F00995">
      <w:pPr>
        <w:rPr>
          <w:sz w:val="28"/>
          <w:szCs w:val="28"/>
        </w:rPr>
      </w:pPr>
      <w:r>
        <w:rPr>
          <w:sz w:val="28"/>
          <w:szCs w:val="28"/>
        </w:rPr>
        <w:t>3. Васютин Владимир Николаевич</w:t>
      </w:r>
    </w:p>
    <w:p w14:paraId="52419E8E" w14:textId="77777777" w:rsidR="00F00995" w:rsidRDefault="00F00995" w:rsidP="00F00995">
      <w:pPr>
        <w:rPr>
          <w:sz w:val="28"/>
          <w:szCs w:val="28"/>
        </w:rPr>
      </w:pPr>
      <w:r>
        <w:rPr>
          <w:sz w:val="28"/>
          <w:szCs w:val="28"/>
        </w:rPr>
        <w:t>4. Кононенко Светлана Викторовна</w:t>
      </w:r>
    </w:p>
    <w:p w14:paraId="3A6C979C" w14:textId="77777777" w:rsidR="00F00995" w:rsidRDefault="00F00995" w:rsidP="00F00995">
      <w:pPr>
        <w:rPr>
          <w:sz w:val="28"/>
          <w:szCs w:val="28"/>
        </w:rPr>
      </w:pPr>
      <w:r>
        <w:rPr>
          <w:sz w:val="28"/>
          <w:szCs w:val="28"/>
        </w:rPr>
        <w:t>5. Насамбаева Ирина Михайловна</w:t>
      </w:r>
    </w:p>
    <w:p w14:paraId="73011655" w14:textId="77777777" w:rsidR="00F00995" w:rsidRDefault="00F00995" w:rsidP="00F00995">
      <w:pPr>
        <w:rPr>
          <w:sz w:val="28"/>
          <w:szCs w:val="28"/>
        </w:rPr>
      </w:pPr>
      <w:r>
        <w:rPr>
          <w:sz w:val="28"/>
          <w:szCs w:val="28"/>
        </w:rPr>
        <w:t>6. Васютин Владимир Васильевич</w:t>
      </w:r>
    </w:p>
    <w:p w14:paraId="0BC2B2D8" w14:textId="77777777" w:rsidR="00F00995" w:rsidRDefault="00F00995" w:rsidP="00F00995">
      <w:pPr>
        <w:rPr>
          <w:sz w:val="28"/>
          <w:szCs w:val="28"/>
        </w:rPr>
      </w:pPr>
      <w:r>
        <w:rPr>
          <w:sz w:val="28"/>
          <w:szCs w:val="28"/>
        </w:rPr>
        <w:t>7. Коломеец Андрей Никифорович</w:t>
      </w:r>
    </w:p>
    <w:p w14:paraId="4753B49A" w14:textId="77777777" w:rsidR="00F00995" w:rsidRDefault="00F00995" w:rsidP="00F00995">
      <w:pPr>
        <w:rPr>
          <w:sz w:val="28"/>
          <w:szCs w:val="28"/>
        </w:rPr>
      </w:pPr>
      <w:r>
        <w:rPr>
          <w:sz w:val="28"/>
          <w:szCs w:val="28"/>
        </w:rPr>
        <w:t>8. Вилкова Таисья Васильевна</w:t>
      </w:r>
    </w:p>
    <w:p w14:paraId="71445142" w14:textId="77777777" w:rsidR="00F00995" w:rsidRPr="00DF6077" w:rsidRDefault="00F00995" w:rsidP="00F00995">
      <w:pPr>
        <w:rPr>
          <w:sz w:val="28"/>
          <w:szCs w:val="28"/>
        </w:rPr>
      </w:pPr>
      <w:r>
        <w:rPr>
          <w:sz w:val="28"/>
          <w:szCs w:val="28"/>
        </w:rPr>
        <w:t>9. Глухова Людмила Ивановна</w:t>
      </w:r>
    </w:p>
    <w:p w14:paraId="64EE3E98" w14:textId="77777777" w:rsidR="00F00995" w:rsidRDefault="00F00995" w:rsidP="00F00995">
      <w:pPr>
        <w:rPr>
          <w:sz w:val="28"/>
          <w:szCs w:val="28"/>
        </w:rPr>
      </w:pPr>
      <w:r>
        <w:rPr>
          <w:sz w:val="28"/>
          <w:szCs w:val="28"/>
        </w:rPr>
        <w:t>10.Пашовкин Николай Александрович</w:t>
      </w:r>
    </w:p>
    <w:p w14:paraId="22E44388" w14:textId="77777777" w:rsidR="00F00995" w:rsidRDefault="00F00995" w:rsidP="00F00995">
      <w:pPr>
        <w:jc w:val="center"/>
        <w:rPr>
          <w:sz w:val="28"/>
          <w:szCs w:val="28"/>
        </w:rPr>
      </w:pPr>
    </w:p>
    <w:sectPr w:rsidR="00F009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995"/>
    <w:rsid w:val="004666B5"/>
    <w:rsid w:val="00BF6EE6"/>
    <w:rsid w:val="00E44888"/>
    <w:rsid w:val="00F00995"/>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79B16A"/>
  <w15:chartTrackingRefBased/>
  <w15:docId w15:val="{46D499C2-E840-47B1-A677-2C2E70E0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0995"/>
    <w:rPr>
      <w:sz w:val="24"/>
      <w:szCs w:val="24"/>
    </w:rPr>
  </w:style>
  <w:style w:type="paragraph" w:styleId="4">
    <w:name w:val="heading 4"/>
    <w:basedOn w:val="a"/>
    <w:next w:val="a"/>
    <w:qFormat/>
    <w:rsid w:val="00F00995"/>
    <w:pPr>
      <w:keepNext/>
      <w:spacing w:before="240" w:after="60"/>
      <w:outlineLvl w:val="3"/>
    </w:pPr>
    <w:rPr>
      <w:b/>
      <w:bCs/>
      <w:sz w:val="28"/>
      <w:szCs w:val="28"/>
    </w:rPr>
  </w:style>
  <w:style w:type="character" w:default="1" w:styleId="a0">
    <w:name w:val="Default Paragraph Font"/>
    <w:link w:val="1"/>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F00995"/>
    <w:pPr>
      <w:ind w:firstLine="709"/>
      <w:jc w:val="both"/>
    </w:pPr>
    <w:rPr>
      <w:sz w:val="28"/>
      <w:szCs w:val="20"/>
    </w:rPr>
  </w:style>
  <w:style w:type="paragraph" w:styleId="a4">
    <w:name w:val="Body Text"/>
    <w:basedOn w:val="a"/>
    <w:rsid w:val="00F00995"/>
    <w:pPr>
      <w:spacing w:after="120"/>
    </w:pPr>
    <w:rPr>
      <w:sz w:val="28"/>
      <w:szCs w:val="28"/>
    </w:rPr>
  </w:style>
  <w:style w:type="paragraph" w:styleId="2">
    <w:name w:val="Body Text Indent 2"/>
    <w:basedOn w:val="a"/>
    <w:rsid w:val="00F00995"/>
    <w:pPr>
      <w:spacing w:after="120" w:line="480" w:lineRule="auto"/>
      <w:ind w:left="283"/>
    </w:pPr>
  </w:style>
  <w:style w:type="paragraph" w:customStyle="1" w:styleId="1">
    <w:name w:val="Знак1"/>
    <w:basedOn w:val="a"/>
    <w:link w:val="a0"/>
    <w:rsid w:val="00F00995"/>
    <w:pPr>
      <w:widowControl w:val="0"/>
      <w:adjustRightInd w:val="0"/>
      <w:spacing w:after="160" w:line="240" w:lineRule="exact"/>
      <w:jc w:val="right"/>
    </w:pPr>
    <w:rPr>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00995"/>
    <w:pPr>
      <w:spacing w:before="100" w:beforeAutospacing="1" w:after="100" w:afterAutospacing="1"/>
    </w:pPr>
    <w:rPr>
      <w:rFonts w:ascii="Tahoma" w:hAnsi="Tahoma"/>
      <w:sz w:val="20"/>
      <w:szCs w:val="20"/>
      <w:lang w:val="en-US" w:eastAsia="en-US"/>
    </w:rPr>
  </w:style>
  <w:style w:type="table" w:styleId="a5">
    <w:name w:val="Table Grid"/>
    <w:basedOn w:val="a1"/>
    <w:rsid w:val="00F00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СОБРАНИЕ ДЕПУТАТОВ</vt:lpstr>
    </vt:vector>
  </TitlesOfParts>
  <Company>Солоновский с\с</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dc:title>
  <dc:subject/>
  <dc:creator>Дмитрий</dc:creator>
  <cp:keywords/>
  <dc:description/>
  <cp:lastModifiedBy>Антон</cp:lastModifiedBy>
  <cp:revision>2</cp:revision>
  <dcterms:created xsi:type="dcterms:W3CDTF">2023-07-12T03:03:00Z</dcterms:created>
  <dcterms:modified xsi:type="dcterms:W3CDTF">2023-07-12T03:03:00Z</dcterms:modified>
</cp:coreProperties>
</file>