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DD4C" w14:textId="77777777" w:rsidR="00C116BE" w:rsidRDefault="00C116BE" w:rsidP="00C116BE">
      <w:pPr>
        <w:jc w:val="center"/>
        <w:rPr>
          <w:sz w:val="28"/>
          <w:szCs w:val="28"/>
        </w:rPr>
      </w:pPr>
      <w:r>
        <w:rPr>
          <w:sz w:val="28"/>
          <w:szCs w:val="28"/>
        </w:rPr>
        <w:t>РОССИЙСКАЯ ФЕДЕРАЦИЯ</w:t>
      </w:r>
    </w:p>
    <w:p w14:paraId="611A6507" w14:textId="77777777" w:rsidR="00C116BE" w:rsidRDefault="00C116BE" w:rsidP="00C116BE">
      <w:pPr>
        <w:jc w:val="center"/>
        <w:rPr>
          <w:sz w:val="28"/>
          <w:szCs w:val="28"/>
        </w:rPr>
      </w:pPr>
      <w:r w:rsidRPr="000213C4">
        <w:rPr>
          <w:sz w:val="28"/>
          <w:szCs w:val="28"/>
        </w:rPr>
        <w:t>СОБРАНИЕ ДЕПУТАТОВ</w:t>
      </w:r>
      <w:r>
        <w:rPr>
          <w:sz w:val="28"/>
          <w:szCs w:val="28"/>
        </w:rPr>
        <w:t xml:space="preserve"> </w:t>
      </w:r>
      <w:r w:rsidRPr="000213C4">
        <w:rPr>
          <w:sz w:val="28"/>
          <w:szCs w:val="28"/>
        </w:rPr>
        <w:t>СОЛОНОВСКОГО СЕЛЬСОВЕТА</w:t>
      </w:r>
    </w:p>
    <w:p w14:paraId="4CA2B521" w14:textId="77777777" w:rsidR="00C116BE" w:rsidRDefault="00C116BE" w:rsidP="00C116BE">
      <w:pPr>
        <w:jc w:val="center"/>
        <w:rPr>
          <w:sz w:val="28"/>
          <w:szCs w:val="28"/>
        </w:rPr>
      </w:pPr>
      <w:r w:rsidRPr="000213C4">
        <w:rPr>
          <w:sz w:val="28"/>
          <w:szCs w:val="28"/>
        </w:rPr>
        <w:t xml:space="preserve"> НОВИЧИХИНСКОГО РАЙОНА</w:t>
      </w:r>
      <w:r>
        <w:rPr>
          <w:sz w:val="28"/>
          <w:szCs w:val="28"/>
        </w:rPr>
        <w:t xml:space="preserve"> </w:t>
      </w:r>
      <w:r w:rsidRPr="000213C4">
        <w:rPr>
          <w:sz w:val="28"/>
          <w:szCs w:val="28"/>
        </w:rPr>
        <w:t>АЛТАЙСКОГО КРАЯ</w:t>
      </w:r>
    </w:p>
    <w:p w14:paraId="190B88EF" w14:textId="77777777" w:rsidR="00C116BE" w:rsidRDefault="00C116BE" w:rsidP="00C116BE">
      <w:pPr>
        <w:jc w:val="center"/>
        <w:rPr>
          <w:sz w:val="28"/>
          <w:szCs w:val="28"/>
        </w:rPr>
      </w:pPr>
    </w:p>
    <w:p w14:paraId="6A90F969" w14:textId="77777777" w:rsidR="00C116BE" w:rsidRDefault="00C116BE" w:rsidP="00C116BE">
      <w:pPr>
        <w:jc w:val="center"/>
        <w:rPr>
          <w:sz w:val="28"/>
          <w:szCs w:val="28"/>
        </w:rPr>
      </w:pPr>
      <w:r>
        <w:rPr>
          <w:sz w:val="28"/>
          <w:szCs w:val="28"/>
        </w:rPr>
        <w:t>РЕШЕНИЕ</w:t>
      </w:r>
    </w:p>
    <w:p w14:paraId="56BD2103" w14:textId="77777777" w:rsidR="00C116BE" w:rsidRDefault="00C116BE" w:rsidP="00C116BE">
      <w:pPr>
        <w:jc w:val="center"/>
        <w:rPr>
          <w:sz w:val="28"/>
          <w:szCs w:val="28"/>
        </w:rPr>
      </w:pPr>
    </w:p>
    <w:p w14:paraId="30A85133" w14:textId="77777777" w:rsidR="00C116BE" w:rsidRDefault="00C116BE" w:rsidP="00C116BE">
      <w:pPr>
        <w:rPr>
          <w:sz w:val="28"/>
          <w:szCs w:val="28"/>
        </w:rPr>
      </w:pPr>
      <w:r>
        <w:rPr>
          <w:sz w:val="28"/>
          <w:szCs w:val="28"/>
        </w:rPr>
        <w:t>30.09.2016  № 9                                                                                  с.Солоновка</w:t>
      </w:r>
    </w:p>
    <w:p w14:paraId="443FD497" w14:textId="77777777" w:rsidR="00C116BE" w:rsidRDefault="00C116BE" w:rsidP="00C116BE">
      <w:pPr>
        <w:rPr>
          <w:sz w:val="28"/>
          <w:szCs w:val="28"/>
        </w:rPr>
      </w:pPr>
    </w:p>
    <w:p w14:paraId="5FCB6E22" w14:textId="079B3086" w:rsidR="00C116BE" w:rsidRPr="00C2676A" w:rsidRDefault="007E085F" w:rsidP="00C116BE">
      <w:pPr>
        <w:jc w:val="both"/>
        <w:rPr>
          <w:sz w:val="28"/>
          <w:szCs w:val="28"/>
        </w:rPr>
      </w:pPr>
      <w:r w:rsidRPr="00C2676A">
        <w:rPr>
          <w:noProof/>
          <w:sz w:val="28"/>
          <w:szCs w:val="28"/>
        </w:rPr>
        <mc:AlternateContent>
          <mc:Choice Requires="wps">
            <w:drawing>
              <wp:anchor distT="0" distB="0" distL="114300" distR="114300" simplePos="0" relativeHeight="251657728" behindDoc="0" locked="0" layoutInCell="1" allowOverlap="1" wp14:anchorId="2D231A28" wp14:editId="48EB57FC">
                <wp:simplePos x="0" y="0"/>
                <wp:positionH relativeFrom="column">
                  <wp:posOffset>-114300</wp:posOffset>
                </wp:positionH>
                <wp:positionV relativeFrom="paragraph">
                  <wp:posOffset>133350</wp:posOffset>
                </wp:positionV>
                <wp:extent cx="3200400" cy="1522730"/>
                <wp:effectExtent l="3810" t="0"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2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F4E31" w14:textId="77777777" w:rsidR="00C116BE" w:rsidRDefault="00C116BE" w:rsidP="00C116BE">
                            <w:pPr>
                              <w:shd w:val="clear" w:color="auto" w:fill="FFFFFF"/>
                              <w:tabs>
                                <w:tab w:val="left" w:pos="4320"/>
                                <w:tab w:val="left" w:pos="4500"/>
                              </w:tabs>
                              <w:ind w:right="80"/>
                              <w:jc w:val="both"/>
                              <w:rPr>
                                <w:sz w:val="28"/>
                                <w:szCs w:val="28"/>
                              </w:rPr>
                            </w:pPr>
                            <w:r>
                              <w:rPr>
                                <w:sz w:val="28"/>
                                <w:szCs w:val="28"/>
                              </w:rPr>
                              <w:t xml:space="preserve"> Об утверждении состава постоянной комиссии по социальным вопросам, законности, правопорядка и охране окружающей среды Собрания депутатов Солоновского сельсовета  </w:t>
                            </w:r>
                            <w:r w:rsidRPr="00D421EF">
                              <w:rPr>
                                <w:sz w:val="28"/>
                                <w:szCs w:val="28"/>
                              </w:rPr>
                              <w:t>избрании председателя постоянной комиссии и его заместителя</w:t>
                            </w:r>
                          </w:p>
                          <w:p w14:paraId="7E578996" w14:textId="77777777" w:rsidR="00C116BE" w:rsidRDefault="00C116BE" w:rsidP="00C116BE">
                            <w:pPr>
                              <w:tabs>
                                <w:tab w:val="left" w:pos="4500"/>
                              </w:tabs>
                              <w:jc w:val="both"/>
                              <w:rPr>
                                <w:sz w:val="28"/>
                                <w:szCs w:val="28"/>
                              </w:rPr>
                            </w:pPr>
                          </w:p>
                          <w:p w14:paraId="7F462CE2" w14:textId="77777777" w:rsidR="00C116BE" w:rsidRDefault="00C116BE" w:rsidP="00C116BE">
                            <w:pPr>
                              <w:tabs>
                                <w:tab w:val="left" w:pos="4500"/>
                              </w:tabs>
                              <w:jc w:val="both"/>
                              <w:rPr>
                                <w:sz w:val="28"/>
                                <w:szCs w:val="28"/>
                              </w:rPr>
                            </w:pPr>
                          </w:p>
                          <w:p w14:paraId="4234E1CC" w14:textId="77777777" w:rsidR="00C116BE" w:rsidRDefault="00C116BE" w:rsidP="00C116BE">
                            <w:pPr>
                              <w:tabs>
                                <w:tab w:val="left" w:pos="4500"/>
                              </w:tabs>
                              <w:jc w:val="both"/>
                              <w:rPr>
                                <w:sz w:val="28"/>
                                <w:szCs w:val="28"/>
                              </w:rPr>
                            </w:pPr>
                          </w:p>
                          <w:p w14:paraId="01C72727" w14:textId="77777777" w:rsidR="00C116BE" w:rsidRDefault="00C116BE" w:rsidP="00C116BE">
                            <w:pPr>
                              <w:tabs>
                                <w:tab w:val="left" w:pos="4500"/>
                              </w:tabs>
                              <w:jc w:val="both"/>
                              <w:rPr>
                                <w:sz w:val="28"/>
                                <w:szCs w:val="28"/>
                              </w:rPr>
                            </w:pPr>
                          </w:p>
                          <w:p w14:paraId="5035C70D" w14:textId="77777777" w:rsidR="00C116BE" w:rsidRDefault="00C116BE" w:rsidP="00C116BE">
                            <w:pPr>
                              <w:tabs>
                                <w:tab w:val="left" w:pos="4500"/>
                              </w:tabs>
                              <w:jc w:val="both"/>
                              <w:rPr>
                                <w:sz w:val="28"/>
                                <w:szCs w:val="28"/>
                              </w:rPr>
                            </w:pPr>
                          </w:p>
                          <w:p w14:paraId="3A222D4B" w14:textId="77777777" w:rsidR="00C116BE" w:rsidRDefault="00C116BE" w:rsidP="00C116BE">
                            <w:pPr>
                              <w:tabs>
                                <w:tab w:val="left" w:pos="4500"/>
                              </w:tabs>
                              <w:jc w:val="both"/>
                              <w:rPr>
                                <w:sz w:val="28"/>
                                <w:szCs w:val="28"/>
                              </w:rPr>
                            </w:pPr>
                          </w:p>
                          <w:p w14:paraId="4C30727B" w14:textId="77777777" w:rsidR="00C116BE" w:rsidRDefault="00C116BE" w:rsidP="00C116BE">
                            <w:pPr>
                              <w:tabs>
                                <w:tab w:val="left" w:pos="4500"/>
                              </w:tabs>
                              <w:jc w:val="both"/>
                              <w:rPr>
                                <w:sz w:val="28"/>
                                <w:szCs w:val="28"/>
                              </w:rPr>
                            </w:pPr>
                          </w:p>
                          <w:p w14:paraId="79A4C986" w14:textId="77777777" w:rsidR="00C116BE" w:rsidRDefault="00C116BE" w:rsidP="00C116BE">
                            <w:pPr>
                              <w:tabs>
                                <w:tab w:val="left" w:pos="4500"/>
                              </w:tabs>
                              <w:jc w:val="both"/>
                              <w:rPr>
                                <w:sz w:val="28"/>
                                <w:szCs w:val="28"/>
                              </w:rPr>
                            </w:pPr>
                          </w:p>
                          <w:p w14:paraId="41D408A6" w14:textId="77777777" w:rsidR="00C116BE" w:rsidRPr="00C2676A" w:rsidRDefault="00C116BE" w:rsidP="00C116BE">
                            <w:pPr>
                              <w:tabs>
                                <w:tab w:val="left" w:pos="4500"/>
                              </w:tabs>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31A28" id="_x0000_t202" coordsize="21600,21600" o:spt="202" path="m,l,21600r21600,l21600,xe">
                <v:stroke joinstyle="miter"/>
                <v:path gradientshapeok="t" o:connecttype="rect"/>
              </v:shapetype>
              <v:shape id="Text Box 6" o:spid="_x0000_s1026" type="#_x0000_t202" style="position:absolute;left:0;text-align:left;margin-left:-9pt;margin-top:10.5pt;width:252pt;height:1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" stroked="f">
                <v:textbox>
                  <w:txbxContent>
                    <w:p w14:paraId="36AF4E31" w14:textId="77777777" w:rsidR="00C116BE" w:rsidRDefault="00C116BE" w:rsidP="00C116BE">
                      <w:pPr>
                        <w:shd w:val="clear" w:color="auto" w:fill="FFFFFF"/>
                        <w:tabs>
                          <w:tab w:val="left" w:pos="4320"/>
                          <w:tab w:val="left" w:pos="4500"/>
                        </w:tabs>
                        <w:ind w:right="80"/>
                        <w:jc w:val="both"/>
                        <w:rPr>
                          <w:sz w:val="28"/>
                          <w:szCs w:val="28"/>
                        </w:rPr>
                      </w:pPr>
                      <w:r>
                        <w:rPr>
                          <w:sz w:val="28"/>
                          <w:szCs w:val="28"/>
                        </w:rPr>
                        <w:t xml:space="preserve"> Об утверждении состава постоянной комиссии по социальным вопросам, законности, правопорядка и охране окружающей среды Собрания депутатов Солоновского сельсовета  </w:t>
                      </w:r>
                      <w:r w:rsidRPr="00D421EF">
                        <w:rPr>
                          <w:sz w:val="28"/>
                          <w:szCs w:val="28"/>
                        </w:rPr>
                        <w:t>избрании председателя постоянной комиссии и его заместителя</w:t>
                      </w:r>
                    </w:p>
                    <w:p w14:paraId="7E578996" w14:textId="77777777" w:rsidR="00C116BE" w:rsidRDefault="00C116BE" w:rsidP="00C116BE">
                      <w:pPr>
                        <w:tabs>
                          <w:tab w:val="left" w:pos="4500"/>
                        </w:tabs>
                        <w:jc w:val="both"/>
                        <w:rPr>
                          <w:sz w:val="28"/>
                          <w:szCs w:val="28"/>
                        </w:rPr>
                      </w:pPr>
                    </w:p>
                    <w:p w14:paraId="7F462CE2" w14:textId="77777777" w:rsidR="00C116BE" w:rsidRDefault="00C116BE" w:rsidP="00C116BE">
                      <w:pPr>
                        <w:tabs>
                          <w:tab w:val="left" w:pos="4500"/>
                        </w:tabs>
                        <w:jc w:val="both"/>
                        <w:rPr>
                          <w:sz w:val="28"/>
                          <w:szCs w:val="28"/>
                        </w:rPr>
                      </w:pPr>
                    </w:p>
                    <w:p w14:paraId="4234E1CC" w14:textId="77777777" w:rsidR="00C116BE" w:rsidRDefault="00C116BE" w:rsidP="00C116BE">
                      <w:pPr>
                        <w:tabs>
                          <w:tab w:val="left" w:pos="4500"/>
                        </w:tabs>
                        <w:jc w:val="both"/>
                        <w:rPr>
                          <w:sz w:val="28"/>
                          <w:szCs w:val="28"/>
                        </w:rPr>
                      </w:pPr>
                    </w:p>
                    <w:p w14:paraId="01C72727" w14:textId="77777777" w:rsidR="00C116BE" w:rsidRDefault="00C116BE" w:rsidP="00C116BE">
                      <w:pPr>
                        <w:tabs>
                          <w:tab w:val="left" w:pos="4500"/>
                        </w:tabs>
                        <w:jc w:val="both"/>
                        <w:rPr>
                          <w:sz w:val="28"/>
                          <w:szCs w:val="28"/>
                        </w:rPr>
                      </w:pPr>
                    </w:p>
                    <w:p w14:paraId="5035C70D" w14:textId="77777777" w:rsidR="00C116BE" w:rsidRDefault="00C116BE" w:rsidP="00C116BE">
                      <w:pPr>
                        <w:tabs>
                          <w:tab w:val="left" w:pos="4500"/>
                        </w:tabs>
                        <w:jc w:val="both"/>
                        <w:rPr>
                          <w:sz w:val="28"/>
                          <w:szCs w:val="28"/>
                        </w:rPr>
                      </w:pPr>
                    </w:p>
                    <w:p w14:paraId="3A222D4B" w14:textId="77777777" w:rsidR="00C116BE" w:rsidRDefault="00C116BE" w:rsidP="00C116BE">
                      <w:pPr>
                        <w:tabs>
                          <w:tab w:val="left" w:pos="4500"/>
                        </w:tabs>
                        <w:jc w:val="both"/>
                        <w:rPr>
                          <w:sz w:val="28"/>
                          <w:szCs w:val="28"/>
                        </w:rPr>
                      </w:pPr>
                    </w:p>
                    <w:p w14:paraId="4C30727B" w14:textId="77777777" w:rsidR="00C116BE" w:rsidRDefault="00C116BE" w:rsidP="00C116BE">
                      <w:pPr>
                        <w:tabs>
                          <w:tab w:val="left" w:pos="4500"/>
                        </w:tabs>
                        <w:jc w:val="both"/>
                        <w:rPr>
                          <w:sz w:val="28"/>
                          <w:szCs w:val="28"/>
                        </w:rPr>
                      </w:pPr>
                    </w:p>
                    <w:p w14:paraId="79A4C986" w14:textId="77777777" w:rsidR="00C116BE" w:rsidRDefault="00C116BE" w:rsidP="00C116BE">
                      <w:pPr>
                        <w:tabs>
                          <w:tab w:val="left" w:pos="4500"/>
                        </w:tabs>
                        <w:jc w:val="both"/>
                        <w:rPr>
                          <w:sz w:val="28"/>
                          <w:szCs w:val="28"/>
                        </w:rPr>
                      </w:pPr>
                    </w:p>
                    <w:p w14:paraId="41D408A6" w14:textId="77777777" w:rsidR="00C116BE" w:rsidRPr="00C2676A" w:rsidRDefault="00C116BE" w:rsidP="00C116BE">
                      <w:pPr>
                        <w:tabs>
                          <w:tab w:val="left" w:pos="4500"/>
                        </w:tabs>
                        <w:jc w:val="both"/>
                        <w:rPr>
                          <w:sz w:val="28"/>
                          <w:szCs w:val="28"/>
                        </w:rPr>
                      </w:pPr>
                    </w:p>
                  </w:txbxContent>
                </v:textbox>
              </v:shape>
            </w:pict>
          </mc:Fallback>
        </mc:AlternateContent>
      </w:r>
      <w:r w:rsidR="00C116BE">
        <w:rPr>
          <w:sz w:val="28"/>
          <w:szCs w:val="28"/>
        </w:rPr>
        <w:t xml:space="preserve">  </w:t>
      </w:r>
    </w:p>
    <w:p w14:paraId="1A4D00EB" w14:textId="77777777" w:rsidR="00C116BE" w:rsidRPr="00C2676A" w:rsidRDefault="00C116BE" w:rsidP="00C116BE">
      <w:pPr>
        <w:rPr>
          <w:sz w:val="28"/>
          <w:szCs w:val="28"/>
        </w:rPr>
      </w:pPr>
    </w:p>
    <w:p w14:paraId="172906CC" w14:textId="77777777" w:rsidR="00C116BE" w:rsidRPr="00C2676A" w:rsidRDefault="00C116BE" w:rsidP="00C116BE">
      <w:pPr>
        <w:rPr>
          <w:sz w:val="28"/>
          <w:szCs w:val="28"/>
        </w:rPr>
      </w:pPr>
    </w:p>
    <w:p w14:paraId="1BF68845" w14:textId="77777777" w:rsidR="00C116BE" w:rsidRPr="00C2676A" w:rsidRDefault="00C116BE" w:rsidP="00C116BE">
      <w:pPr>
        <w:rPr>
          <w:sz w:val="28"/>
          <w:szCs w:val="28"/>
        </w:rPr>
      </w:pPr>
    </w:p>
    <w:p w14:paraId="5BD66F78" w14:textId="77777777" w:rsidR="00C116BE" w:rsidRPr="00C2676A" w:rsidRDefault="00C116BE" w:rsidP="00C116BE">
      <w:pPr>
        <w:rPr>
          <w:sz w:val="28"/>
          <w:szCs w:val="28"/>
        </w:rPr>
      </w:pPr>
    </w:p>
    <w:p w14:paraId="4C7F3578" w14:textId="77777777" w:rsidR="00C116BE" w:rsidRPr="00C3590B" w:rsidRDefault="00C116BE" w:rsidP="00C116BE">
      <w:pPr>
        <w:shd w:val="clear" w:color="auto" w:fill="FFFFFF"/>
        <w:spacing w:line="360" w:lineRule="auto"/>
        <w:rPr>
          <w:sz w:val="28"/>
          <w:szCs w:val="28"/>
        </w:rPr>
      </w:pPr>
      <w:r>
        <w:rPr>
          <w:sz w:val="28"/>
          <w:szCs w:val="28"/>
        </w:rPr>
        <w:t xml:space="preserve"> </w:t>
      </w:r>
    </w:p>
    <w:p w14:paraId="4733257E" w14:textId="77777777" w:rsidR="00C116BE" w:rsidRDefault="00C116BE" w:rsidP="00C116BE">
      <w:pPr>
        <w:tabs>
          <w:tab w:val="left" w:pos="4100"/>
        </w:tabs>
        <w:rPr>
          <w:sz w:val="28"/>
          <w:szCs w:val="28"/>
        </w:rPr>
      </w:pPr>
    </w:p>
    <w:p w14:paraId="10323801" w14:textId="77777777" w:rsidR="00C116BE" w:rsidRDefault="00C116BE" w:rsidP="00C116BE">
      <w:pPr>
        <w:tabs>
          <w:tab w:val="left" w:pos="4100"/>
        </w:tabs>
        <w:rPr>
          <w:sz w:val="28"/>
          <w:szCs w:val="28"/>
        </w:rPr>
      </w:pPr>
    </w:p>
    <w:p w14:paraId="719B410C" w14:textId="77777777" w:rsidR="00C116BE" w:rsidRDefault="00C116BE" w:rsidP="00C116BE">
      <w:pPr>
        <w:tabs>
          <w:tab w:val="left" w:pos="4100"/>
        </w:tabs>
        <w:jc w:val="both"/>
        <w:rPr>
          <w:sz w:val="28"/>
          <w:szCs w:val="28"/>
        </w:rPr>
      </w:pPr>
      <w:r>
        <w:rPr>
          <w:sz w:val="28"/>
          <w:szCs w:val="28"/>
        </w:rPr>
        <w:t xml:space="preserve">    </w:t>
      </w:r>
    </w:p>
    <w:p w14:paraId="6C1B5C86" w14:textId="77777777" w:rsidR="00C116BE" w:rsidRDefault="00C116BE" w:rsidP="00C116BE">
      <w:pPr>
        <w:tabs>
          <w:tab w:val="left" w:pos="4100"/>
        </w:tabs>
        <w:jc w:val="both"/>
        <w:rPr>
          <w:sz w:val="28"/>
          <w:szCs w:val="28"/>
        </w:rPr>
      </w:pPr>
      <w:r>
        <w:rPr>
          <w:sz w:val="28"/>
          <w:szCs w:val="28"/>
        </w:rPr>
        <w:t xml:space="preserve">      В соответствии со статьей 24 Устава муниципального образования Солоновский сельсовет Новичихинского района и Положением о постоянных комиссиях Собрания депутатов Солоновского сельсовета Новичихинского района Алтайского края, Собрание депутатов Солоновского сельсовета РЕШИЛО:</w:t>
      </w:r>
    </w:p>
    <w:p w14:paraId="70B9618F" w14:textId="77777777" w:rsidR="00C116BE" w:rsidRDefault="00C116BE" w:rsidP="00C116BE">
      <w:pPr>
        <w:numPr>
          <w:ilvl w:val="0"/>
          <w:numId w:val="3"/>
        </w:numPr>
        <w:tabs>
          <w:tab w:val="left" w:pos="4100"/>
        </w:tabs>
        <w:jc w:val="both"/>
        <w:rPr>
          <w:sz w:val="28"/>
          <w:szCs w:val="28"/>
        </w:rPr>
      </w:pPr>
      <w:r>
        <w:rPr>
          <w:sz w:val="28"/>
          <w:szCs w:val="28"/>
        </w:rPr>
        <w:t>Утвердить состав постоянной комиссии по социальным вопросам, законности, правопорядка и охране окружающей среды Собрания депутатов Солоновского сельсовета.</w:t>
      </w:r>
    </w:p>
    <w:p w14:paraId="12E0A5E9" w14:textId="77777777" w:rsidR="00C116BE" w:rsidRDefault="00C116BE" w:rsidP="00C116BE">
      <w:pPr>
        <w:tabs>
          <w:tab w:val="left" w:pos="4536"/>
        </w:tabs>
        <w:ind w:left="720"/>
        <w:jc w:val="both"/>
        <w:rPr>
          <w:sz w:val="28"/>
        </w:rPr>
      </w:pPr>
      <w:r>
        <w:rPr>
          <w:sz w:val="28"/>
        </w:rPr>
        <w:t>Коломеец Андрей Никифорович -  депутат</w:t>
      </w:r>
      <w:r w:rsidRPr="00C2676A">
        <w:rPr>
          <w:sz w:val="28"/>
          <w:szCs w:val="28"/>
        </w:rPr>
        <w:t xml:space="preserve"> от избирательного округа </w:t>
      </w:r>
      <w:r>
        <w:rPr>
          <w:sz w:val="28"/>
          <w:szCs w:val="28"/>
        </w:rPr>
        <w:t xml:space="preserve">  </w:t>
      </w:r>
      <w:r w:rsidRPr="00C2676A">
        <w:rPr>
          <w:sz w:val="28"/>
          <w:szCs w:val="28"/>
        </w:rPr>
        <w:t>№</w:t>
      </w:r>
      <w:r>
        <w:rPr>
          <w:sz w:val="28"/>
          <w:szCs w:val="28"/>
        </w:rPr>
        <w:t xml:space="preserve"> 2</w:t>
      </w:r>
      <w:r>
        <w:rPr>
          <w:sz w:val="28"/>
        </w:rPr>
        <w:t xml:space="preserve">; </w:t>
      </w:r>
    </w:p>
    <w:p w14:paraId="4F4991F8" w14:textId="77777777" w:rsidR="00C116BE" w:rsidRDefault="00C116BE" w:rsidP="00C116BE">
      <w:pPr>
        <w:tabs>
          <w:tab w:val="left" w:pos="4536"/>
        </w:tabs>
        <w:ind w:left="720"/>
        <w:jc w:val="both"/>
        <w:rPr>
          <w:sz w:val="28"/>
        </w:rPr>
      </w:pPr>
      <w:r>
        <w:rPr>
          <w:sz w:val="28"/>
        </w:rPr>
        <w:t>Шестакова Любовь Валентиновна - депутат</w:t>
      </w:r>
      <w:r w:rsidRPr="00C2676A">
        <w:rPr>
          <w:sz w:val="28"/>
          <w:szCs w:val="28"/>
        </w:rPr>
        <w:t xml:space="preserve"> от избирательного округа </w:t>
      </w:r>
      <w:r>
        <w:rPr>
          <w:sz w:val="28"/>
          <w:szCs w:val="28"/>
        </w:rPr>
        <w:t xml:space="preserve">  </w:t>
      </w:r>
      <w:r w:rsidRPr="00C2676A">
        <w:rPr>
          <w:sz w:val="28"/>
          <w:szCs w:val="28"/>
        </w:rPr>
        <w:t>№</w:t>
      </w:r>
      <w:r>
        <w:rPr>
          <w:sz w:val="28"/>
          <w:szCs w:val="28"/>
        </w:rPr>
        <w:t xml:space="preserve"> 3</w:t>
      </w:r>
      <w:r>
        <w:rPr>
          <w:sz w:val="28"/>
        </w:rPr>
        <w:t xml:space="preserve">; </w:t>
      </w:r>
    </w:p>
    <w:p w14:paraId="5471A505" w14:textId="77777777" w:rsidR="00C116BE" w:rsidRDefault="00C116BE" w:rsidP="00C116BE">
      <w:pPr>
        <w:tabs>
          <w:tab w:val="left" w:pos="4536"/>
        </w:tabs>
        <w:ind w:left="720"/>
        <w:jc w:val="both"/>
        <w:rPr>
          <w:sz w:val="28"/>
        </w:rPr>
      </w:pPr>
      <w:r>
        <w:rPr>
          <w:sz w:val="28"/>
        </w:rPr>
        <w:t>Васютин Вячеслав Михайлович - депутат</w:t>
      </w:r>
      <w:r w:rsidRPr="00C2676A">
        <w:rPr>
          <w:sz w:val="28"/>
          <w:szCs w:val="28"/>
        </w:rPr>
        <w:t xml:space="preserve"> от избирательного округа </w:t>
      </w:r>
      <w:r>
        <w:rPr>
          <w:sz w:val="28"/>
          <w:szCs w:val="28"/>
        </w:rPr>
        <w:t xml:space="preserve">   </w:t>
      </w:r>
      <w:r w:rsidRPr="00C2676A">
        <w:rPr>
          <w:sz w:val="28"/>
          <w:szCs w:val="28"/>
        </w:rPr>
        <w:t>№</w:t>
      </w:r>
      <w:r>
        <w:rPr>
          <w:sz w:val="28"/>
          <w:szCs w:val="28"/>
        </w:rPr>
        <w:t xml:space="preserve"> 1</w:t>
      </w:r>
      <w:r>
        <w:rPr>
          <w:sz w:val="28"/>
        </w:rPr>
        <w:t xml:space="preserve">; </w:t>
      </w:r>
    </w:p>
    <w:p w14:paraId="26D48710" w14:textId="77777777" w:rsidR="00C116BE" w:rsidRDefault="00C116BE" w:rsidP="00C116BE">
      <w:pPr>
        <w:numPr>
          <w:ilvl w:val="0"/>
          <w:numId w:val="3"/>
        </w:numPr>
        <w:tabs>
          <w:tab w:val="left" w:pos="4100"/>
        </w:tabs>
        <w:jc w:val="both"/>
        <w:rPr>
          <w:sz w:val="28"/>
          <w:szCs w:val="28"/>
        </w:rPr>
      </w:pPr>
      <w:r>
        <w:rPr>
          <w:sz w:val="28"/>
          <w:szCs w:val="28"/>
        </w:rPr>
        <w:t>Избрать председателем постоянной комиссии по социальным вопросам, законности, правопорядка и охране окружающей среды Собрания депутатов Солоновского сельсовета Коломеец Андрея Никифоровича</w:t>
      </w:r>
    </w:p>
    <w:p w14:paraId="424E26E9" w14:textId="77777777" w:rsidR="00C116BE" w:rsidRDefault="00C116BE" w:rsidP="00C116BE">
      <w:pPr>
        <w:numPr>
          <w:ilvl w:val="0"/>
          <w:numId w:val="3"/>
        </w:numPr>
        <w:tabs>
          <w:tab w:val="left" w:pos="4100"/>
        </w:tabs>
        <w:jc w:val="both"/>
        <w:rPr>
          <w:sz w:val="28"/>
          <w:szCs w:val="28"/>
        </w:rPr>
      </w:pPr>
      <w:r>
        <w:rPr>
          <w:sz w:val="28"/>
          <w:szCs w:val="28"/>
        </w:rPr>
        <w:t>Избрать заместителем председателя постоянной комиссии по социальным вопросам, законности, правопорядка и охране окружающей среды Собрания депутатов Солоновского сельсовета Шестакову Любовь Валентиновну.</w:t>
      </w:r>
    </w:p>
    <w:p w14:paraId="4B379807" w14:textId="77777777" w:rsidR="00C116BE" w:rsidRDefault="00C116BE" w:rsidP="00C116BE">
      <w:pPr>
        <w:numPr>
          <w:ilvl w:val="0"/>
          <w:numId w:val="3"/>
        </w:numPr>
        <w:tabs>
          <w:tab w:val="left" w:pos="4536"/>
        </w:tabs>
        <w:jc w:val="both"/>
        <w:rPr>
          <w:sz w:val="28"/>
          <w:szCs w:val="28"/>
        </w:rPr>
      </w:pPr>
      <w:r>
        <w:rPr>
          <w:sz w:val="28"/>
        </w:rPr>
        <w:t xml:space="preserve"> </w:t>
      </w:r>
      <w:r>
        <w:rPr>
          <w:sz w:val="28"/>
          <w:szCs w:val="28"/>
        </w:rPr>
        <w:t>Настоящее решение вступает в силу с момента его принятия.</w:t>
      </w:r>
    </w:p>
    <w:p w14:paraId="2ED02726" w14:textId="77777777" w:rsidR="00C116BE" w:rsidRDefault="00C116BE" w:rsidP="00C116BE">
      <w:pPr>
        <w:tabs>
          <w:tab w:val="left" w:pos="4100"/>
        </w:tabs>
        <w:jc w:val="both"/>
        <w:rPr>
          <w:sz w:val="28"/>
          <w:szCs w:val="28"/>
        </w:rPr>
      </w:pPr>
    </w:p>
    <w:p w14:paraId="027AB825" w14:textId="77777777" w:rsidR="00C116BE" w:rsidRDefault="00C116BE" w:rsidP="00C116BE">
      <w:pPr>
        <w:tabs>
          <w:tab w:val="left" w:pos="4100"/>
        </w:tabs>
        <w:jc w:val="both"/>
        <w:rPr>
          <w:sz w:val="28"/>
          <w:szCs w:val="28"/>
        </w:rPr>
      </w:pPr>
    </w:p>
    <w:p w14:paraId="38F72707" w14:textId="77777777" w:rsidR="00C116BE" w:rsidRDefault="00C116BE" w:rsidP="00C116BE">
      <w:pPr>
        <w:pStyle w:val="4"/>
        <w:spacing w:before="0" w:after="0"/>
        <w:rPr>
          <w:b w:val="0"/>
        </w:rPr>
      </w:pPr>
      <w:r>
        <w:rPr>
          <w:b w:val="0"/>
        </w:rPr>
        <w:t>Глава  сельсовета                                                                                 П.А. Кротов</w:t>
      </w:r>
    </w:p>
    <w:p w14:paraId="7CA10B3D" w14:textId="77777777" w:rsidR="00C116BE" w:rsidRDefault="00C116BE" w:rsidP="00C116BE">
      <w:pPr>
        <w:tabs>
          <w:tab w:val="left" w:pos="4100"/>
        </w:tabs>
        <w:jc w:val="both"/>
        <w:rPr>
          <w:sz w:val="28"/>
          <w:szCs w:val="28"/>
        </w:rPr>
      </w:pPr>
      <w:r>
        <w:rPr>
          <w:sz w:val="28"/>
          <w:szCs w:val="28"/>
        </w:rPr>
        <w:t xml:space="preserve"> </w:t>
      </w:r>
    </w:p>
    <w:p w14:paraId="49390FE2"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0A686035"/>
    <w:multiLevelType w:val="hybridMultilevel"/>
    <w:tmpl w:val="8974A1D8"/>
    <w:lvl w:ilvl="0" w:tplc="B9E64A10">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07AD8"/>
    <w:rsid w:val="00123D40"/>
    <w:rsid w:val="005C5E8D"/>
    <w:rsid w:val="007E085F"/>
    <w:rsid w:val="009049EE"/>
    <w:rsid w:val="00BA321C"/>
    <w:rsid w:val="00BF6EE6"/>
    <w:rsid w:val="00C116BE"/>
    <w:rsid w:val="00C710C9"/>
    <w:rsid w:val="00EC3D07"/>
    <w:rsid w:val="00F821C2"/>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22F8B"/>
  <w15:chartTrackingRefBased/>
  <w15:docId w15:val="{785F22B5-7995-413D-8EA9-8832B86A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4">
    <w:name w:val="heading 4"/>
    <w:basedOn w:val="a"/>
    <w:next w:val="a"/>
    <w:link w:val="40"/>
    <w:qFormat/>
    <w:rsid w:val="009049EE"/>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rsid w:val="00FC682A"/>
    <w:pPr>
      <w:widowControl w:val="0"/>
      <w:autoSpaceDE w:val="0"/>
      <w:autoSpaceDN w:val="0"/>
      <w:adjustRightInd w:val="0"/>
      <w:spacing w:line="323" w:lineRule="exact"/>
    </w:pPr>
  </w:style>
  <w:style w:type="character" w:customStyle="1" w:styleId="40">
    <w:name w:val="Заголовок 4 Знак"/>
    <w:link w:val="4"/>
    <w:rsid w:val="009049EE"/>
    <w:rPr>
      <w:b/>
      <w:bCs/>
      <w:sz w:val="28"/>
      <w:szCs w:val="28"/>
    </w:rPr>
  </w:style>
  <w:style w:type="paragraph" w:styleId="a4">
    <w:name w:val="Body Text Indent"/>
    <w:basedOn w:val="a"/>
    <w:link w:val="a5"/>
    <w:rsid w:val="009049EE"/>
    <w:pPr>
      <w:ind w:firstLine="709"/>
      <w:jc w:val="both"/>
    </w:pPr>
    <w:rPr>
      <w:sz w:val="28"/>
      <w:szCs w:val="20"/>
    </w:rPr>
  </w:style>
  <w:style w:type="character" w:customStyle="1" w:styleId="a5">
    <w:name w:val="Основной текст с отступом Знак"/>
    <w:link w:val="a4"/>
    <w:rsid w:val="009049EE"/>
    <w:rPr>
      <w:sz w:val="28"/>
    </w:rPr>
  </w:style>
  <w:style w:type="paragraph" w:styleId="a6">
    <w:name w:val="Body Text"/>
    <w:basedOn w:val="a"/>
    <w:link w:val="a7"/>
    <w:rsid w:val="009049EE"/>
    <w:pPr>
      <w:spacing w:after="120"/>
    </w:pPr>
    <w:rPr>
      <w:sz w:val="28"/>
      <w:szCs w:val="28"/>
    </w:rPr>
  </w:style>
  <w:style w:type="character" w:customStyle="1" w:styleId="a7">
    <w:name w:val="Основной текст Знак"/>
    <w:link w:val="a6"/>
    <w:rsid w:val="009049EE"/>
    <w:rPr>
      <w:sz w:val="28"/>
      <w:szCs w:val="28"/>
    </w:rPr>
  </w:style>
  <w:style w:type="paragraph" w:styleId="2">
    <w:name w:val="Body Text Indent 2"/>
    <w:basedOn w:val="a"/>
    <w:link w:val="20"/>
    <w:rsid w:val="009049EE"/>
    <w:pPr>
      <w:spacing w:after="120" w:line="480" w:lineRule="auto"/>
      <w:ind w:left="283"/>
    </w:pPr>
  </w:style>
  <w:style w:type="character" w:customStyle="1" w:styleId="20">
    <w:name w:val="Основной текст с отступом 2 Знак"/>
    <w:link w:val="2"/>
    <w:rsid w:val="009049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2023-07-12T02:17:00Z</dcterms:created>
  <dcterms:modified xsi:type="dcterms:W3CDTF">2023-07-12T02:17:00Z</dcterms:modified>
</cp:coreProperties>
</file>